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37" w:rsidRPr="004E63DC" w:rsidRDefault="009E6D37" w:rsidP="009E6D37">
      <w:pPr>
        <w:jc w:val="center"/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b/>
          <w:i w:val="0"/>
          <w:iCs w:val="0"/>
        </w:rPr>
        <w:t>ORGANIGRAMA ESTRUCTURAL DEL MINISTERIO DE LA MUJER Y POBLACIONES VULNERABLES</w:t>
      </w:r>
    </w:p>
    <w:p w:rsidR="009E6D37" w:rsidRPr="004E63DC" w:rsidRDefault="009E6D37" w:rsidP="009E6D37">
      <w:pPr>
        <w:rPr>
          <w:rStyle w:val="nfasis"/>
          <w:rFonts w:asciiTheme="minorHAnsi" w:hAnsiTheme="minorHAnsi" w:cstheme="minorHAnsi"/>
          <w:b/>
          <w:i w:val="0"/>
          <w:iCs w:val="0"/>
        </w:rPr>
      </w:pPr>
    </w:p>
    <w:p w:rsidR="00783857" w:rsidRPr="004E63DC" w:rsidRDefault="009E6D37" w:rsidP="009E6D37">
      <w:p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b/>
          <w:i w:val="0"/>
          <w:iCs w:val="0"/>
        </w:rPr>
        <w:t>DESPACHO MINISTERIAL</w:t>
      </w:r>
    </w:p>
    <w:p w:rsidR="009E6D37" w:rsidRPr="004E63DC" w:rsidRDefault="009E6D37" w:rsidP="009E6D37">
      <w:p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Órgano de Control Institucional</w:t>
      </w:r>
    </w:p>
    <w:p w:rsidR="009E6D37" w:rsidRPr="004E63DC" w:rsidRDefault="009E6D37" w:rsidP="009E6D37">
      <w:p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Comisiones Consultivas</w:t>
      </w:r>
    </w:p>
    <w:p w:rsidR="009E6D37" w:rsidRPr="004E63DC" w:rsidRDefault="009E6D37" w:rsidP="009E6D37">
      <w:p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Procuraduría Pública</w:t>
      </w:r>
    </w:p>
    <w:p w:rsidR="006F5281" w:rsidRPr="004E63DC" w:rsidRDefault="006F5281" w:rsidP="009E6D37">
      <w:pPr>
        <w:rPr>
          <w:rStyle w:val="nfasis"/>
          <w:rFonts w:asciiTheme="minorHAnsi" w:hAnsiTheme="minorHAnsi" w:cstheme="minorHAnsi"/>
          <w:i w:val="0"/>
          <w:iCs w:val="0"/>
        </w:rPr>
      </w:pPr>
    </w:p>
    <w:p w:rsidR="009E6D37" w:rsidRPr="004E63DC" w:rsidRDefault="009E6D37" w:rsidP="009E6D37">
      <w:p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b/>
          <w:i w:val="0"/>
          <w:iCs w:val="0"/>
        </w:rPr>
        <w:t>Despacho Viceministerial de la Mujer</w:t>
      </w:r>
    </w:p>
    <w:p w:rsidR="009E6D37" w:rsidRPr="004E63DC" w:rsidRDefault="00C20AF9" w:rsidP="009E6D37">
      <w:pPr>
        <w:numPr>
          <w:ilvl w:val="0"/>
          <w:numId w:val="9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Dirección General de I</w:t>
      </w:r>
      <w:r w:rsidR="009E6D37" w:rsidRPr="004E63DC">
        <w:rPr>
          <w:rStyle w:val="nfasis"/>
          <w:rFonts w:asciiTheme="minorHAnsi" w:hAnsiTheme="minorHAnsi" w:cstheme="minorHAnsi"/>
          <w:i w:val="0"/>
          <w:iCs w:val="0"/>
        </w:rPr>
        <w:t>g</w:t>
      </w:r>
      <w:r w:rsidRPr="004E63DC">
        <w:rPr>
          <w:rStyle w:val="nfasis"/>
          <w:rFonts w:asciiTheme="minorHAnsi" w:hAnsiTheme="minorHAnsi" w:cstheme="minorHAnsi"/>
          <w:i w:val="0"/>
          <w:iCs w:val="0"/>
        </w:rPr>
        <w:t>ualdad de Género y no D</w:t>
      </w:r>
      <w:r w:rsidR="009E6D37" w:rsidRPr="004E63DC">
        <w:rPr>
          <w:rStyle w:val="nfasis"/>
          <w:rFonts w:asciiTheme="minorHAnsi" w:hAnsiTheme="minorHAnsi" w:cstheme="minorHAnsi"/>
          <w:i w:val="0"/>
          <w:iCs w:val="0"/>
        </w:rPr>
        <w:t>iscriminación</w:t>
      </w:r>
    </w:p>
    <w:p w:rsidR="009E6D37" w:rsidRPr="004E63DC" w:rsidRDefault="00223DA4" w:rsidP="009E6D37">
      <w:pPr>
        <w:numPr>
          <w:ilvl w:val="1"/>
          <w:numId w:val="9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Dirección de Políticas de Igualdad de Género y No D</w:t>
      </w:r>
      <w:r w:rsidR="009E6D37" w:rsidRPr="004E63DC">
        <w:rPr>
          <w:rStyle w:val="nfasis"/>
          <w:rFonts w:asciiTheme="minorHAnsi" w:hAnsiTheme="minorHAnsi" w:cstheme="minorHAnsi"/>
          <w:i w:val="0"/>
          <w:iCs w:val="0"/>
        </w:rPr>
        <w:t>iscriminación</w:t>
      </w:r>
    </w:p>
    <w:p w:rsidR="009E6D37" w:rsidRPr="004E63DC" w:rsidRDefault="00C20AF9" w:rsidP="009E6D37">
      <w:pPr>
        <w:numPr>
          <w:ilvl w:val="1"/>
          <w:numId w:val="9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Dirección de Promoción y Protección de los Derechos de la M</w:t>
      </w:r>
      <w:r w:rsidR="009E6D37" w:rsidRPr="004E63DC">
        <w:rPr>
          <w:rStyle w:val="nfasis"/>
          <w:rFonts w:asciiTheme="minorHAnsi" w:hAnsiTheme="minorHAnsi" w:cstheme="minorHAnsi"/>
          <w:i w:val="0"/>
          <w:iCs w:val="0"/>
        </w:rPr>
        <w:t>ujer</w:t>
      </w:r>
    </w:p>
    <w:p w:rsidR="00223DA4" w:rsidRPr="004E63DC" w:rsidRDefault="00223DA4" w:rsidP="009E6D37">
      <w:pPr>
        <w:numPr>
          <w:ilvl w:val="1"/>
          <w:numId w:val="9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Dirección de Promoción y Desarrollo de la Autonomía Económica de las Mujeres</w:t>
      </w:r>
    </w:p>
    <w:p w:rsidR="009E6D37" w:rsidRPr="004E63DC" w:rsidRDefault="00C20AF9" w:rsidP="009E6D37">
      <w:pPr>
        <w:numPr>
          <w:ilvl w:val="0"/>
          <w:numId w:val="9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 xml:space="preserve">Dirección </w:t>
      </w:r>
      <w:r w:rsidR="00223DA4" w:rsidRPr="004E63DC">
        <w:rPr>
          <w:rStyle w:val="nfasis"/>
          <w:rFonts w:asciiTheme="minorHAnsi" w:hAnsiTheme="minorHAnsi" w:cstheme="minorHAnsi"/>
          <w:i w:val="0"/>
          <w:iCs w:val="0"/>
        </w:rPr>
        <w:t>G</w:t>
      </w:r>
      <w:r w:rsidRPr="004E63DC">
        <w:rPr>
          <w:rStyle w:val="nfasis"/>
          <w:rFonts w:asciiTheme="minorHAnsi" w:hAnsiTheme="minorHAnsi" w:cstheme="minorHAnsi"/>
          <w:i w:val="0"/>
          <w:iCs w:val="0"/>
        </w:rPr>
        <w:t>eneral de Transversalización del Enfoque de Gé</w:t>
      </w:r>
      <w:r w:rsidR="009E6D37" w:rsidRPr="004E63DC">
        <w:rPr>
          <w:rStyle w:val="nfasis"/>
          <w:rFonts w:asciiTheme="minorHAnsi" w:hAnsiTheme="minorHAnsi" w:cstheme="minorHAnsi"/>
          <w:i w:val="0"/>
          <w:iCs w:val="0"/>
        </w:rPr>
        <w:t>nero</w:t>
      </w:r>
    </w:p>
    <w:p w:rsidR="009E6D37" w:rsidRPr="004E63DC" w:rsidRDefault="00C20AF9" w:rsidP="009E6D37">
      <w:pPr>
        <w:numPr>
          <w:ilvl w:val="1"/>
          <w:numId w:val="9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Dirección de A</w:t>
      </w:r>
      <w:r w:rsidR="009E6D37" w:rsidRPr="004E63DC">
        <w:rPr>
          <w:rStyle w:val="nfasis"/>
          <w:rFonts w:asciiTheme="minorHAnsi" w:hAnsiTheme="minorHAnsi" w:cstheme="minorHAnsi"/>
          <w:i w:val="0"/>
          <w:iCs w:val="0"/>
        </w:rPr>
        <w:t>rticulación Sectorial e Institucional</w:t>
      </w:r>
    </w:p>
    <w:p w:rsidR="009E6D37" w:rsidRPr="004E63DC" w:rsidRDefault="009E6D37" w:rsidP="009E6D37">
      <w:pPr>
        <w:numPr>
          <w:ilvl w:val="1"/>
          <w:numId w:val="9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Dir</w:t>
      </w:r>
      <w:r w:rsidR="00C20AF9" w:rsidRPr="004E63DC">
        <w:rPr>
          <w:rStyle w:val="nfasis"/>
          <w:rFonts w:asciiTheme="minorHAnsi" w:hAnsiTheme="minorHAnsi" w:cstheme="minorHAnsi"/>
          <w:i w:val="0"/>
          <w:iCs w:val="0"/>
        </w:rPr>
        <w:t xml:space="preserve">ección de </w:t>
      </w:r>
      <w:r w:rsidR="00223DA4" w:rsidRPr="004E63DC">
        <w:rPr>
          <w:rStyle w:val="nfasis"/>
          <w:rFonts w:asciiTheme="minorHAnsi" w:hAnsiTheme="minorHAnsi" w:cstheme="minorHAnsi"/>
          <w:i w:val="0"/>
          <w:iCs w:val="0"/>
        </w:rPr>
        <w:t>A</w:t>
      </w:r>
      <w:r w:rsidR="00C20AF9" w:rsidRPr="004E63DC">
        <w:rPr>
          <w:rStyle w:val="nfasis"/>
          <w:rFonts w:asciiTheme="minorHAnsi" w:hAnsiTheme="minorHAnsi" w:cstheme="minorHAnsi"/>
          <w:i w:val="0"/>
          <w:iCs w:val="0"/>
        </w:rPr>
        <w:t>rticulación con los Gobiernos Regionales y L</w:t>
      </w:r>
      <w:r w:rsidRPr="004E63DC">
        <w:rPr>
          <w:rStyle w:val="nfasis"/>
          <w:rFonts w:asciiTheme="minorHAnsi" w:hAnsiTheme="minorHAnsi" w:cstheme="minorHAnsi"/>
          <w:i w:val="0"/>
          <w:iCs w:val="0"/>
        </w:rPr>
        <w:t>ocales</w:t>
      </w:r>
    </w:p>
    <w:p w:rsidR="009E6D37" w:rsidRPr="004E63DC" w:rsidRDefault="00223DA4" w:rsidP="009E6D37">
      <w:pPr>
        <w:numPr>
          <w:ilvl w:val="0"/>
          <w:numId w:val="9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Dirección G</w:t>
      </w:r>
      <w:r w:rsidR="00C20AF9" w:rsidRPr="004E63DC">
        <w:rPr>
          <w:rStyle w:val="nfasis"/>
          <w:rFonts w:asciiTheme="minorHAnsi" w:hAnsiTheme="minorHAnsi" w:cstheme="minorHAnsi"/>
          <w:i w:val="0"/>
          <w:iCs w:val="0"/>
        </w:rPr>
        <w:t>eneral contra la V</w:t>
      </w:r>
      <w:r w:rsidR="009E6D37" w:rsidRPr="004E63DC">
        <w:rPr>
          <w:rStyle w:val="nfasis"/>
          <w:rFonts w:asciiTheme="minorHAnsi" w:hAnsiTheme="minorHAnsi" w:cstheme="minorHAnsi"/>
          <w:i w:val="0"/>
          <w:iCs w:val="0"/>
        </w:rPr>
        <w:t xml:space="preserve">iolencia de </w:t>
      </w:r>
      <w:r w:rsidR="00C20AF9" w:rsidRPr="004E63DC">
        <w:rPr>
          <w:rStyle w:val="nfasis"/>
          <w:rFonts w:asciiTheme="minorHAnsi" w:hAnsiTheme="minorHAnsi" w:cstheme="minorHAnsi"/>
          <w:i w:val="0"/>
          <w:iCs w:val="0"/>
        </w:rPr>
        <w:t>Gé</w:t>
      </w:r>
      <w:r w:rsidR="009E6D37" w:rsidRPr="004E63DC">
        <w:rPr>
          <w:rStyle w:val="nfasis"/>
          <w:rFonts w:asciiTheme="minorHAnsi" w:hAnsiTheme="minorHAnsi" w:cstheme="minorHAnsi"/>
          <w:i w:val="0"/>
          <w:iCs w:val="0"/>
        </w:rPr>
        <w:t>nero</w:t>
      </w:r>
    </w:p>
    <w:p w:rsidR="009E6D37" w:rsidRPr="004E63DC" w:rsidRDefault="00C20AF9" w:rsidP="009E6D37">
      <w:pPr>
        <w:numPr>
          <w:ilvl w:val="1"/>
          <w:numId w:val="9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Dirección de Políticas para una Vida Libre de V</w:t>
      </w:r>
      <w:r w:rsidR="009E6D37" w:rsidRPr="004E63DC">
        <w:rPr>
          <w:rStyle w:val="nfasis"/>
          <w:rFonts w:asciiTheme="minorHAnsi" w:hAnsiTheme="minorHAnsi" w:cstheme="minorHAnsi"/>
          <w:i w:val="0"/>
          <w:iCs w:val="0"/>
        </w:rPr>
        <w:t>iolencia</w:t>
      </w:r>
    </w:p>
    <w:p w:rsidR="009E6D37" w:rsidRPr="004E63DC" w:rsidRDefault="00C20AF9" w:rsidP="009E6D37">
      <w:pPr>
        <w:numPr>
          <w:ilvl w:val="1"/>
          <w:numId w:val="9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Dirección de Asistencia Técnica y P</w:t>
      </w:r>
      <w:r w:rsidR="009E6D37" w:rsidRPr="004E63DC">
        <w:rPr>
          <w:rStyle w:val="nfasis"/>
          <w:rFonts w:asciiTheme="minorHAnsi" w:hAnsiTheme="minorHAnsi" w:cstheme="minorHAnsi"/>
          <w:i w:val="0"/>
          <w:iCs w:val="0"/>
        </w:rPr>
        <w:t>romoción de servicios</w:t>
      </w:r>
    </w:p>
    <w:p w:rsidR="006F5281" w:rsidRPr="004E63DC" w:rsidRDefault="006F5281" w:rsidP="009E6D37">
      <w:pPr>
        <w:rPr>
          <w:rStyle w:val="nfasis"/>
          <w:rFonts w:asciiTheme="minorHAnsi" w:hAnsiTheme="minorHAnsi" w:cstheme="minorHAnsi"/>
          <w:b/>
          <w:i w:val="0"/>
          <w:iCs w:val="0"/>
        </w:rPr>
      </w:pPr>
    </w:p>
    <w:p w:rsidR="009E6D37" w:rsidRPr="004E63DC" w:rsidRDefault="009E6D37" w:rsidP="009E6D37">
      <w:p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b/>
          <w:i w:val="0"/>
          <w:iCs w:val="0"/>
        </w:rPr>
        <w:t>Despacho Viceministerial de Poblaciones Vulnerables</w:t>
      </w:r>
    </w:p>
    <w:p w:rsidR="009E6D37" w:rsidRPr="004E63DC" w:rsidRDefault="00C20AF9" w:rsidP="009E6D37">
      <w:pPr>
        <w:numPr>
          <w:ilvl w:val="0"/>
          <w:numId w:val="10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Dirección General de Población</w:t>
      </w:r>
      <w:r w:rsidR="00223DA4" w:rsidRPr="004E63DC">
        <w:rPr>
          <w:rStyle w:val="nfasis"/>
          <w:rFonts w:asciiTheme="minorHAnsi" w:hAnsiTheme="minorHAnsi" w:cstheme="minorHAnsi"/>
          <w:i w:val="0"/>
          <w:iCs w:val="0"/>
        </w:rPr>
        <w:t>,</w:t>
      </w:r>
      <w:r w:rsidRPr="004E63DC">
        <w:rPr>
          <w:rStyle w:val="nfasis"/>
          <w:rFonts w:asciiTheme="minorHAnsi" w:hAnsiTheme="minorHAnsi" w:cstheme="minorHAnsi"/>
          <w:i w:val="0"/>
          <w:iCs w:val="0"/>
        </w:rPr>
        <w:t xml:space="preserve"> D</w:t>
      </w:r>
      <w:r w:rsidR="009E6D37" w:rsidRPr="004E63DC">
        <w:rPr>
          <w:rStyle w:val="nfasis"/>
          <w:rFonts w:asciiTheme="minorHAnsi" w:hAnsiTheme="minorHAnsi" w:cstheme="minorHAnsi"/>
          <w:i w:val="0"/>
          <w:iCs w:val="0"/>
        </w:rPr>
        <w:t>esarrollo</w:t>
      </w:r>
      <w:r w:rsidR="00223DA4" w:rsidRPr="004E63DC">
        <w:rPr>
          <w:rStyle w:val="nfasis"/>
          <w:rFonts w:asciiTheme="minorHAnsi" w:hAnsiTheme="minorHAnsi" w:cstheme="minorHAnsi"/>
          <w:i w:val="0"/>
          <w:iCs w:val="0"/>
        </w:rPr>
        <w:t xml:space="preserve"> y voluntariado</w:t>
      </w:r>
    </w:p>
    <w:p w:rsidR="00436DA6" w:rsidRPr="004E63DC" w:rsidRDefault="00C20AF9" w:rsidP="00436DA6">
      <w:pPr>
        <w:numPr>
          <w:ilvl w:val="1"/>
          <w:numId w:val="10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Dirección de P</w:t>
      </w:r>
      <w:r w:rsidR="00436DA6" w:rsidRPr="004E63DC">
        <w:rPr>
          <w:rStyle w:val="nfasis"/>
          <w:rFonts w:asciiTheme="minorHAnsi" w:hAnsiTheme="minorHAnsi" w:cstheme="minorHAnsi"/>
          <w:i w:val="0"/>
          <w:iCs w:val="0"/>
        </w:rPr>
        <w:t>oblación</w:t>
      </w:r>
    </w:p>
    <w:p w:rsidR="00436DA6" w:rsidRPr="004E63DC" w:rsidRDefault="00C20AF9" w:rsidP="00436DA6">
      <w:pPr>
        <w:numPr>
          <w:ilvl w:val="1"/>
          <w:numId w:val="10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Dirección de Desplazados y C</w:t>
      </w:r>
      <w:r w:rsidR="00223DA4" w:rsidRPr="004E63DC">
        <w:rPr>
          <w:rStyle w:val="nfasis"/>
          <w:rFonts w:asciiTheme="minorHAnsi" w:hAnsiTheme="minorHAnsi" w:cstheme="minorHAnsi"/>
          <w:i w:val="0"/>
          <w:iCs w:val="0"/>
        </w:rPr>
        <w:t>ultura de P</w:t>
      </w:r>
      <w:r w:rsidR="00436DA6" w:rsidRPr="004E63DC">
        <w:rPr>
          <w:rStyle w:val="nfasis"/>
          <w:rFonts w:asciiTheme="minorHAnsi" w:hAnsiTheme="minorHAnsi" w:cstheme="minorHAnsi"/>
          <w:i w:val="0"/>
          <w:iCs w:val="0"/>
        </w:rPr>
        <w:t>az</w:t>
      </w:r>
    </w:p>
    <w:p w:rsidR="00223DA4" w:rsidRPr="004E63DC" w:rsidRDefault="00223DA4" w:rsidP="00436DA6">
      <w:pPr>
        <w:numPr>
          <w:ilvl w:val="1"/>
          <w:numId w:val="10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Dirección de Voluntariado</w:t>
      </w:r>
    </w:p>
    <w:p w:rsidR="00436DA6" w:rsidRPr="004E63DC" w:rsidRDefault="00C20AF9" w:rsidP="00436DA6">
      <w:pPr>
        <w:numPr>
          <w:ilvl w:val="0"/>
          <w:numId w:val="10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 xml:space="preserve">Dirección </w:t>
      </w:r>
      <w:r w:rsidR="00223DA4" w:rsidRPr="004E63DC">
        <w:rPr>
          <w:rStyle w:val="nfasis"/>
          <w:rFonts w:asciiTheme="minorHAnsi" w:hAnsiTheme="minorHAnsi" w:cstheme="minorHAnsi"/>
          <w:i w:val="0"/>
          <w:iCs w:val="0"/>
        </w:rPr>
        <w:t>G</w:t>
      </w:r>
      <w:r w:rsidRPr="004E63DC">
        <w:rPr>
          <w:rStyle w:val="nfasis"/>
          <w:rFonts w:asciiTheme="minorHAnsi" w:hAnsiTheme="minorHAnsi" w:cstheme="minorHAnsi"/>
          <w:i w:val="0"/>
          <w:iCs w:val="0"/>
        </w:rPr>
        <w:t>eneral de la Familia y la C</w:t>
      </w:r>
      <w:r w:rsidR="00436DA6" w:rsidRPr="004E63DC">
        <w:rPr>
          <w:rStyle w:val="nfasis"/>
          <w:rFonts w:asciiTheme="minorHAnsi" w:hAnsiTheme="minorHAnsi" w:cstheme="minorHAnsi"/>
          <w:i w:val="0"/>
          <w:iCs w:val="0"/>
        </w:rPr>
        <w:t>omunidad</w:t>
      </w:r>
    </w:p>
    <w:p w:rsidR="00436DA6" w:rsidRPr="004E63DC" w:rsidRDefault="00C20AF9" w:rsidP="00436DA6">
      <w:pPr>
        <w:numPr>
          <w:ilvl w:val="1"/>
          <w:numId w:val="10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Dirección de Fortalecimiento de las F</w:t>
      </w:r>
      <w:r w:rsidR="00436DA6" w:rsidRPr="004E63DC">
        <w:rPr>
          <w:rStyle w:val="nfasis"/>
          <w:rFonts w:asciiTheme="minorHAnsi" w:hAnsiTheme="minorHAnsi" w:cstheme="minorHAnsi"/>
          <w:i w:val="0"/>
          <w:iCs w:val="0"/>
        </w:rPr>
        <w:t xml:space="preserve">amilias </w:t>
      </w:r>
    </w:p>
    <w:p w:rsidR="00436DA6" w:rsidRPr="004E63DC" w:rsidRDefault="00C20AF9" w:rsidP="00436DA6">
      <w:pPr>
        <w:numPr>
          <w:ilvl w:val="1"/>
          <w:numId w:val="10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Dirección de Personas Adultas M</w:t>
      </w:r>
      <w:r w:rsidR="00436DA6" w:rsidRPr="004E63DC">
        <w:rPr>
          <w:rStyle w:val="nfasis"/>
          <w:rFonts w:asciiTheme="minorHAnsi" w:hAnsiTheme="minorHAnsi" w:cstheme="minorHAnsi"/>
          <w:i w:val="0"/>
          <w:iCs w:val="0"/>
        </w:rPr>
        <w:t>ayores</w:t>
      </w:r>
    </w:p>
    <w:p w:rsidR="00436DA6" w:rsidRPr="004E63DC" w:rsidRDefault="00C20AF9" w:rsidP="00436DA6">
      <w:pPr>
        <w:numPr>
          <w:ilvl w:val="1"/>
          <w:numId w:val="10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Dire</w:t>
      </w:r>
      <w:r w:rsidR="00223DA4" w:rsidRPr="004E63DC">
        <w:rPr>
          <w:rStyle w:val="nfasis"/>
          <w:rFonts w:asciiTheme="minorHAnsi" w:hAnsiTheme="minorHAnsi" w:cstheme="minorHAnsi"/>
          <w:i w:val="0"/>
          <w:iCs w:val="0"/>
        </w:rPr>
        <w:t xml:space="preserve">cción de </w:t>
      </w:r>
      <w:r w:rsidR="007E4F9C" w:rsidRPr="004E63DC">
        <w:rPr>
          <w:rStyle w:val="nfasis"/>
          <w:rFonts w:asciiTheme="minorHAnsi" w:hAnsiTheme="minorHAnsi" w:cstheme="minorHAnsi"/>
          <w:i w:val="0"/>
          <w:iCs w:val="0"/>
        </w:rPr>
        <w:t>Sociedades de Beneficencia</w:t>
      </w:r>
    </w:p>
    <w:p w:rsidR="007E4F9C" w:rsidRPr="004E63DC" w:rsidRDefault="007E4F9C" w:rsidP="007E4F9C">
      <w:pPr>
        <w:numPr>
          <w:ilvl w:val="0"/>
          <w:numId w:val="10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Dirección General de Niñas, Niños y Adolescentes</w:t>
      </w:r>
    </w:p>
    <w:p w:rsidR="007E4F9C" w:rsidRPr="004E63DC" w:rsidRDefault="007E4F9C" w:rsidP="007E4F9C">
      <w:pPr>
        <w:numPr>
          <w:ilvl w:val="1"/>
          <w:numId w:val="10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Dirección de Políticas sobre Niñas, Niños y Adolescentes</w:t>
      </w:r>
    </w:p>
    <w:p w:rsidR="007E4F9C" w:rsidRPr="004E63DC" w:rsidRDefault="007E4F9C" w:rsidP="007E4F9C">
      <w:pPr>
        <w:numPr>
          <w:ilvl w:val="1"/>
          <w:numId w:val="10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Dirección de Sistemas Locales y Defensorías</w:t>
      </w:r>
    </w:p>
    <w:p w:rsidR="007E4F9C" w:rsidRPr="004E63DC" w:rsidRDefault="007E4F9C" w:rsidP="007E4F9C">
      <w:pPr>
        <w:numPr>
          <w:ilvl w:val="1"/>
          <w:numId w:val="10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Dirección de Protección Especial</w:t>
      </w:r>
    </w:p>
    <w:p w:rsidR="00436DA6" w:rsidRPr="004E63DC" w:rsidRDefault="00223DA4" w:rsidP="00436DA6">
      <w:pPr>
        <w:numPr>
          <w:ilvl w:val="0"/>
          <w:numId w:val="10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Dirección G</w:t>
      </w:r>
      <w:r w:rsidR="00436DA6" w:rsidRPr="004E63DC">
        <w:rPr>
          <w:rStyle w:val="nfasis"/>
          <w:rFonts w:asciiTheme="minorHAnsi" w:hAnsiTheme="minorHAnsi" w:cstheme="minorHAnsi"/>
          <w:i w:val="0"/>
          <w:iCs w:val="0"/>
        </w:rPr>
        <w:t>eneral de Adopciones</w:t>
      </w:r>
    </w:p>
    <w:p w:rsidR="00436DA6" w:rsidRPr="004E63DC" w:rsidRDefault="00C20AF9" w:rsidP="00436DA6">
      <w:pPr>
        <w:numPr>
          <w:ilvl w:val="1"/>
          <w:numId w:val="10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Dirección de Evaluación Integral para la A</w:t>
      </w:r>
      <w:r w:rsidR="00436DA6" w:rsidRPr="004E63DC">
        <w:rPr>
          <w:rStyle w:val="nfasis"/>
          <w:rFonts w:asciiTheme="minorHAnsi" w:hAnsiTheme="minorHAnsi" w:cstheme="minorHAnsi"/>
          <w:i w:val="0"/>
          <w:iCs w:val="0"/>
        </w:rPr>
        <w:t>dopción</w:t>
      </w:r>
    </w:p>
    <w:p w:rsidR="00436DA6" w:rsidRPr="004E63DC" w:rsidRDefault="00C20AF9" w:rsidP="00436DA6">
      <w:pPr>
        <w:numPr>
          <w:ilvl w:val="1"/>
          <w:numId w:val="10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Dirección de Adopción y post A</w:t>
      </w:r>
      <w:r w:rsidR="00436DA6" w:rsidRPr="004E63DC">
        <w:rPr>
          <w:rStyle w:val="nfasis"/>
          <w:rFonts w:asciiTheme="minorHAnsi" w:hAnsiTheme="minorHAnsi" w:cstheme="minorHAnsi"/>
          <w:i w:val="0"/>
          <w:iCs w:val="0"/>
        </w:rPr>
        <w:t>dopción</w:t>
      </w:r>
    </w:p>
    <w:p w:rsidR="00436DA6" w:rsidRPr="004E63DC" w:rsidRDefault="002E5D78" w:rsidP="00436DA6">
      <w:pPr>
        <w:numPr>
          <w:ilvl w:val="1"/>
          <w:numId w:val="10"/>
        </w:numPr>
        <w:rPr>
          <w:rStyle w:val="nfasis"/>
          <w:rFonts w:asciiTheme="minorHAnsi" w:hAnsiTheme="minorHAnsi" w:cstheme="minorHAnsi"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Dirección</w:t>
      </w:r>
      <w:r w:rsidR="00C20AF9" w:rsidRPr="004E63DC">
        <w:rPr>
          <w:rStyle w:val="nfasis"/>
          <w:rFonts w:asciiTheme="minorHAnsi" w:hAnsiTheme="minorHAnsi" w:cstheme="minorHAnsi"/>
          <w:i w:val="0"/>
          <w:iCs w:val="0"/>
        </w:rPr>
        <w:t xml:space="preserve"> de Capacitación y R</w:t>
      </w:r>
      <w:r w:rsidR="00436DA6" w:rsidRPr="004E63DC">
        <w:rPr>
          <w:rStyle w:val="nfasis"/>
          <w:rFonts w:asciiTheme="minorHAnsi" w:hAnsiTheme="minorHAnsi" w:cstheme="minorHAnsi"/>
          <w:i w:val="0"/>
          <w:iCs w:val="0"/>
        </w:rPr>
        <w:t xml:space="preserve">egistro de la </w:t>
      </w:r>
      <w:r w:rsidR="00C20AF9" w:rsidRPr="004E63DC">
        <w:rPr>
          <w:rStyle w:val="nfasis"/>
          <w:rFonts w:asciiTheme="minorHAnsi" w:hAnsiTheme="minorHAnsi" w:cstheme="minorHAnsi"/>
          <w:i w:val="0"/>
          <w:iCs w:val="0"/>
        </w:rPr>
        <w:t>I</w:t>
      </w:r>
      <w:r w:rsidRPr="004E63DC">
        <w:rPr>
          <w:rStyle w:val="nfasis"/>
          <w:rFonts w:asciiTheme="minorHAnsi" w:hAnsiTheme="minorHAnsi" w:cstheme="minorHAnsi"/>
          <w:i w:val="0"/>
          <w:iCs w:val="0"/>
        </w:rPr>
        <w:t>nformación</w:t>
      </w:r>
    </w:p>
    <w:p w:rsidR="006F5281" w:rsidRPr="004E63DC" w:rsidRDefault="006F5281" w:rsidP="002E5D78">
      <w:pPr>
        <w:rPr>
          <w:rStyle w:val="nfasis"/>
          <w:rFonts w:asciiTheme="minorHAnsi" w:hAnsiTheme="minorHAnsi" w:cstheme="minorHAnsi"/>
          <w:b/>
          <w:i w:val="0"/>
          <w:iCs w:val="0"/>
        </w:rPr>
      </w:pPr>
    </w:p>
    <w:p w:rsidR="002E5D78" w:rsidRPr="004E63DC" w:rsidRDefault="002E5D78" w:rsidP="002E5D78">
      <w:p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b/>
          <w:i w:val="0"/>
          <w:iCs w:val="0"/>
        </w:rPr>
        <w:t>Secretaria General</w:t>
      </w:r>
    </w:p>
    <w:p w:rsidR="002E5D78" w:rsidRPr="004E63DC" w:rsidRDefault="00C20AF9" w:rsidP="002E5D78">
      <w:pPr>
        <w:pStyle w:val="Prrafodelista"/>
        <w:numPr>
          <w:ilvl w:val="0"/>
          <w:numId w:val="11"/>
        </w:num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Oficina de C</w:t>
      </w:r>
      <w:r w:rsidR="002E5D78" w:rsidRPr="004E63DC">
        <w:rPr>
          <w:rStyle w:val="nfasis"/>
          <w:rFonts w:asciiTheme="minorHAnsi" w:hAnsiTheme="minorHAnsi" w:cstheme="minorHAnsi"/>
          <w:i w:val="0"/>
          <w:iCs w:val="0"/>
        </w:rPr>
        <w:t>omunicación</w:t>
      </w:r>
    </w:p>
    <w:p w:rsidR="007E4F9C" w:rsidRPr="004E63DC" w:rsidRDefault="007E4F9C" w:rsidP="007E4F9C">
      <w:pPr>
        <w:pStyle w:val="Prrafodelista"/>
        <w:numPr>
          <w:ilvl w:val="0"/>
          <w:numId w:val="11"/>
        </w:num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Oficina de Trámite Documentario y Atención al Ciudadano</w:t>
      </w:r>
    </w:p>
    <w:p w:rsidR="002E5D78" w:rsidRPr="004E63DC" w:rsidRDefault="002E5D78" w:rsidP="002E5D78">
      <w:pPr>
        <w:pStyle w:val="Prrafodelista"/>
        <w:numPr>
          <w:ilvl w:val="0"/>
          <w:numId w:val="11"/>
        </w:num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Oficina de Defensa Nacional</w:t>
      </w:r>
    </w:p>
    <w:p w:rsidR="007E4F9C" w:rsidRPr="004E63DC" w:rsidRDefault="007E4F9C" w:rsidP="002E5D78">
      <w:pPr>
        <w:pStyle w:val="Prrafodelista"/>
        <w:numPr>
          <w:ilvl w:val="0"/>
          <w:numId w:val="11"/>
        </w:num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Oficina de Integridad</w:t>
      </w:r>
    </w:p>
    <w:p w:rsidR="007E4F9C" w:rsidRPr="004E63DC" w:rsidRDefault="007E4F9C" w:rsidP="002E5D78">
      <w:pPr>
        <w:pStyle w:val="Prrafodelista"/>
        <w:numPr>
          <w:ilvl w:val="0"/>
          <w:numId w:val="11"/>
        </w:num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Oficina de Cooperación Internacional</w:t>
      </w:r>
    </w:p>
    <w:p w:rsidR="002E5D78" w:rsidRPr="004E63DC" w:rsidRDefault="00C20AF9" w:rsidP="002E5D78">
      <w:pPr>
        <w:pStyle w:val="Prrafodelista"/>
        <w:numPr>
          <w:ilvl w:val="0"/>
          <w:numId w:val="11"/>
        </w:num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Oficina General de Asesoría J</w:t>
      </w:r>
      <w:r w:rsidR="002E5D78" w:rsidRPr="004E63DC">
        <w:rPr>
          <w:rStyle w:val="nfasis"/>
          <w:rFonts w:asciiTheme="minorHAnsi" w:hAnsiTheme="minorHAnsi" w:cstheme="minorHAnsi"/>
          <w:i w:val="0"/>
          <w:iCs w:val="0"/>
        </w:rPr>
        <w:t>urídica</w:t>
      </w:r>
    </w:p>
    <w:p w:rsidR="007E4F9C" w:rsidRPr="004E63DC" w:rsidRDefault="007E4F9C" w:rsidP="007E4F9C">
      <w:pPr>
        <w:pStyle w:val="Prrafodelista"/>
        <w:numPr>
          <w:ilvl w:val="0"/>
          <w:numId w:val="11"/>
        </w:num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Oficina General de Planeamiento y Presupuesto</w:t>
      </w:r>
    </w:p>
    <w:p w:rsidR="007E4F9C" w:rsidRPr="004E63DC" w:rsidRDefault="007E4F9C" w:rsidP="007E4F9C">
      <w:pPr>
        <w:pStyle w:val="Prrafodelista"/>
        <w:numPr>
          <w:ilvl w:val="1"/>
          <w:numId w:val="11"/>
        </w:num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Oficina de Planeamiento</w:t>
      </w:r>
    </w:p>
    <w:p w:rsidR="007E4F9C" w:rsidRPr="004E63DC" w:rsidRDefault="007E4F9C" w:rsidP="007E4F9C">
      <w:pPr>
        <w:pStyle w:val="Prrafodelista"/>
        <w:numPr>
          <w:ilvl w:val="1"/>
          <w:numId w:val="11"/>
        </w:num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Oficina de Presupuesto</w:t>
      </w:r>
    </w:p>
    <w:p w:rsidR="007E4F9C" w:rsidRPr="004E63DC" w:rsidRDefault="007E4F9C" w:rsidP="007E4F9C">
      <w:pPr>
        <w:pStyle w:val="Prrafodelista"/>
        <w:numPr>
          <w:ilvl w:val="1"/>
          <w:numId w:val="11"/>
        </w:num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lastRenderedPageBreak/>
        <w:t>Oficina de Modernización Institucional</w:t>
      </w:r>
    </w:p>
    <w:p w:rsidR="007E4F9C" w:rsidRPr="004E63DC" w:rsidRDefault="007E4F9C" w:rsidP="007E4F9C">
      <w:pPr>
        <w:pStyle w:val="Prrafodelista"/>
        <w:numPr>
          <w:ilvl w:val="1"/>
          <w:numId w:val="11"/>
        </w:num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Oficina de Inversiones</w:t>
      </w:r>
    </w:p>
    <w:p w:rsidR="007E4F9C" w:rsidRPr="004E63DC" w:rsidRDefault="007E4F9C" w:rsidP="007E4F9C">
      <w:pPr>
        <w:pStyle w:val="Prrafodelista"/>
        <w:numPr>
          <w:ilvl w:val="0"/>
          <w:numId w:val="11"/>
        </w:num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Oficina General de Monitoreo,  Evaluación de Políticas y Gestión Descentralizada</w:t>
      </w:r>
    </w:p>
    <w:p w:rsidR="007E4F9C" w:rsidRPr="004E63DC" w:rsidRDefault="007E4F9C" w:rsidP="007E4F9C">
      <w:pPr>
        <w:pStyle w:val="Prrafodelista"/>
        <w:numPr>
          <w:ilvl w:val="1"/>
          <w:numId w:val="11"/>
        </w:num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Oficina de Gestión Descentralizada</w:t>
      </w:r>
    </w:p>
    <w:p w:rsidR="007E4F9C" w:rsidRPr="004E63DC" w:rsidRDefault="007E4F9C" w:rsidP="007E4F9C">
      <w:pPr>
        <w:pStyle w:val="Prrafodelista"/>
        <w:numPr>
          <w:ilvl w:val="1"/>
          <w:numId w:val="11"/>
        </w:num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Oficina de Monitoreo y Evaluación de Políticas</w:t>
      </w:r>
    </w:p>
    <w:p w:rsidR="002E5D78" w:rsidRPr="004E63DC" w:rsidRDefault="008B7A88" w:rsidP="002E5D78">
      <w:pPr>
        <w:pStyle w:val="Prrafodelista"/>
        <w:numPr>
          <w:ilvl w:val="0"/>
          <w:numId w:val="11"/>
        </w:num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Oficina General de A</w:t>
      </w:r>
      <w:r w:rsidR="002E5D78" w:rsidRPr="004E63DC">
        <w:rPr>
          <w:rStyle w:val="nfasis"/>
          <w:rFonts w:asciiTheme="minorHAnsi" w:hAnsiTheme="minorHAnsi" w:cstheme="minorHAnsi"/>
          <w:i w:val="0"/>
          <w:iCs w:val="0"/>
        </w:rPr>
        <w:t>dministración</w:t>
      </w:r>
    </w:p>
    <w:p w:rsidR="002E5D78" w:rsidRPr="004E63DC" w:rsidRDefault="008B7A88" w:rsidP="002E5D78">
      <w:pPr>
        <w:pStyle w:val="Prrafodelista"/>
        <w:numPr>
          <w:ilvl w:val="1"/>
          <w:numId w:val="11"/>
        </w:num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Oficina de Abastecimiento y S</w:t>
      </w:r>
      <w:r w:rsidR="002E5D78" w:rsidRPr="004E63DC">
        <w:rPr>
          <w:rStyle w:val="nfasis"/>
          <w:rFonts w:asciiTheme="minorHAnsi" w:hAnsiTheme="minorHAnsi" w:cstheme="minorHAnsi"/>
          <w:i w:val="0"/>
          <w:iCs w:val="0"/>
        </w:rPr>
        <w:t>ervicios</w:t>
      </w:r>
    </w:p>
    <w:p w:rsidR="002E5D78" w:rsidRPr="004E63DC" w:rsidRDefault="008B7A88" w:rsidP="002E5D78">
      <w:pPr>
        <w:pStyle w:val="Prrafodelista"/>
        <w:numPr>
          <w:ilvl w:val="1"/>
          <w:numId w:val="11"/>
        </w:num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 xml:space="preserve">Oficina de </w:t>
      </w:r>
      <w:r w:rsidR="00223DA4" w:rsidRPr="004E63DC">
        <w:rPr>
          <w:rStyle w:val="nfasis"/>
          <w:rFonts w:asciiTheme="minorHAnsi" w:hAnsiTheme="minorHAnsi" w:cstheme="minorHAnsi"/>
          <w:i w:val="0"/>
          <w:iCs w:val="0"/>
        </w:rPr>
        <w:t>Tesorería</w:t>
      </w:r>
    </w:p>
    <w:p w:rsidR="00223DA4" w:rsidRPr="004E63DC" w:rsidRDefault="00223DA4" w:rsidP="002E5D78">
      <w:pPr>
        <w:pStyle w:val="Prrafodelista"/>
        <w:numPr>
          <w:ilvl w:val="1"/>
          <w:numId w:val="11"/>
        </w:num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Oficina de Contabilidad</w:t>
      </w:r>
    </w:p>
    <w:p w:rsidR="002E5D78" w:rsidRPr="004E63DC" w:rsidRDefault="008B7A88" w:rsidP="002E5D78">
      <w:pPr>
        <w:pStyle w:val="Prrafodelista"/>
        <w:numPr>
          <w:ilvl w:val="1"/>
          <w:numId w:val="11"/>
        </w:num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 xml:space="preserve">Oficina de Tecnologías de </w:t>
      </w:r>
      <w:r w:rsidR="006F5281" w:rsidRPr="004E63DC">
        <w:rPr>
          <w:rStyle w:val="nfasis"/>
          <w:rFonts w:asciiTheme="minorHAnsi" w:hAnsiTheme="minorHAnsi" w:cstheme="minorHAnsi"/>
          <w:i w:val="0"/>
          <w:iCs w:val="0"/>
        </w:rPr>
        <w:t xml:space="preserve">la </w:t>
      </w:r>
      <w:r w:rsidRPr="004E63DC">
        <w:rPr>
          <w:rStyle w:val="nfasis"/>
          <w:rFonts w:asciiTheme="minorHAnsi" w:hAnsiTheme="minorHAnsi" w:cstheme="minorHAnsi"/>
          <w:i w:val="0"/>
          <w:iCs w:val="0"/>
        </w:rPr>
        <w:t>I</w:t>
      </w:r>
      <w:r w:rsidR="002E5D78" w:rsidRPr="004E63DC">
        <w:rPr>
          <w:rStyle w:val="nfasis"/>
          <w:rFonts w:asciiTheme="minorHAnsi" w:hAnsiTheme="minorHAnsi" w:cstheme="minorHAnsi"/>
          <w:i w:val="0"/>
          <w:iCs w:val="0"/>
        </w:rPr>
        <w:t>nformación</w:t>
      </w:r>
    </w:p>
    <w:p w:rsidR="002E5D78" w:rsidRPr="004E63DC" w:rsidRDefault="008B7A88" w:rsidP="002E5D78">
      <w:pPr>
        <w:pStyle w:val="Prrafodelista"/>
        <w:numPr>
          <w:ilvl w:val="0"/>
          <w:numId w:val="11"/>
        </w:num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Oficina General de Recursos H</w:t>
      </w:r>
      <w:r w:rsidR="002E5D78" w:rsidRPr="004E63DC">
        <w:rPr>
          <w:rStyle w:val="nfasis"/>
          <w:rFonts w:asciiTheme="minorHAnsi" w:hAnsiTheme="minorHAnsi" w:cstheme="minorHAnsi"/>
          <w:i w:val="0"/>
          <w:iCs w:val="0"/>
        </w:rPr>
        <w:t>umanos</w:t>
      </w:r>
    </w:p>
    <w:p w:rsidR="002E5D78" w:rsidRPr="004E63DC" w:rsidRDefault="008B7A88" w:rsidP="002E5D78">
      <w:pPr>
        <w:pStyle w:val="Prrafodelista"/>
        <w:numPr>
          <w:ilvl w:val="1"/>
          <w:numId w:val="11"/>
        </w:num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Oficina de Desarrollo del Talento H</w:t>
      </w:r>
      <w:r w:rsidR="002E5D78" w:rsidRPr="004E63DC">
        <w:rPr>
          <w:rStyle w:val="nfasis"/>
          <w:rFonts w:asciiTheme="minorHAnsi" w:hAnsiTheme="minorHAnsi" w:cstheme="minorHAnsi"/>
          <w:i w:val="0"/>
          <w:iCs w:val="0"/>
        </w:rPr>
        <w:t>umano</w:t>
      </w:r>
    </w:p>
    <w:p w:rsidR="002E5D78" w:rsidRPr="004E63DC" w:rsidRDefault="008B7A88" w:rsidP="002E5D78">
      <w:pPr>
        <w:pStyle w:val="Prrafodelista"/>
        <w:numPr>
          <w:ilvl w:val="1"/>
          <w:numId w:val="11"/>
        </w:numPr>
        <w:rPr>
          <w:rStyle w:val="nfasis"/>
          <w:rFonts w:asciiTheme="minorHAnsi" w:hAnsiTheme="minorHAnsi" w:cstheme="minorHAnsi"/>
          <w:b/>
          <w:i w:val="0"/>
          <w:iCs w:val="0"/>
        </w:rPr>
      </w:pPr>
      <w:r w:rsidRPr="004E63DC">
        <w:rPr>
          <w:rStyle w:val="nfasis"/>
          <w:rFonts w:asciiTheme="minorHAnsi" w:hAnsiTheme="minorHAnsi" w:cstheme="minorHAnsi"/>
          <w:i w:val="0"/>
          <w:iCs w:val="0"/>
        </w:rPr>
        <w:t>Oficina de Procesos Técnicos de P</w:t>
      </w:r>
      <w:r w:rsidR="002E5D78" w:rsidRPr="004E63DC">
        <w:rPr>
          <w:rStyle w:val="nfasis"/>
          <w:rFonts w:asciiTheme="minorHAnsi" w:hAnsiTheme="minorHAnsi" w:cstheme="minorHAnsi"/>
          <w:i w:val="0"/>
          <w:iCs w:val="0"/>
        </w:rPr>
        <w:t>ersonal</w:t>
      </w:r>
    </w:p>
    <w:p w:rsidR="004E63DC" w:rsidRDefault="004E63DC" w:rsidP="002E5D78">
      <w:pPr>
        <w:rPr>
          <w:rStyle w:val="nfasis"/>
          <w:rFonts w:asciiTheme="minorHAnsi" w:hAnsiTheme="minorHAnsi" w:cstheme="minorHAnsi"/>
          <w:i w:val="0"/>
          <w:iCs w:val="0"/>
        </w:rPr>
      </w:pPr>
    </w:p>
    <w:p w:rsidR="002E5D78" w:rsidRPr="004E63DC" w:rsidRDefault="002E5D78" w:rsidP="002E5D78">
      <w:pPr>
        <w:rPr>
          <w:rStyle w:val="nfasis"/>
          <w:rFonts w:asciiTheme="minorHAnsi" w:hAnsiTheme="minorHAnsi" w:cstheme="minorHAnsi"/>
          <w:i w:val="0"/>
          <w:iCs w:val="0"/>
        </w:rPr>
      </w:pPr>
      <w:bookmarkStart w:id="0" w:name="_GoBack"/>
      <w:bookmarkEnd w:id="0"/>
      <w:r w:rsidRPr="004E63DC">
        <w:rPr>
          <w:rStyle w:val="nfasis"/>
          <w:rFonts w:asciiTheme="minorHAnsi" w:hAnsiTheme="minorHAnsi" w:cstheme="minorHAnsi"/>
          <w:i w:val="0"/>
          <w:iCs w:val="0"/>
        </w:rPr>
        <w:t xml:space="preserve">Oficinas desconcentradas </w:t>
      </w:r>
    </w:p>
    <w:sectPr w:rsidR="002E5D78" w:rsidRPr="004E63DC" w:rsidSect="004E63DC">
      <w:headerReference w:type="default" r:id="rId7"/>
      <w:pgSz w:w="11907" w:h="16840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19" w:rsidRDefault="00E67D19">
      <w:r>
        <w:separator/>
      </w:r>
    </w:p>
  </w:endnote>
  <w:endnote w:type="continuationSeparator" w:id="0">
    <w:p w:rsidR="00E67D19" w:rsidRDefault="00E6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19" w:rsidRDefault="00E67D19">
      <w:r>
        <w:separator/>
      </w:r>
    </w:p>
  </w:footnote>
  <w:footnote w:type="continuationSeparator" w:id="0">
    <w:p w:rsidR="00E67D19" w:rsidRDefault="00E6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43" w:rsidRDefault="00917C4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6A4"/>
    <w:multiLevelType w:val="hybridMultilevel"/>
    <w:tmpl w:val="18A6E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4076"/>
    <w:multiLevelType w:val="hybridMultilevel"/>
    <w:tmpl w:val="7D9C540A"/>
    <w:lvl w:ilvl="0" w:tplc="0C0A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1F442C78"/>
    <w:multiLevelType w:val="hybridMultilevel"/>
    <w:tmpl w:val="846ED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39F1"/>
    <w:multiLevelType w:val="hybridMultilevel"/>
    <w:tmpl w:val="154EC2EA"/>
    <w:lvl w:ilvl="0" w:tplc="280A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ED84992"/>
    <w:multiLevelType w:val="hybridMultilevel"/>
    <w:tmpl w:val="DB8C18D6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D6BAF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CE4A88"/>
    <w:multiLevelType w:val="hybridMultilevel"/>
    <w:tmpl w:val="33B4CE96"/>
    <w:lvl w:ilvl="0" w:tplc="0A42E374">
      <w:start w:val="1"/>
      <w:numFmt w:val="decimal"/>
      <w:lvlText w:val="%1."/>
      <w:lvlJc w:val="left"/>
      <w:pPr>
        <w:ind w:left="927" w:hanging="360"/>
      </w:pPr>
      <w:rPr>
        <w:rFonts w:ascii="Arial" w:hAnsi="Arial" w:cs="Times New Roman" w:hint="default"/>
        <w:b w:val="0"/>
        <w:i w:val="0"/>
        <w:sz w:val="22"/>
      </w:rPr>
    </w:lvl>
    <w:lvl w:ilvl="1" w:tplc="28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6F5462F"/>
    <w:multiLevelType w:val="hybridMultilevel"/>
    <w:tmpl w:val="B01A6118"/>
    <w:lvl w:ilvl="0" w:tplc="E03C0C4A">
      <w:start w:val="1"/>
      <w:numFmt w:val="decimal"/>
      <w:lvlText w:val="%1."/>
      <w:lvlJc w:val="left"/>
      <w:pPr>
        <w:ind w:left="927" w:hanging="360"/>
      </w:pPr>
      <w:rPr>
        <w:rFonts w:ascii="Arial" w:hAnsi="Arial" w:cs="Times New Roman" w:hint="default"/>
        <w:b w:val="0"/>
        <w:i w:val="0"/>
        <w:sz w:val="22"/>
      </w:rPr>
    </w:lvl>
    <w:lvl w:ilvl="1" w:tplc="28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C185753"/>
    <w:multiLevelType w:val="hybridMultilevel"/>
    <w:tmpl w:val="2E084F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15C3B"/>
    <w:multiLevelType w:val="hybridMultilevel"/>
    <w:tmpl w:val="31C02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02184"/>
    <w:multiLevelType w:val="hybridMultilevel"/>
    <w:tmpl w:val="C4AEEEAE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88F6025"/>
    <w:multiLevelType w:val="hybridMultilevel"/>
    <w:tmpl w:val="6DBC66B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69"/>
    <w:rsid w:val="000129D4"/>
    <w:rsid w:val="00022813"/>
    <w:rsid w:val="000338F8"/>
    <w:rsid w:val="00046149"/>
    <w:rsid w:val="000643E9"/>
    <w:rsid w:val="00065764"/>
    <w:rsid w:val="000A41AC"/>
    <w:rsid w:val="000C001C"/>
    <w:rsid w:val="000C1D94"/>
    <w:rsid w:val="000E3898"/>
    <w:rsid w:val="000F14F4"/>
    <w:rsid w:val="00142653"/>
    <w:rsid w:val="001A39F7"/>
    <w:rsid w:val="0021706C"/>
    <w:rsid w:val="00223DA4"/>
    <w:rsid w:val="00226DBE"/>
    <w:rsid w:val="00237D6B"/>
    <w:rsid w:val="002A09A4"/>
    <w:rsid w:val="002E5D78"/>
    <w:rsid w:val="00353356"/>
    <w:rsid w:val="003C2319"/>
    <w:rsid w:val="003C75C9"/>
    <w:rsid w:val="0041570D"/>
    <w:rsid w:val="004227D7"/>
    <w:rsid w:val="004367BC"/>
    <w:rsid w:val="00436DA6"/>
    <w:rsid w:val="00495A16"/>
    <w:rsid w:val="004E63DC"/>
    <w:rsid w:val="00526539"/>
    <w:rsid w:val="00532B03"/>
    <w:rsid w:val="00560D3D"/>
    <w:rsid w:val="00563297"/>
    <w:rsid w:val="00573EE8"/>
    <w:rsid w:val="0058267B"/>
    <w:rsid w:val="005E311C"/>
    <w:rsid w:val="006237BB"/>
    <w:rsid w:val="00661C45"/>
    <w:rsid w:val="0068295B"/>
    <w:rsid w:val="006A596D"/>
    <w:rsid w:val="006A79D8"/>
    <w:rsid w:val="006D1385"/>
    <w:rsid w:val="006F5089"/>
    <w:rsid w:val="006F5281"/>
    <w:rsid w:val="00705E96"/>
    <w:rsid w:val="00713808"/>
    <w:rsid w:val="00746999"/>
    <w:rsid w:val="00750AC3"/>
    <w:rsid w:val="00761A82"/>
    <w:rsid w:val="00783857"/>
    <w:rsid w:val="007C4F7F"/>
    <w:rsid w:val="007E4F9C"/>
    <w:rsid w:val="008B7A88"/>
    <w:rsid w:val="008C3F01"/>
    <w:rsid w:val="00906AAF"/>
    <w:rsid w:val="00911CD5"/>
    <w:rsid w:val="00916DE2"/>
    <w:rsid w:val="00917C43"/>
    <w:rsid w:val="0097700F"/>
    <w:rsid w:val="009E6D37"/>
    <w:rsid w:val="00A23726"/>
    <w:rsid w:val="00A33C19"/>
    <w:rsid w:val="00A5185F"/>
    <w:rsid w:val="00A56ACF"/>
    <w:rsid w:val="00A72B7F"/>
    <w:rsid w:val="00A8272A"/>
    <w:rsid w:val="00AB428B"/>
    <w:rsid w:val="00AB7E14"/>
    <w:rsid w:val="00B05069"/>
    <w:rsid w:val="00B47231"/>
    <w:rsid w:val="00B544D9"/>
    <w:rsid w:val="00BC270E"/>
    <w:rsid w:val="00BC5016"/>
    <w:rsid w:val="00BD5CA9"/>
    <w:rsid w:val="00BF2092"/>
    <w:rsid w:val="00C016C1"/>
    <w:rsid w:val="00C03E8F"/>
    <w:rsid w:val="00C20AF9"/>
    <w:rsid w:val="00C6551D"/>
    <w:rsid w:val="00C72A9C"/>
    <w:rsid w:val="00C84F1F"/>
    <w:rsid w:val="00CA11EF"/>
    <w:rsid w:val="00CA435A"/>
    <w:rsid w:val="00CA79CF"/>
    <w:rsid w:val="00D864B9"/>
    <w:rsid w:val="00D916BF"/>
    <w:rsid w:val="00DC19BF"/>
    <w:rsid w:val="00DC390F"/>
    <w:rsid w:val="00E403D9"/>
    <w:rsid w:val="00E47EE3"/>
    <w:rsid w:val="00E67D19"/>
    <w:rsid w:val="00EE37EC"/>
    <w:rsid w:val="00F25100"/>
    <w:rsid w:val="00F26ABD"/>
    <w:rsid w:val="00F4724E"/>
    <w:rsid w:val="00FD3E1D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chartTrackingRefBased/>
  <w15:docId w15:val="{AE3D0148-3DA3-4567-85CC-3BB81F39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319"/>
    <w:rPr>
      <w:rFonts w:ascii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C3F01"/>
    <w:pPr>
      <w:keepNext/>
      <w:outlineLvl w:val="0"/>
    </w:pPr>
    <w:rPr>
      <w:rFonts w:ascii="Comic Sans MS" w:hAnsi="Comic Sans MS"/>
      <w:b/>
      <w:bCs/>
      <w:szCs w:val="22"/>
      <w:u w:val="single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8C3F01"/>
    <w:rPr>
      <w:rFonts w:ascii="Comic Sans MS" w:hAnsi="Comic Sans MS" w:cs="Times New Roman"/>
      <w:b/>
      <w:bCs/>
      <w:sz w:val="22"/>
      <w:szCs w:val="22"/>
      <w:u w:val="single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3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C231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C2319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val="es-PE" w:eastAsia="en-US"/>
    </w:rPr>
  </w:style>
  <w:style w:type="character" w:customStyle="1" w:styleId="EncabezadoCar">
    <w:name w:val="Encabezado Car"/>
    <w:link w:val="Encabezado"/>
    <w:uiPriority w:val="99"/>
    <w:locked/>
    <w:rsid w:val="003C2319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3C23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3C2319"/>
    <w:rPr>
      <w:rFonts w:cs="Times New Roman"/>
    </w:rPr>
  </w:style>
  <w:style w:type="character" w:styleId="nfasis">
    <w:name w:val="Emphasis"/>
    <w:uiPriority w:val="20"/>
    <w:qFormat/>
    <w:rsid w:val="003C2319"/>
    <w:rPr>
      <w:rFonts w:cs="Times New Roman"/>
      <w:i/>
      <w:iCs/>
    </w:rPr>
  </w:style>
  <w:style w:type="paragraph" w:styleId="Ttulo">
    <w:name w:val="Título"/>
    <w:basedOn w:val="Normal"/>
    <w:link w:val="TtuloCar"/>
    <w:uiPriority w:val="99"/>
    <w:qFormat/>
    <w:rsid w:val="008C3F01"/>
    <w:pPr>
      <w:jc w:val="center"/>
    </w:pPr>
    <w:rPr>
      <w:b/>
      <w:bCs/>
      <w:lang w:val="es-ES_tradnl" w:eastAsia="es-ES_tradnl"/>
    </w:rPr>
  </w:style>
  <w:style w:type="character" w:customStyle="1" w:styleId="TtuloCar">
    <w:name w:val="Título Car"/>
    <w:link w:val="Ttulo"/>
    <w:uiPriority w:val="99"/>
    <w:locked/>
    <w:rsid w:val="008C3F01"/>
    <w:rPr>
      <w:rFonts w:ascii="Times New Roman" w:hAnsi="Times New Roman" w:cs="Times New Roman"/>
      <w:b/>
      <w:bCs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semiHidden/>
    <w:rsid w:val="008C3F01"/>
    <w:pPr>
      <w:jc w:val="both"/>
    </w:pPr>
    <w:rPr>
      <w:rFonts w:ascii="Arial Narrow" w:hAnsi="Arial Narrow"/>
      <w:sz w:val="22"/>
      <w:szCs w:val="22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8C3F01"/>
    <w:rPr>
      <w:rFonts w:ascii="Arial Narrow" w:hAnsi="Arial Narrow" w:cs="Times New Roman"/>
      <w:sz w:val="22"/>
      <w:szCs w:val="22"/>
      <w:lang w:val="es-ES_tradnl" w:eastAsia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8C3F01"/>
    <w:pPr>
      <w:ind w:left="-180"/>
      <w:jc w:val="both"/>
    </w:pPr>
    <w:rPr>
      <w:rFonts w:ascii="Calibri" w:hAnsi="Calibri" w:cs="Arial"/>
      <w:sz w:val="22"/>
      <w:szCs w:val="22"/>
      <w:lang w:val="es-ES_tradnl" w:eastAsia="es-ES_tradnl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8C3F01"/>
    <w:rPr>
      <w:rFonts w:eastAsia="Times New Roman" w:cs="Arial"/>
      <w:sz w:val="22"/>
      <w:szCs w:val="22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D3E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eyes\Escritorio\organigrama_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organigrama_word</Template>
  <TotalTime>2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“Decenio de las Personas con Discapacidad en el Perú”</vt:lpstr>
    </vt:vector>
  </TitlesOfParts>
  <Company>MIMP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“Decenio de las Personas con Discapacidad en el Perú”</dc:title>
  <dc:subject/>
  <dc:creator>jreyes</dc:creator>
  <cp:keywords/>
  <cp:lastModifiedBy>Jorge Bouroncle Ramirez</cp:lastModifiedBy>
  <cp:revision>3</cp:revision>
  <cp:lastPrinted>2012-07-10T20:03:00Z</cp:lastPrinted>
  <dcterms:created xsi:type="dcterms:W3CDTF">2021-08-04T16:45:00Z</dcterms:created>
  <dcterms:modified xsi:type="dcterms:W3CDTF">2021-08-04T16:46:00Z</dcterms:modified>
</cp:coreProperties>
</file>