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E" w:rsidRPr="00C02981" w:rsidRDefault="00C8529E" w:rsidP="00C8529E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C8529E" w:rsidRPr="003B050F" w:rsidRDefault="00C8529E" w:rsidP="00C8529E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C8529E" w:rsidRPr="003B050F" w:rsidRDefault="00C8529E" w:rsidP="00C8529E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 PRÁCTICAS PROFESIONALES N°</w:t>
      </w:r>
      <w:r w:rsidR="000522AC">
        <w:rPr>
          <w:rFonts w:asciiTheme="minorHAnsi" w:hAnsiTheme="minorHAnsi" w:cstheme="minorHAnsi"/>
          <w:b/>
        </w:rPr>
        <w:t xml:space="preserve"> 009</w:t>
      </w:r>
      <w:r w:rsidRPr="003B050F">
        <w:rPr>
          <w:rFonts w:asciiTheme="minorHAnsi" w:hAnsiTheme="minorHAnsi" w:cstheme="minorHAnsi"/>
          <w:b/>
        </w:rPr>
        <w:t>-2019-MIMP</w:t>
      </w:r>
    </w:p>
    <w:p w:rsidR="00C8529E" w:rsidRPr="003B050F" w:rsidRDefault="00C8529E" w:rsidP="00C8529E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>ENFERMERÍA</w:t>
      </w:r>
    </w:p>
    <w:p w:rsidR="00C8529E" w:rsidRPr="003B050F" w:rsidRDefault="00C8529E" w:rsidP="00C8529E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C8529E" w:rsidRPr="003B050F" w:rsidRDefault="00C8529E" w:rsidP="00C8529E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Desarrollo del Talento Humano de la Oficina General de Recursos Humanos del Ministerio de la Mujer y Poblaciones Vulnerables. </w:t>
      </w:r>
    </w:p>
    <w:p w:rsidR="00C8529E" w:rsidRPr="003B050F" w:rsidRDefault="00C8529E" w:rsidP="00C8529E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C8529E" w:rsidRPr="003B050F" w:rsidRDefault="00C8529E" w:rsidP="00C8529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Desarrollo del Talento Humano de la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Oficina General de Recursos Humanos 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C8529E" w:rsidRPr="003B050F" w:rsidRDefault="00C8529E" w:rsidP="00C8529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C8529E" w:rsidRPr="003B050F" w:rsidRDefault="00C8529E" w:rsidP="00C8529E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 egresado/a universitarios/as,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C8529E" w:rsidRPr="003B050F" w:rsidTr="00896F2A">
        <w:trPr>
          <w:trHeight w:val="488"/>
        </w:trPr>
        <w:tc>
          <w:tcPr>
            <w:tcW w:w="8609" w:type="dxa"/>
            <w:gridSpan w:val="3"/>
          </w:tcPr>
          <w:p w:rsidR="00C8529E" w:rsidRPr="003B050F" w:rsidRDefault="00C8529E" w:rsidP="00896F2A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522AC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25157108" wp14:editId="429DF747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29E" w:rsidRPr="003B050F" w:rsidTr="00896F2A">
        <w:trPr>
          <w:trHeight w:val="801"/>
        </w:trPr>
        <w:tc>
          <w:tcPr>
            <w:tcW w:w="3033" w:type="dxa"/>
          </w:tcPr>
          <w:p w:rsidR="00C8529E" w:rsidRPr="003B050F" w:rsidRDefault="00C8529E" w:rsidP="00C8529E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EGRESADO/A DE LA CARRERA PROFESIONAL UNIVERSITARIA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ENFERMERÍA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C8529E" w:rsidRPr="003B050F" w:rsidRDefault="00C8529E" w:rsidP="00896F2A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OFICINA DE DESARROLLO DEL TALENTO HUMANO</w:t>
            </w:r>
          </w:p>
        </w:tc>
        <w:tc>
          <w:tcPr>
            <w:tcW w:w="2548" w:type="dxa"/>
          </w:tcPr>
          <w:p w:rsidR="00C8529E" w:rsidRPr="003B050F" w:rsidRDefault="00C8529E" w:rsidP="00896F2A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C8529E" w:rsidRPr="003B050F" w:rsidRDefault="00C8529E" w:rsidP="00C8529E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General N° 003-2019-MIMP, “Normas y Procedimientos para la realización de las Modalidades Formativas de Servicios de Prácticas Preprofesionales y Profesionales en el Ministerio de la Mujer y Poblaciones Vulnerables – MIMP”.</w:t>
      </w:r>
    </w:p>
    <w:p w:rsidR="00C8529E" w:rsidRPr="003B050F" w:rsidRDefault="00C8529E" w:rsidP="00C8529E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C8529E" w:rsidRDefault="00C8529E" w:rsidP="00C8529E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C8529E" w:rsidRPr="003B050F" w:rsidRDefault="00C8529E" w:rsidP="00C8529E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C8529E" w:rsidRPr="003B050F" w:rsidRDefault="00C8529E" w:rsidP="00C8529E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C8529E" w:rsidRPr="003B050F" w:rsidRDefault="00C8529E" w:rsidP="00C8529E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C8529E" w:rsidRPr="003B050F" w:rsidRDefault="00C8529E" w:rsidP="00C8529E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C8529E" w:rsidRPr="003B050F" w:rsidRDefault="00C8529E" w:rsidP="00C8529E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C8529E" w:rsidRPr="003B050F" w:rsidRDefault="00C8529E" w:rsidP="00C8529E">
      <w:pPr>
        <w:pStyle w:val="Prrafodelista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Egresado/a en la carrera profesional universitaria de</w:t>
      </w:r>
      <w:r>
        <w:rPr>
          <w:rFonts w:asciiTheme="minorHAnsi" w:hAnsiTheme="minorHAnsi" w:cstheme="minorHAnsi"/>
          <w:sz w:val="20"/>
          <w:szCs w:val="20"/>
        </w:rPr>
        <w:t xml:space="preserve"> enfermería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debidamente reconocido por SUNEDU, debiendo presentar la respectiva constancia de egresado/a en caso de resultar ganador/a.</w:t>
      </w:r>
    </w:p>
    <w:p w:rsidR="00C8529E" w:rsidRPr="003B050F" w:rsidRDefault="00C8529E" w:rsidP="00C8529E">
      <w:pPr>
        <w:pStyle w:val="Prrafodelista"/>
        <w:numPr>
          <w:ilvl w:val="1"/>
          <w:numId w:val="3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:rsidR="00C8529E" w:rsidRPr="003B050F" w:rsidRDefault="00C8529E" w:rsidP="00C8529E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semanales en el horario de las 08.00 a.m hasta las  17.00 p.m. horas, el horario incluye una hora de refrigerio.</w:t>
      </w:r>
    </w:p>
    <w:p w:rsidR="00C8529E" w:rsidRDefault="00C8529E" w:rsidP="00C8529E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Requisitos de las Prácticas:</w:t>
      </w:r>
    </w:p>
    <w:p w:rsidR="00C8529E" w:rsidRDefault="00C8529E" w:rsidP="00C8529E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>ofimática Word y Excel</w:t>
      </w:r>
    </w:p>
    <w:p w:rsidR="00C8529E" w:rsidRPr="003B050F" w:rsidRDefault="00C8529E" w:rsidP="00C8529E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Proactividad y actitud de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servicio.</w:t>
      </w:r>
    </w:p>
    <w:p w:rsidR="00C8529E" w:rsidRPr="003B050F" w:rsidRDefault="00C8529E" w:rsidP="00C8529E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Facilidad para interrelacionar con los demás.</w:t>
      </w:r>
    </w:p>
    <w:p w:rsidR="00C8529E" w:rsidRPr="003B050F" w:rsidRDefault="00C8529E" w:rsidP="00C8529E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7006EB" w:rsidP="00C8529E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</w:t>
      </w:r>
      <w:r w:rsidR="00C8529E" w:rsidRPr="003B050F">
        <w:rPr>
          <w:rFonts w:asciiTheme="minorHAnsi" w:hAnsiTheme="minorHAnsi" w:cstheme="minorHAnsi"/>
          <w:sz w:val="20"/>
          <w:szCs w:val="20"/>
        </w:rPr>
        <w:t xml:space="preserve"> A</w:t>
      </w:r>
      <w:r w:rsidR="00C8529E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8529E"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C8529E" w:rsidRPr="003B050F" w:rsidRDefault="00C8529E" w:rsidP="00C8529E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Conocer e investigar a fin de implementar y mantener un registro de control y manejo de información, sobre pacientes, tratamientos, estadísticas, medicamentos, muestras médicas que ingresan y salen; y, otros para que se cumplan en los plazos, formatos y medios establecidos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8529E" w:rsidRPr="003B050F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Dar atención de primeros auxilios en casos de urgencias en estricto desarrollo al protocolo establecido o las indicaciones del profesional médico a fin de comprender en la práctica la importancia de la intervención asistencial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8529E" w:rsidRPr="003B050F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Realizar la entrega de medicamentos a los usuarios/as de acuerdo a las indicaciones o prescripción del profesional médico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8529E" w:rsidRPr="003B050F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Absolver las consultas del personal y otros/as usuarios/as que requieran el servicio, conforme a directrices que se impartirán para desarrollo de un alto sentido de empatía.</w:t>
      </w:r>
    </w:p>
    <w:p w:rsidR="00C8529E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Realizar acciones destinadas a la promoción de la salud y la prevención de riesgos y enfermedades, bajo la coordinación y supervisión del profesional médico.</w:t>
      </w:r>
    </w:p>
    <w:p w:rsidR="00C8529E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Mantener y preparar el espacio físico, materiales, medicamentos, equipos y otros necesarios para la adecuada atención del personal.</w:t>
      </w:r>
    </w:p>
    <w:p w:rsidR="00C8529E" w:rsidRPr="003B050F" w:rsidRDefault="00C8529E" w:rsidP="00C8529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Realizar actividades administrativas sencillas del Tópico Institucional y participar activamente en las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actividades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y reuniones que convoque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la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Dirección de la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Oficina de Desarrollo del Talento Humano</w:t>
      </w:r>
      <w:r w:rsidR="00841D5C">
        <w:rPr>
          <w:rFonts w:asciiTheme="minorHAnsi" w:hAnsiTheme="minorHAnsi" w:cstheme="minorHAnsi"/>
          <w:b w:val="0"/>
          <w:sz w:val="20"/>
          <w:szCs w:val="20"/>
        </w:rPr>
        <w:t>, a fin de fortalecer una actitud proactiva hacia los desafíos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8529E" w:rsidRPr="003B050F" w:rsidRDefault="00C8529E" w:rsidP="00C8529E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C8529E" w:rsidRPr="003B050F" w:rsidRDefault="00C8529E" w:rsidP="00C8529E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C8529E" w:rsidRPr="003B050F" w:rsidRDefault="00C8529E" w:rsidP="00C8529E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C8529E" w:rsidRPr="003B050F" w:rsidRDefault="00C8529E" w:rsidP="00C8529E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C8529E" w:rsidRPr="003B050F" w:rsidRDefault="00C8529E" w:rsidP="00C8529E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C8529E" w:rsidRPr="003B050F" w:rsidRDefault="00C8529E" w:rsidP="00C8529E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C8529E" w:rsidRPr="003B050F" w:rsidRDefault="00C8529E" w:rsidP="00C8529E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C8529E" w:rsidRPr="003B050F" w:rsidRDefault="00C8529E" w:rsidP="00C8529E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C8529E" w:rsidRPr="003B050F" w:rsidRDefault="00C8529E" w:rsidP="00C8529E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C8529E" w:rsidRPr="003B050F" w:rsidRDefault="00C8529E" w:rsidP="00C8529E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C8529E" w:rsidRPr="003B050F" w:rsidRDefault="00C8529E" w:rsidP="00C8529E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C8529E" w:rsidRPr="003B050F" w:rsidTr="00896F2A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C8529E" w:rsidRPr="003B050F" w:rsidRDefault="00C8529E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C8529E" w:rsidRPr="003B050F" w:rsidTr="00896F2A">
        <w:trPr>
          <w:trHeight w:val="947"/>
        </w:trPr>
        <w:tc>
          <w:tcPr>
            <w:tcW w:w="3324" w:type="dxa"/>
          </w:tcPr>
          <w:p w:rsidR="00C8529E" w:rsidRPr="003B050F" w:rsidRDefault="00C8529E" w:rsidP="00896F2A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C8529E" w:rsidRPr="003B050F" w:rsidRDefault="00C8529E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C8529E" w:rsidRPr="003B050F" w:rsidRDefault="00C8529E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C8529E" w:rsidRPr="003B050F" w:rsidTr="00896F2A">
        <w:trPr>
          <w:trHeight w:val="527"/>
        </w:trPr>
        <w:tc>
          <w:tcPr>
            <w:tcW w:w="3324" w:type="dxa"/>
          </w:tcPr>
          <w:p w:rsidR="00C8529E" w:rsidRPr="003B050F" w:rsidRDefault="00C8529E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C8529E" w:rsidRPr="003B050F" w:rsidRDefault="00C8529E" w:rsidP="00896F2A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C8529E" w:rsidRPr="003B050F" w:rsidRDefault="00C8529E" w:rsidP="00896F2A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29E" w:rsidRPr="003B050F" w:rsidRDefault="00C8529E" w:rsidP="00896F2A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C8529E" w:rsidRPr="003B050F" w:rsidRDefault="00C8529E" w:rsidP="00C8529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C8529E" w:rsidRPr="003B050F" w:rsidRDefault="00C8529E" w:rsidP="00C8529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reclutamiento se inicia con la recepción de las postulaciones en la Oficina de Trámite Documentario y Atención al Ciudadano del MIMP (Jr. Camaná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C8529E" w:rsidRPr="003B050F" w:rsidRDefault="00C8529E" w:rsidP="00C8529E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C8529E" w:rsidRPr="003B050F" w:rsidRDefault="00C8529E" w:rsidP="00C8529E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C8529E" w:rsidRPr="003B050F" w:rsidRDefault="00C8529E" w:rsidP="00C8529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C8529E" w:rsidRPr="003B050F" w:rsidTr="00896F2A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C8529E" w:rsidRPr="003B050F" w:rsidTr="00896F2A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-Ptje.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Ptje.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9E" w:rsidRPr="003B050F" w:rsidRDefault="00C8529E" w:rsidP="00896F2A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C8529E" w:rsidRPr="003B050F" w:rsidRDefault="00C8529E" w:rsidP="00C8529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C8529E" w:rsidRPr="003B050F" w:rsidRDefault="00C8529E" w:rsidP="00C8529E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C8529E" w:rsidRPr="003B050F" w:rsidRDefault="00C8529E" w:rsidP="00C8529E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C8529E" w:rsidRPr="003B050F" w:rsidRDefault="00C8529E" w:rsidP="00C8529E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C8529E" w:rsidRPr="003B050F" w:rsidRDefault="00C8529E" w:rsidP="00C8529E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C8529E" w:rsidRPr="003B050F" w:rsidTr="00896F2A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C8529E" w:rsidRPr="003B050F" w:rsidRDefault="00C8529E" w:rsidP="00896F2A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C8529E" w:rsidRPr="003B050F" w:rsidTr="00896F2A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C8529E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C8529E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C8529E" w:rsidRPr="003B050F" w:rsidTr="00896F2A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8529E" w:rsidRPr="003B050F" w:rsidRDefault="00C8529E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C8529E" w:rsidRPr="003B050F" w:rsidRDefault="00C8529E" w:rsidP="00C8529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Sólo se publicará la relación de postulantes que aprueben la etapa de la entrevista personal.</w:t>
      </w:r>
    </w:p>
    <w:p w:rsidR="00C8529E" w:rsidRPr="003B050F" w:rsidRDefault="00C8529E" w:rsidP="00C8529E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C8529E" w:rsidRPr="003B050F" w:rsidRDefault="00C8529E" w:rsidP="00C8529E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C8529E" w:rsidRPr="003B050F" w:rsidRDefault="00C8529E" w:rsidP="00C8529E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C8529E" w:rsidRPr="003B050F" w:rsidRDefault="00C8529E" w:rsidP="00C8529E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C8529E" w:rsidRPr="003B050F" w:rsidRDefault="00C8529E" w:rsidP="00C8529E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C8529E" w:rsidRPr="003B050F" w:rsidRDefault="00C8529E" w:rsidP="00C8529E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C8529E" w:rsidRPr="003B050F" w:rsidRDefault="00C8529E" w:rsidP="00C8529E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 y el/la practicante.</w:t>
      </w:r>
    </w:p>
    <w:p w:rsidR="00C8529E" w:rsidRPr="003B050F" w:rsidRDefault="00C8529E" w:rsidP="00C8529E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C8529E" w:rsidRPr="003B050F" w:rsidRDefault="00C8529E" w:rsidP="00C8529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C8529E" w:rsidRPr="003B050F" w:rsidRDefault="00C8529E" w:rsidP="00C8529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C8529E" w:rsidRPr="003B050F" w:rsidRDefault="00C8529E" w:rsidP="00C8529E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C8529E" w:rsidRPr="003B050F" w:rsidRDefault="00C8529E" w:rsidP="00C8529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C8529E" w:rsidRPr="003B050F" w:rsidRDefault="00C8529E" w:rsidP="00C8529E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C8529E" w:rsidRPr="003B050F" w:rsidRDefault="00C8529E" w:rsidP="00C8529E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C8529E" w:rsidRPr="003B050F" w:rsidRDefault="00C8529E" w:rsidP="00C8529E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C8529E" w:rsidRPr="003B050F" w:rsidRDefault="00C8529E" w:rsidP="00C8529E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C8529E" w:rsidRPr="003B050F" w:rsidRDefault="00C8529E" w:rsidP="00C8529E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7006EB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C8529E" w:rsidRPr="003B050F" w:rsidRDefault="00C8529E" w:rsidP="00C8529E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8529E" w:rsidRPr="003B050F" w:rsidRDefault="00C8529E" w:rsidP="00C8529E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C8529E" w:rsidRPr="003B050F" w:rsidRDefault="00C8529E" w:rsidP="00C8529E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C8529E" w:rsidRPr="003B050F" w:rsidRDefault="00C8529E" w:rsidP="00C8529E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C8529E" w:rsidRPr="003B050F" w:rsidRDefault="00C8529E" w:rsidP="00C8529E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C8529E" w:rsidRPr="003B050F" w:rsidRDefault="00C8529E" w:rsidP="00C8529E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C8529E" w:rsidRPr="003B050F" w:rsidRDefault="00C8529E" w:rsidP="00C8529E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C8529E" w:rsidRPr="003B050F" w:rsidRDefault="00C8529E" w:rsidP="00C8529E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C8529E" w:rsidRPr="003B050F" w:rsidRDefault="00C8529E" w:rsidP="00C8529E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0522AC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C8529E" w:rsidRPr="00C02981" w:rsidRDefault="00C8529E" w:rsidP="00C8529E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2D69BB" w:rsidRDefault="002D69BB"/>
    <w:sectPr w:rsidR="002D69BB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5D" w:rsidRDefault="00072F5D">
      <w:r>
        <w:separator/>
      </w:r>
    </w:p>
  </w:endnote>
  <w:endnote w:type="continuationSeparator" w:id="0">
    <w:p w:rsidR="00072F5D" w:rsidRDefault="0007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841D5C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5D" w:rsidRDefault="00072F5D">
      <w:r>
        <w:separator/>
      </w:r>
    </w:p>
  </w:footnote>
  <w:footnote w:type="continuationSeparator" w:id="0">
    <w:p w:rsidR="00072F5D" w:rsidRDefault="0007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072F5D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841D5C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4CEF6009" wp14:editId="164414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072F5D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072F5D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072F5D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841D5C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072F5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E"/>
    <w:rsid w:val="000522AC"/>
    <w:rsid w:val="00072F5D"/>
    <w:rsid w:val="002D69BB"/>
    <w:rsid w:val="00471AA8"/>
    <w:rsid w:val="006D148E"/>
    <w:rsid w:val="007006EB"/>
    <w:rsid w:val="00841D5C"/>
    <w:rsid w:val="008D404C"/>
    <w:rsid w:val="008D64CC"/>
    <w:rsid w:val="00C8529E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2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C8529E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529E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852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529E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529E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C8529E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C8529E"/>
  </w:style>
  <w:style w:type="paragraph" w:styleId="Piedepgina">
    <w:name w:val="footer"/>
    <w:basedOn w:val="Normal"/>
    <w:link w:val="PiedepginaCar"/>
    <w:uiPriority w:val="99"/>
    <w:unhideWhenUsed/>
    <w:rsid w:val="00C852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9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C8529E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C8529E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2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9E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2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C8529E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529E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852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529E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529E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C8529E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C8529E"/>
  </w:style>
  <w:style w:type="paragraph" w:styleId="Piedepgina">
    <w:name w:val="footer"/>
    <w:basedOn w:val="Normal"/>
    <w:link w:val="PiedepginaCar"/>
    <w:uiPriority w:val="99"/>
    <w:unhideWhenUsed/>
    <w:rsid w:val="00C852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9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C8529E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C8529E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2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9E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dcterms:created xsi:type="dcterms:W3CDTF">2019-07-24T22:49:00Z</dcterms:created>
  <dcterms:modified xsi:type="dcterms:W3CDTF">2019-07-24T22:49:00Z</dcterms:modified>
</cp:coreProperties>
</file>