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PROGRAMA NACIONAL CONTRA LA VIOLENCIA FAMILIAR Y SEXUAL –</w:t>
      </w:r>
    </w:p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DB1160" w:rsidRPr="005676B9" w:rsidRDefault="00DB1160" w:rsidP="00DB1160">
      <w:pPr>
        <w:jc w:val="center"/>
        <w:rPr>
          <w:rFonts w:ascii="Arial" w:hAnsi="Arial" w:cs="Arial"/>
          <w:b/>
          <w:lang w:val="es-PE"/>
        </w:rPr>
      </w:pPr>
    </w:p>
    <w:p w:rsidR="000B2547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 w:rsidR="000B2547"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0B2547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DB1160" w:rsidRPr="005676B9" w:rsidRDefault="00DB1160" w:rsidP="00D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6578CA">
        <w:rPr>
          <w:rFonts w:ascii="Arial" w:hAnsi="Arial" w:cs="Arial"/>
          <w:b/>
          <w:bCs/>
          <w:noProof/>
        </w:rPr>
        <w:t xml:space="preserve">Ambo </w:t>
      </w:r>
    </w:p>
    <w:p w:rsidR="00DB1160" w:rsidRPr="005676B9" w:rsidRDefault="00DB1160" w:rsidP="00DB1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B1160" w:rsidRPr="005676B9" w:rsidRDefault="00DB1160" w:rsidP="00DB1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6B7BFC">
        <w:rPr>
          <w:rFonts w:ascii="Arial" w:hAnsi="Arial" w:cs="Arial"/>
          <w:b/>
          <w:lang w:val="es-PE"/>
        </w:rPr>
        <w:t xml:space="preserve">089-2012-MIMP-PNCVFS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PROM-001</w:t>
      </w:r>
      <w:r w:rsidRPr="005676B9">
        <w:rPr>
          <w:rFonts w:ascii="Arial" w:hAnsi="Arial" w:cs="Arial"/>
          <w:b/>
          <w:lang w:val="es-PE"/>
        </w:rPr>
        <w:t>)</w:t>
      </w:r>
    </w:p>
    <w:p w:rsidR="00DB1160" w:rsidRPr="005676B9" w:rsidRDefault="00DB1160" w:rsidP="00DB1160">
      <w:pPr>
        <w:jc w:val="center"/>
        <w:rPr>
          <w:rFonts w:ascii="Arial" w:hAnsi="Arial" w:cs="Arial"/>
          <w:b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 w:rsidR="004F4ED5"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 w:rsidR="004F4ED5"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 w:rsidR="004F4ED5">
        <w:rPr>
          <w:rFonts w:ascii="Arial" w:hAnsi="Arial" w:cs="Arial"/>
          <w:lang w:val="es-PE"/>
        </w:rPr>
        <w:t xml:space="preserve"> en el Centro Emergencia Mujer </w:t>
      </w:r>
      <w:r w:rsidR="006578CA">
        <w:rPr>
          <w:rFonts w:ascii="Arial" w:hAnsi="Arial" w:cs="Arial"/>
          <w:lang w:val="es-PE"/>
        </w:rPr>
        <w:t>Ambo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  <w:r w:rsidR="006578CA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  <w:r w:rsidR="006578CA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DB1160" w:rsidRPr="005676B9" w:rsidRDefault="00DB1160" w:rsidP="00DB11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DB1160" w:rsidRPr="005676B9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7A65EE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Experiencia acreditada mínimo 1 año en trabajo de campo referidos a proyectos o programas sociales dirigidos a la comunidad, ejecución de labores de promoción social, especialmente en la promoción de los derechos de las mujeres y/o población en riesgo. (indispensable)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 (deseable)</w:t>
            </w:r>
          </w:p>
        </w:tc>
      </w:tr>
      <w:tr w:rsidR="007A65EE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7A65EE" w:rsidRPr="005676B9" w:rsidTr="008422AF">
        <w:trPr>
          <w:trHeight w:val="532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 y/o Educación (indispensable).</w:t>
            </w:r>
          </w:p>
        </w:tc>
      </w:tr>
      <w:tr w:rsidR="007A65EE" w:rsidRPr="005676B9" w:rsidTr="00F656FE"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7A65EE" w:rsidRPr="005676B9" w:rsidRDefault="007A65EE" w:rsidP="00E964F5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 (indispensable).</w:t>
            </w:r>
          </w:p>
        </w:tc>
      </w:tr>
      <w:tr w:rsidR="007A65EE" w:rsidRPr="005676B9" w:rsidTr="008422AF">
        <w:trPr>
          <w:trHeight w:val="297"/>
        </w:trPr>
        <w:tc>
          <w:tcPr>
            <w:tcW w:w="1668" w:type="dxa"/>
            <w:vAlign w:val="center"/>
          </w:tcPr>
          <w:p w:rsidR="007A65EE" w:rsidRPr="005676B9" w:rsidRDefault="007A65EE" w:rsidP="00DB1160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B82003" w:rsidRPr="005676B9" w:rsidRDefault="007A65EE" w:rsidP="006B7BFC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 w:rsidR="00037758"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</w:tc>
      </w:tr>
    </w:tbl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DB1160" w:rsidRPr="005676B9" w:rsidRDefault="00DB1160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DB1160" w:rsidRPr="005676B9" w:rsidRDefault="00DB1160" w:rsidP="00DB11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 w:rsidR="00BC66E7">
        <w:rPr>
          <w:rFonts w:ascii="Arial" w:hAnsi="Arial" w:cs="Arial"/>
          <w:b/>
          <w:lang w:val="es-PE"/>
        </w:rPr>
        <w:t>:</w:t>
      </w:r>
    </w:p>
    <w:p w:rsidR="00BC66E7" w:rsidRPr="005676B9" w:rsidRDefault="00BC66E7" w:rsidP="00BC66E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6578CA">
        <w:rPr>
          <w:rFonts w:ascii="Arial" w:hAnsi="Arial" w:cs="Arial"/>
          <w:noProof/>
          <w:lang w:val="es-PE"/>
        </w:rPr>
        <w:t>Ambo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6578CA">
        <w:rPr>
          <w:rFonts w:ascii="Arial" w:hAnsi="Arial" w:cs="Arial"/>
          <w:noProof/>
          <w:lang w:val="es-PE"/>
        </w:rPr>
        <w:t>Huánuco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2,</w:t>
      </w:r>
      <w:r w:rsidR="008D066F">
        <w:rPr>
          <w:rFonts w:ascii="Arial" w:hAnsi="Arial" w:cs="Arial"/>
          <w:noProof/>
          <w:lang w:val="es-PE"/>
        </w:rPr>
        <w:t>1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2429F" w:rsidRPr="005676B9" w:rsidRDefault="0042429F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95629" w:rsidTr="000B3BC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95629" w:rsidTr="000B3BC4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95629" w:rsidTr="000B3BC4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95629" w:rsidTr="000B3BC4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95629" w:rsidTr="000B3BC4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5629" w:rsidTr="000B3BC4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95629" w:rsidTr="000B3BC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9" w:rsidRDefault="00F95629" w:rsidP="000B3B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95629" w:rsidRPr="00F95629" w:rsidRDefault="00F95629" w:rsidP="00F95629">
      <w:pPr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F95629" w:rsidRDefault="00F95629" w:rsidP="00F95629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F95629" w:rsidRDefault="00F95629" w:rsidP="00F9562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F7427" w:rsidRDefault="00DF7427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DB1160" w:rsidRPr="005676B9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8613" w:type="dxa"/>
        <w:tblInd w:w="567" w:type="dxa"/>
        <w:tblLook w:val="04A0"/>
      </w:tblPr>
      <w:tblGrid>
        <w:gridCol w:w="3952"/>
        <w:gridCol w:w="1276"/>
        <w:gridCol w:w="1826"/>
        <w:gridCol w:w="1559"/>
      </w:tblGrid>
      <w:tr w:rsidR="00DB1160" w:rsidRPr="005676B9" w:rsidTr="008422AF">
        <w:trPr>
          <w:trHeight w:val="520"/>
        </w:trPr>
        <w:tc>
          <w:tcPr>
            <w:tcW w:w="3952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26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B1160" w:rsidRPr="005676B9" w:rsidTr="008422AF">
        <w:trPr>
          <w:trHeight w:val="317"/>
        </w:trPr>
        <w:tc>
          <w:tcPr>
            <w:tcW w:w="3952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27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26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59" w:type="dxa"/>
            <w:vAlign w:val="center"/>
          </w:tcPr>
          <w:p w:rsidR="00DB1160" w:rsidRPr="005676B9" w:rsidRDefault="00DB1160" w:rsidP="00DB116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B2E92" w:rsidRPr="008422AF" w:rsidRDefault="00DB2E92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F16FA7" w:rsidRDefault="00F16FA7" w:rsidP="00F16FA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F16FA7" w:rsidRPr="00F16FA7" w:rsidRDefault="00F16FA7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9A3FE9" w:rsidRPr="004E56DF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– Requisitos mínimos  (Anexo N° 03)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DB1160" w:rsidRPr="005676B9" w:rsidRDefault="00DB1160" w:rsidP="0001394C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DB1160" w:rsidRPr="005676B9" w:rsidRDefault="00DB1160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DB1160" w:rsidRPr="005676B9" w:rsidRDefault="00DB1160" w:rsidP="00DB11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DB1160" w:rsidRDefault="00DB1160" w:rsidP="00DB1160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A3FE9" w:rsidRPr="005676B9" w:rsidRDefault="009A3FE9" w:rsidP="00DB1160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9A3FE9" w:rsidRPr="004E56DF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DB1160" w:rsidRPr="005676B9" w:rsidRDefault="00DB1160" w:rsidP="0001394C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DB1160" w:rsidRPr="005676B9" w:rsidRDefault="00DB1160" w:rsidP="00DB11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DB1160" w:rsidRDefault="00DB1160" w:rsidP="00237C5A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9A3FE9" w:rsidRPr="004E56DF" w:rsidRDefault="009A3FE9" w:rsidP="00237C5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A3FE9" w:rsidRPr="00F70D8C" w:rsidRDefault="009A3FE9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DB1160" w:rsidRPr="005676B9" w:rsidRDefault="00DB1160" w:rsidP="0001394C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5A627F" w:rsidRDefault="005A62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1160" w:rsidRPr="005676B9" w:rsidRDefault="00DB1160" w:rsidP="00DB11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DB1160" w:rsidRDefault="00DB1160" w:rsidP="00DB11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A3FE9" w:rsidRPr="005676B9" w:rsidRDefault="009A3FE9" w:rsidP="009A3FE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DB1160" w:rsidRPr="005676B9" w:rsidRDefault="00DB1160" w:rsidP="0001394C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DB1160" w:rsidRPr="005676B9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DB1160" w:rsidRPr="005676B9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DB1160" w:rsidRDefault="00DB1160" w:rsidP="0001394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DB1160" w:rsidRPr="005676B9" w:rsidRDefault="00DB1160" w:rsidP="0001394C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DB1160" w:rsidRPr="005676B9" w:rsidRDefault="00DB1160" w:rsidP="00DB11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DB1160" w:rsidRPr="005676B9" w:rsidRDefault="00DB1160" w:rsidP="0001394C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>
        <w:rPr>
          <w:rFonts w:ascii="Arial" w:hAnsi="Arial" w:cs="Arial"/>
          <w:b/>
          <w:bCs/>
          <w:noProof/>
        </w:rPr>
        <w:t>Casma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089-2012-MIMP-PNCVFS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842142">
        <w:rPr>
          <w:rFonts w:ascii="Arial" w:hAnsi="Arial" w:cs="Arial"/>
          <w:b/>
          <w:noProof/>
          <w:lang w:val="es-PE"/>
        </w:rPr>
        <w:t>2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Casma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6578CA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Experiencia acreditada mínimo 1 año en trabajo de campo referidos a proyectos o programas sociales dirigidos a la comunidad, ejecución de labores de promoción social, especialmente en la promoción de los derechos de las mujeres y/o población en riesgo. (indispensable)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 (deseable)</w:t>
            </w:r>
          </w:p>
        </w:tc>
      </w:tr>
      <w:tr w:rsidR="006578CA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6578CA" w:rsidRPr="005676B9" w:rsidTr="008422AF">
        <w:trPr>
          <w:trHeight w:val="496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 y/o Educación (indispensable).</w:t>
            </w:r>
          </w:p>
        </w:tc>
      </w:tr>
      <w:tr w:rsidR="006578CA" w:rsidRPr="005676B9" w:rsidTr="008422AF">
        <w:trPr>
          <w:trHeight w:val="763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 (indispensable).</w:t>
            </w:r>
          </w:p>
        </w:tc>
      </w:tr>
      <w:tr w:rsidR="006578CA" w:rsidRPr="005676B9" w:rsidTr="008422AF">
        <w:trPr>
          <w:trHeight w:val="29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  <w:r>
        <w:rPr>
          <w:rFonts w:ascii="Arial" w:hAnsi="Arial" w:cs="Arial"/>
          <w:b/>
          <w:lang w:val="es-PE"/>
        </w:rPr>
        <w:t>: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Casma</w:t>
      </w:r>
      <w:r w:rsidRPr="005676B9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noProof/>
          <w:lang w:val="es-PE"/>
        </w:rPr>
        <w:t>Ancash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0"/>
        </w:numPr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1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422AF" w:rsidTr="008422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422AF" w:rsidTr="008422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422AF" w:rsidTr="008422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422AF" w:rsidTr="008422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422AF" w:rsidTr="008422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8422AF" w:rsidRDefault="008422AF" w:rsidP="008422AF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22AF" w:rsidRDefault="008422AF" w:rsidP="008422A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5D0D" w:rsidRPr="00B55D0D" w:rsidRDefault="00B55D0D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5D0D" w:rsidRDefault="00B55D0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– Requisitos mínimos  (Anexo N° 03)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Default="006578CA" w:rsidP="00657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Default="006578CA" w:rsidP="0001394C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2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>
        <w:rPr>
          <w:rFonts w:ascii="Arial" w:hAnsi="Arial" w:cs="Arial"/>
          <w:b/>
          <w:bCs/>
          <w:noProof/>
        </w:rPr>
        <w:t>La Mar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089-2012-MIMP-PNCVFS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>
        <w:rPr>
          <w:rFonts w:ascii="Arial" w:hAnsi="Arial" w:cs="Arial"/>
          <w:b/>
          <w:noProof/>
          <w:lang w:val="es-PE"/>
        </w:rPr>
        <w:t>3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La Mar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6578CA" w:rsidRPr="005676B9" w:rsidTr="00735BEE"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Experiencia acreditada mínimo 1 año en trabajo de campo referidos a proyectos o programas sociales dirigidos a la comunidad, ejecución de labores de promoción social, especialmente en la promoción de los derechos de las mujeres y/o población en riesgo. (indispensable)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 (deseable)</w:t>
            </w:r>
          </w:p>
        </w:tc>
      </w:tr>
      <w:tr w:rsidR="006578CA" w:rsidRPr="005676B9" w:rsidTr="00735BEE"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6578CA" w:rsidRPr="005676B9" w:rsidTr="00735BEE"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 y/o Educación (indispensable).</w:t>
            </w:r>
          </w:p>
        </w:tc>
      </w:tr>
      <w:tr w:rsidR="006578CA" w:rsidRPr="005676B9" w:rsidTr="00735BEE"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 (indispensable).</w:t>
            </w:r>
          </w:p>
        </w:tc>
      </w:tr>
      <w:tr w:rsidR="006578CA" w:rsidRPr="005676B9" w:rsidTr="00735BEE"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6578CA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  <w:p w:rsidR="006578CA" w:rsidRPr="005676B9" w:rsidRDefault="006578CA" w:rsidP="006578CA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La Mar</w:t>
      </w:r>
      <w:r w:rsidRPr="005676B9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noProof/>
          <w:lang w:val="es-PE"/>
        </w:rPr>
        <w:t>Ayacucho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56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2,</w:t>
      </w:r>
      <w:r w:rsidR="00432637">
        <w:rPr>
          <w:rFonts w:ascii="Arial" w:hAnsi="Arial" w:cs="Arial"/>
          <w:noProof/>
          <w:lang w:val="es-PE"/>
        </w:rPr>
        <w:t>2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422AF" w:rsidTr="008422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422AF" w:rsidTr="008422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422AF" w:rsidTr="008422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422AF" w:rsidTr="008422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422AF" w:rsidTr="008422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8422AF" w:rsidRDefault="008422AF" w:rsidP="008422AF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22AF" w:rsidRDefault="008422AF" w:rsidP="008422A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– Requisitos mínimos  (Anexo N° 03)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2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2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Default="006578CA" w:rsidP="00657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0742A0">
      <w:pPr>
        <w:pStyle w:val="Prrafodelista"/>
        <w:numPr>
          <w:ilvl w:val="2"/>
          <w:numId w:val="5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0742A0" w:rsidRP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742A0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742A0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Pr="005676B9" w:rsidRDefault="006578CA" w:rsidP="000742A0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 w:rsidP="000742A0">
      <w:pPr>
        <w:pStyle w:val="Prrafodelista"/>
        <w:numPr>
          <w:ilvl w:val="2"/>
          <w:numId w:val="5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0742A0" w:rsidRPr="000742A0" w:rsidRDefault="000742A0" w:rsidP="000742A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742A0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742A0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742A0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735BEE">
        <w:rPr>
          <w:rFonts w:ascii="Arial" w:hAnsi="Arial" w:cs="Arial"/>
          <w:b/>
          <w:bCs/>
          <w:noProof/>
        </w:rPr>
        <w:t>Nazca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089-2012-MIMP-PNCVFS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3F42ED">
        <w:rPr>
          <w:rFonts w:ascii="Arial" w:hAnsi="Arial" w:cs="Arial"/>
          <w:b/>
          <w:noProof/>
          <w:lang w:val="es-PE"/>
        </w:rPr>
        <w:t>4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3F42ED">
        <w:rPr>
          <w:rFonts w:ascii="Arial" w:hAnsi="Arial" w:cs="Arial"/>
          <w:lang w:val="es-PE"/>
        </w:rPr>
        <w:t>Nazca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5676B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6578CA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Experiencia acreditada mínimo 1 año en trabajo de campo referidos a proyectos o programas sociales dirigidos a la comunidad, ejecución de labores de promoción social, especialmente en la promoción de los derechos de las mujeres y/o población en riesgo. (indispensable)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 (deseable)</w:t>
            </w:r>
          </w:p>
        </w:tc>
      </w:tr>
      <w:tr w:rsidR="006578CA" w:rsidRPr="005676B9" w:rsidTr="008422AF">
        <w:trPr>
          <w:trHeight w:val="1951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6578CA" w:rsidRPr="005676B9" w:rsidTr="008422AF">
        <w:trPr>
          <w:trHeight w:val="532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 y/o Educación (indispensable).</w:t>
            </w:r>
          </w:p>
        </w:tc>
      </w:tr>
      <w:tr w:rsidR="006578CA" w:rsidRPr="005676B9" w:rsidTr="008422AF">
        <w:trPr>
          <w:trHeight w:val="83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 (indispensable).</w:t>
            </w:r>
          </w:p>
        </w:tc>
      </w:tr>
      <w:tr w:rsidR="006578CA" w:rsidRPr="005676B9" w:rsidTr="008422AF">
        <w:trPr>
          <w:trHeight w:val="29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4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6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0742A0">
        <w:rPr>
          <w:rFonts w:ascii="Arial" w:hAnsi="Arial" w:cs="Arial"/>
          <w:lang w:val="es-PE"/>
        </w:rPr>
        <w:t>Nazca</w:t>
      </w:r>
      <w:r w:rsidR="000742A0" w:rsidRPr="005676B9">
        <w:rPr>
          <w:rFonts w:ascii="Arial" w:hAnsi="Arial" w:cs="Arial"/>
          <w:lang w:val="es-PE"/>
        </w:rPr>
        <w:t xml:space="preserve"> </w:t>
      </w:r>
      <w:r w:rsidRPr="005676B9">
        <w:rPr>
          <w:rFonts w:ascii="Arial" w:hAnsi="Arial" w:cs="Arial"/>
          <w:lang w:val="es-PE"/>
        </w:rPr>
        <w:t xml:space="preserve">– Departamento de </w:t>
      </w:r>
      <w:r w:rsidR="000742A0">
        <w:rPr>
          <w:rFonts w:ascii="Arial" w:hAnsi="Arial" w:cs="Arial"/>
          <w:noProof/>
          <w:lang w:val="es-PE"/>
        </w:rPr>
        <w:t>Ica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6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742A0">
      <w:pPr>
        <w:pStyle w:val="Ttulo"/>
        <w:numPr>
          <w:ilvl w:val="0"/>
          <w:numId w:val="6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1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Default="006578CA" w:rsidP="006578CA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422AF" w:rsidTr="008422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422AF" w:rsidTr="008422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422AF" w:rsidTr="008422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422AF" w:rsidTr="008422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422AF" w:rsidTr="008422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8422AF" w:rsidRDefault="008422AF" w:rsidP="008422AF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22AF" w:rsidRDefault="008422AF" w:rsidP="008422A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5D0D" w:rsidRPr="005676B9" w:rsidRDefault="00B55D0D" w:rsidP="006578CA">
      <w:pPr>
        <w:jc w:val="both"/>
        <w:rPr>
          <w:rFonts w:ascii="Arial" w:hAnsi="Arial" w:cs="Arial"/>
          <w:b/>
        </w:rPr>
      </w:pP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– Requisitos mínimos  (Anexo N° 03)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Default="006578CA" w:rsidP="00657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Pr="005676B9" w:rsidRDefault="006578CA" w:rsidP="0001394C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3F42ED" w:rsidRDefault="003F42ED" w:rsidP="003F42ED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6578CA" w:rsidRDefault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6578CA" w:rsidRPr="005676B9" w:rsidRDefault="006578CA" w:rsidP="006578CA">
      <w:pPr>
        <w:jc w:val="center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6578CA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6578CA" w:rsidRPr="005676B9" w:rsidRDefault="006578CA" w:rsidP="00657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DE5F73">
        <w:rPr>
          <w:rFonts w:ascii="Arial" w:hAnsi="Arial" w:cs="Arial"/>
          <w:b/>
          <w:bCs/>
          <w:noProof/>
        </w:rPr>
        <w:t>Sucre</w:t>
      </w: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78CA" w:rsidRPr="005676B9" w:rsidRDefault="006578CA" w:rsidP="00657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089-2012-MIMP-PNCVFS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DE5F73">
        <w:rPr>
          <w:rFonts w:ascii="Arial" w:hAnsi="Arial" w:cs="Arial"/>
          <w:b/>
          <w:noProof/>
          <w:lang w:val="es-PE"/>
        </w:rPr>
        <w:t>5</w:t>
      </w:r>
      <w:r w:rsidRPr="005676B9">
        <w:rPr>
          <w:rFonts w:ascii="Arial" w:hAnsi="Arial" w:cs="Arial"/>
          <w:b/>
          <w:lang w:val="es-PE"/>
        </w:rPr>
        <w:t>)</w:t>
      </w:r>
    </w:p>
    <w:p w:rsidR="006578CA" w:rsidRPr="005676B9" w:rsidRDefault="006578CA" w:rsidP="006578CA">
      <w:pPr>
        <w:jc w:val="center"/>
        <w:rPr>
          <w:rFonts w:ascii="Arial" w:hAnsi="Arial" w:cs="Arial"/>
          <w:b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</w:t>
      </w:r>
      <w:r w:rsidRPr="005676B9">
        <w:rPr>
          <w:rFonts w:ascii="Arial" w:hAnsi="Arial" w:cs="Arial"/>
          <w:lang w:val="es-PE"/>
        </w:rPr>
        <w:t xml:space="preserve">personal para </w:t>
      </w:r>
      <w:r>
        <w:rPr>
          <w:rFonts w:ascii="Arial" w:hAnsi="Arial" w:cs="Arial"/>
          <w:lang w:val="es-PE"/>
        </w:rPr>
        <w:t xml:space="preserve">las acciones de prevención y promoción contra la violencia </w:t>
      </w:r>
      <w:r w:rsidRPr="005676B9">
        <w:rPr>
          <w:rFonts w:ascii="Arial" w:hAnsi="Arial" w:cs="Arial"/>
          <w:lang w:val="es-PE"/>
        </w:rPr>
        <w:t>familiar y sexual</w:t>
      </w:r>
      <w:r>
        <w:rPr>
          <w:rFonts w:ascii="Arial" w:hAnsi="Arial" w:cs="Arial"/>
          <w:lang w:val="es-PE"/>
        </w:rPr>
        <w:t xml:space="preserve"> en el Centro Emergencia Mujer </w:t>
      </w:r>
      <w:r w:rsidR="00DE5F73">
        <w:rPr>
          <w:rFonts w:ascii="Arial" w:hAnsi="Arial" w:cs="Arial"/>
          <w:lang w:val="es-PE"/>
        </w:rPr>
        <w:t>Sucre</w:t>
      </w:r>
      <w:r w:rsidRPr="005676B9">
        <w:rPr>
          <w:rFonts w:ascii="Arial" w:hAnsi="Arial" w:cs="Arial"/>
          <w:lang w:val="es-PE"/>
        </w:rPr>
        <w:t>.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5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6578CA" w:rsidRPr="005676B9" w:rsidRDefault="006578CA" w:rsidP="0001394C">
      <w:pPr>
        <w:pStyle w:val="Prrafodelista"/>
        <w:numPr>
          <w:ilvl w:val="0"/>
          <w:numId w:val="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6578CA" w:rsidRPr="008422A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8422AF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6578CA" w:rsidRPr="005676B9" w:rsidTr="00735BEE">
        <w:tc>
          <w:tcPr>
            <w:tcW w:w="166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6578CA" w:rsidRPr="005676B9" w:rsidTr="008422AF">
        <w:trPr>
          <w:trHeight w:val="150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Experiencia acreditada mínimo 1 año en trabajo de campo referidos a proyectos o programas sociales dirigidos a la comunidad, ejecución de labores de promoción social, especialmente en la promoción de los derechos de las mujeres y/o población en riesgo. (indispensable)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De preferencia, con experiencia mínimo de 1 año en acciones de prevención de la violencia familiar y sexual en el sector público y/o privado. (deseable)</w:t>
            </w:r>
          </w:p>
        </w:tc>
      </w:tr>
      <w:tr w:rsidR="006578CA" w:rsidRPr="005676B9" w:rsidTr="008422AF">
        <w:trPr>
          <w:trHeight w:val="1981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6578CA" w:rsidRPr="005676B9" w:rsidTr="008422AF">
        <w:trPr>
          <w:trHeight w:val="532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 y/o Educación (indispensable).</w:t>
            </w:r>
          </w:p>
        </w:tc>
      </w:tr>
      <w:tr w:rsidR="006578CA" w:rsidRPr="005676B9" w:rsidTr="008422AF">
        <w:trPr>
          <w:trHeight w:val="837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6578CA" w:rsidRPr="005676B9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 (indispensable).</w:t>
            </w:r>
          </w:p>
        </w:tc>
      </w:tr>
      <w:tr w:rsidR="006578CA" w:rsidRPr="005676B9" w:rsidTr="008422AF">
        <w:trPr>
          <w:trHeight w:val="566"/>
        </w:trPr>
        <w:tc>
          <w:tcPr>
            <w:tcW w:w="1668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6578CA" w:rsidRDefault="006578CA" w:rsidP="00735BEE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  <w:p w:rsidR="00DE5F73" w:rsidRPr="005676B9" w:rsidRDefault="00DE5F73" w:rsidP="00DE5F73">
            <w:pPr>
              <w:tabs>
                <w:tab w:val="left" w:pos="459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Pr="005676B9">
              <w:rPr>
                <w:rFonts w:ascii="Arial" w:hAnsi="Arial" w:cs="Arial"/>
              </w:rPr>
              <w:t xml:space="preserve"> (indispensable).</w:t>
            </w:r>
          </w:p>
        </w:tc>
      </w:tr>
    </w:tbl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Seguimiento de las Mesas y/o Redes contra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Organización de campañas de difusión, sensibilización y prevención de la Violencia Familiar y Sexual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6578CA" w:rsidRPr="005676B9" w:rsidRDefault="006578CA" w:rsidP="0001394C">
      <w:pPr>
        <w:pStyle w:val="Prrafodelista"/>
        <w:numPr>
          <w:ilvl w:val="0"/>
          <w:numId w:val="5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6578CA" w:rsidRPr="005676B9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DE5F73">
        <w:rPr>
          <w:rFonts w:ascii="Arial" w:hAnsi="Arial" w:cs="Arial"/>
          <w:noProof/>
          <w:lang w:val="es-PE"/>
        </w:rPr>
        <w:t>Sucre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DE5F73">
        <w:rPr>
          <w:rFonts w:ascii="Arial" w:hAnsi="Arial" w:cs="Arial"/>
          <w:noProof/>
          <w:lang w:val="es-PE"/>
        </w:rPr>
        <w:t>Ayacucho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5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2,</w:t>
      </w:r>
      <w:r w:rsidR="00DE5F73">
        <w:rPr>
          <w:rFonts w:ascii="Arial" w:hAnsi="Arial" w:cs="Arial"/>
          <w:noProof/>
          <w:lang w:val="es-PE"/>
        </w:rPr>
        <w:t>2</w:t>
      </w:r>
      <w:r w:rsidRPr="005676B9">
        <w:rPr>
          <w:rFonts w:ascii="Arial" w:hAnsi="Arial" w:cs="Arial"/>
          <w:noProof/>
          <w:lang w:val="es-PE"/>
        </w:rPr>
        <w:t>00 nuevos soles</w:t>
      </w:r>
      <w:r w:rsidRPr="005676B9">
        <w:rPr>
          <w:rFonts w:ascii="Arial" w:hAnsi="Arial" w:cs="Arial"/>
          <w:lang w:val="es-PE"/>
        </w:rPr>
        <w:t>.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422AF" w:rsidTr="008422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422AF" w:rsidTr="008422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422AF" w:rsidTr="008422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422AF" w:rsidTr="008422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422AF" w:rsidTr="008422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22AF" w:rsidTr="008422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8422AF" w:rsidTr="008422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2AF" w:rsidRDefault="008422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8422AF" w:rsidRDefault="008422AF" w:rsidP="008422AF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22AF" w:rsidRDefault="008422AF" w:rsidP="008422A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6578C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578CA" w:rsidRPr="005676B9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6578CA" w:rsidRPr="005676B9" w:rsidTr="00735BEE">
        <w:trPr>
          <w:trHeight w:val="355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6578CA" w:rsidRPr="005676B9" w:rsidTr="00735BEE">
        <w:trPr>
          <w:trHeight w:val="308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6578CA" w:rsidRPr="005676B9" w:rsidTr="00735BEE"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6578CA" w:rsidRPr="005676B9" w:rsidTr="00735BEE">
        <w:trPr>
          <w:trHeight w:val="293"/>
        </w:trPr>
        <w:tc>
          <w:tcPr>
            <w:tcW w:w="3085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6578CA" w:rsidRPr="005676B9" w:rsidRDefault="006578CA" w:rsidP="00735BE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6578CA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Default="006578CA" w:rsidP="006578C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6578CA" w:rsidRPr="00F16FA7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Declaración Jurada firmada – Requisitos mínimos  (Anexo N° 03)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6578CA" w:rsidRPr="005676B9" w:rsidRDefault="006578CA" w:rsidP="0001394C">
      <w:pPr>
        <w:pStyle w:val="Ttulo"/>
        <w:numPr>
          <w:ilvl w:val="0"/>
          <w:numId w:val="4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6578CA" w:rsidRPr="005676B9" w:rsidRDefault="006578CA" w:rsidP="0001394C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6578CA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6578CA" w:rsidRPr="005676B9" w:rsidRDefault="006578CA" w:rsidP="006578CA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6578CA" w:rsidRPr="004E56DF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6578CA" w:rsidRPr="005676B9" w:rsidRDefault="006578CA" w:rsidP="0001394C">
      <w:pPr>
        <w:pStyle w:val="Ttulo"/>
        <w:numPr>
          <w:ilvl w:val="1"/>
          <w:numId w:val="4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6578CA" w:rsidRPr="005676B9" w:rsidRDefault="006578CA" w:rsidP="006578CA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6578CA" w:rsidRPr="004E56DF" w:rsidRDefault="006578CA" w:rsidP="006578CA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6578CA" w:rsidRPr="00F70D8C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6578CA" w:rsidRPr="005676B9" w:rsidRDefault="006578CA" w:rsidP="0001394C">
      <w:pPr>
        <w:pStyle w:val="Ttulo"/>
        <w:numPr>
          <w:ilvl w:val="1"/>
          <w:numId w:val="4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6578CA" w:rsidRDefault="006578CA" w:rsidP="00657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6578CA" w:rsidRDefault="006578CA" w:rsidP="0001394C">
      <w:pPr>
        <w:pStyle w:val="Prrafodelista"/>
        <w:numPr>
          <w:ilvl w:val="0"/>
          <w:numId w:val="4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6578CA" w:rsidRPr="005676B9" w:rsidRDefault="006578CA" w:rsidP="006578C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6578CA" w:rsidRPr="005676B9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6578CA" w:rsidRDefault="006578CA" w:rsidP="0001394C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DE5F73" w:rsidRPr="005676B9" w:rsidRDefault="00DE5F73" w:rsidP="00DE5F73">
      <w:pPr>
        <w:pStyle w:val="Prrafodelista"/>
        <w:tabs>
          <w:tab w:val="left" w:pos="567"/>
        </w:tabs>
        <w:ind w:left="1353"/>
        <w:jc w:val="both"/>
        <w:rPr>
          <w:rFonts w:ascii="Arial" w:hAnsi="Arial" w:cs="Arial"/>
          <w:lang w:val="es-PE"/>
        </w:rPr>
      </w:pPr>
    </w:p>
    <w:p w:rsidR="006578CA" w:rsidRPr="005676B9" w:rsidRDefault="006578CA" w:rsidP="0001394C">
      <w:pPr>
        <w:pStyle w:val="Prrafodelista"/>
        <w:numPr>
          <w:ilvl w:val="2"/>
          <w:numId w:val="4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6578CA" w:rsidRPr="005676B9" w:rsidRDefault="006578CA" w:rsidP="006578CA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6578CA" w:rsidRPr="005676B9" w:rsidRDefault="006578CA" w:rsidP="0001394C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6578CA" w:rsidRDefault="006578CA" w:rsidP="006578CA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B1160" w:rsidRDefault="00DB1160" w:rsidP="00DB11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46B58" w:rsidRDefault="00046B58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6B7BFC" w:rsidRDefault="006B7BFC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rPr>
          <w:rFonts w:ascii="Arial" w:hAnsi="Arial" w:cs="Arial"/>
          <w:b/>
          <w:sz w:val="22"/>
          <w:szCs w:val="22"/>
        </w:rPr>
        <w:t>ANEXO N° 1</w:t>
      </w:r>
    </w:p>
    <w:p w:rsidR="00C916B9" w:rsidRPr="005676B9" w:rsidRDefault="00C916B9" w:rsidP="00C916B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916B9" w:rsidRPr="005676B9" w:rsidRDefault="00C916B9" w:rsidP="00C916B9">
      <w:pPr>
        <w:pStyle w:val="Ttulo3"/>
        <w:ind w:left="426" w:right="106"/>
        <w:rPr>
          <w:rFonts w:ascii="Arial" w:hAnsi="Arial" w:cs="Arial"/>
        </w:rPr>
      </w:pPr>
      <w:r w:rsidRPr="005676B9">
        <w:rPr>
          <w:rFonts w:ascii="Arial" w:hAnsi="Arial" w:cs="Arial"/>
        </w:rPr>
        <w:t>SOLICITUD DE INSCRIPCIÓN</w:t>
      </w: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5676B9">
        <w:rPr>
          <w:bCs/>
          <w:sz w:val="20"/>
          <w:szCs w:val="20"/>
          <w:lang w:val="es-ES"/>
        </w:rPr>
        <w:tab/>
      </w:r>
    </w:p>
    <w:p w:rsidR="00C916B9" w:rsidRPr="005676B9" w:rsidRDefault="00C916B9" w:rsidP="00C916B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5676B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5676B9">
          <w:rPr>
            <w:sz w:val="20"/>
            <w:szCs w:val="20"/>
          </w:rPr>
          <w:t>la Solicitud</w:t>
        </w:r>
      </w:smartTag>
      <w:r w:rsidRPr="005676B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5676B9">
          <w:rPr>
            <w:sz w:val="20"/>
            <w:szCs w:val="20"/>
          </w:rPr>
          <w:t>la Convocatoria</w:t>
        </w:r>
      </w:smartTag>
      <w:r w:rsidRPr="005676B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5676B9">
          <w:rPr>
            <w:sz w:val="20"/>
            <w:szCs w:val="20"/>
          </w:rPr>
          <w:t>la Contratación Administrativa</w:t>
        </w:r>
      </w:smartTag>
      <w:r w:rsidRPr="005676B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5676B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916B9" w:rsidRPr="005676B9" w:rsidRDefault="00C916B9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5676B9">
        <w:rPr>
          <w:b/>
          <w:bCs/>
          <w:sz w:val="20"/>
          <w:szCs w:val="20"/>
          <w:lang w:val="es-ES"/>
        </w:rPr>
        <w:t>DATOS PERSONALES</w:t>
      </w:r>
    </w:p>
    <w:p w:rsidR="00C916B9" w:rsidRPr="005676B9" w:rsidRDefault="00C916B9" w:rsidP="00C916B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1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59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 xml:space="preserve">TELÉFONO DE CASA </w:t>
            </w:r>
          </w:p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u otro de referencia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5676B9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B1F64">
        <w:trPr>
          <w:trHeight w:val="3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C916B9" w:rsidRDefault="00C916B9" w:rsidP="00C916B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3B1F64" w:rsidRDefault="003B1F64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3B1F64" w:rsidRDefault="003B1F64" w:rsidP="003B1F64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3B1F64" w:rsidTr="003B1F64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F64" w:rsidRDefault="003B1F64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4" w:rsidRDefault="003B1F64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3B1F64" w:rsidRDefault="003B1F64" w:rsidP="003B1F64">
      <w:pPr>
        <w:rPr>
          <w:rFonts w:ascii="Arial" w:hAnsi="Arial" w:cs="Arial"/>
        </w:rPr>
      </w:pPr>
    </w:p>
    <w:p w:rsidR="00C916B9" w:rsidRPr="005676B9" w:rsidRDefault="00C916B9" w:rsidP="0001394C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5676B9">
        <w:rPr>
          <w:b/>
          <w:bCs/>
          <w:sz w:val="20"/>
          <w:szCs w:val="20"/>
          <w:lang w:val="es-ES"/>
        </w:rPr>
        <w:t>CONDICIÓN DEL POSTULANTE</w:t>
      </w:r>
    </w:p>
    <w:p w:rsidR="00C916B9" w:rsidRPr="005676B9" w:rsidRDefault="00C916B9" w:rsidP="00C916B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916B9" w:rsidRPr="005676B9" w:rsidTr="00341192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 NO</w:t>
            </w:r>
          </w:p>
        </w:tc>
      </w:tr>
      <w:tr w:rsidR="00C916B9" w:rsidRPr="005676B9" w:rsidTr="00341192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C916B9" w:rsidRPr="005676B9" w:rsidTr="00341192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   )  NO</w:t>
            </w:r>
          </w:p>
        </w:tc>
      </w:tr>
      <w:tr w:rsidR="00C916B9" w:rsidRPr="005676B9" w:rsidTr="00341192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C916B9" w:rsidRPr="005676B9" w:rsidRDefault="00C916B9" w:rsidP="00C916B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916B9" w:rsidRDefault="00C916B9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5676B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24BFD" w:rsidRDefault="00824BFD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824BFD" w:rsidRPr="005676B9" w:rsidRDefault="00824BFD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C916B9" w:rsidRPr="005676B9" w:rsidRDefault="00C916B9" w:rsidP="00C916B9">
      <w:pPr>
        <w:ind w:left="567" w:right="106"/>
        <w:rPr>
          <w:rFonts w:ascii="Arial" w:hAnsi="Arial" w:cs="Arial"/>
        </w:rPr>
      </w:pP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>_____________________</w:t>
      </w: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Firma</w:t>
      </w: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  <w:r w:rsidRPr="005676B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916B9" w:rsidRPr="005676B9" w:rsidRDefault="00C916B9" w:rsidP="00C916B9">
      <w:pPr>
        <w:spacing w:after="120"/>
        <w:ind w:left="567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(ciudad), (fecha)</w:t>
      </w: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br w:type="page"/>
      </w:r>
      <w:r w:rsidRPr="005676B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5676B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916B9" w:rsidRPr="005676B9" w:rsidRDefault="00C916B9" w:rsidP="00C916B9">
      <w:pPr>
        <w:pStyle w:val="Ttulo3"/>
        <w:rPr>
          <w:rFonts w:ascii="Arial" w:hAnsi="Arial" w:cs="Arial"/>
        </w:rPr>
      </w:pPr>
      <w:r w:rsidRPr="005676B9">
        <w:rPr>
          <w:rFonts w:ascii="Arial" w:hAnsi="Arial" w:cs="Arial"/>
        </w:rPr>
        <w:t>DECLARACIÓN JURADA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LEY Nº 26771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C916B9">
      <w:pPr>
        <w:pStyle w:val="Textoindependiente2"/>
      </w:pPr>
      <w:r w:rsidRPr="005676B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916B9" w:rsidRPr="005676B9" w:rsidRDefault="00C916B9" w:rsidP="00C916B9">
      <w:pPr>
        <w:pStyle w:val="Ttulo5"/>
      </w:pPr>
      <w:r w:rsidRPr="005676B9">
        <w:t>EN CASO DE TENER PARIENTES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916B9" w:rsidRPr="005676B9" w:rsidRDefault="00C916B9" w:rsidP="00C916B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916B9" w:rsidRPr="005676B9" w:rsidTr="00341192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916B9" w:rsidRPr="005676B9" w:rsidTr="00341192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916B9" w:rsidRPr="005676B9" w:rsidTr="00341192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916B9" w:rsidRPr="005676B9" w:rsidRDefault="00C916B9" w:rsidP="00C916B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Artículo 4 del D.S. 075-2008-PCM</w:t>
      </w:r>
    </w:p>
    <w:p w:rsidR="00C916B9" w:rsidRPr="005676B9" w:rsidRDefault="00C916B9" w:rsidP="00C916B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916B9" w:rsidRPr="005676B9" w:rsidRDefault="00C916B9" w:rsidP="0001394C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Asimismo declaro bajo juramento lo siguiente: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antecedentes penales, judiciales y policiales.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estar inscrito en el Registro de Deudores Alimenticios Morosos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proceso administrativo pendiente con el Estado.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Gozar de salud óptima.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916B9" w:rsidRPr="005676B9" w:rsidRDefault="00C916B9" w:rsidP="0001394C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6"/>
          <w:szCs w:val="16"/>
        </w:rPr>
      </w:pPr>
    </w:p>
    <w:p w:rsidR="00C916B9" w:rsidRPr="005676B9" w:rsidRDefault="00C916B9" w:rsidP="00C916B9">
      <w:pPr>
        <w:pStyle w:val="Ttulo2"/>
      </w:pPr>
      <w:r w:rsidRPr="005676B9">
        <w:t>DE ESTAR COMPRENDIDO EN ALGUNO DE LOS PUNTOS PRECISA LA MATERIA: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Lima,…………….de……………..de………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………………………………………………………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Firma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Nombres y Apellidos: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DNI: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  <w:sz w:val="6"/>
          <w:szCs w:val="6"/>
        </w:rPr>
      </w:pPr>
    </w:p>
    <w:p w:rsidR="00C916B9" w:rsidRPr="005676B9" w:rsidRDefault="00C916B9" w:rsidP="00C916B9">
      <w:pPr>
        <w:pStyle w:val="Ttulo5"/>
        <w:rPr>
          <w:rFonts w:ascii="Arial" w:hAnsi="Arial" w:cs="Arial"/>
          <w:sz w:val="16"/>
          <w:szCs w:val="16"/>
        </w:rPr>
      </w:pPr>
      <w:r w:rsidRPr="005676B9">
        <w:rPr>
          <w:rFonts w:ascii="Arial" w:hAnsi="Arial" w:cs="Arial"/>
          <w:sz w:val="16"/>
          <w:szCs w:val="16"/>
        </w:rPr>
        <w:t>Cuadro de parentesco por consanguinidad o afinidad</w:t>
      </w:r>
    </w:p>
    <w:p w:rsidR="00C916B9" w:rsidRPr="005676B9" w:rsidRDefault="00C916B9" w:rsidP="00C916B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916B9" w:rsidRPr="005676B9" w:rsidTr="0034119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916B9" w:rsidRPr="005676B9" w:rsidTr="00341192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916B9" w:rsidRPr="005676B9" w:rsidTr="00341192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916B9" w:rsidRPr="005676B9" w:rsidRDefault="00C916B9" w:rsidP="00C916B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916B9" w:rsidRPr="005676B9" w:rsidRDefault="00C916B9" w:rsidP="00C916B9">
      <w:pPr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br w:type="page"/>
      </w: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5676B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916B9" w:rsidRPr="005676B9" w:rsidRDefault="00C916B9" w:rsidP="00C916B9">
      <w:pPr>
        <w:pStyle w:val="Ttulo3"/>
        <w:rPr>
          <w:rFonts w:ascii="Arial" w:hAnsi="Arial" w:cs="Arial"/>
        </w:rPr>
      </w:pPr>
      <w:r w:rsidRPr="005676B9">
        <w:rPr>
          <w:rFonts w:ascii="Arial" w:hAnsi="Arial" w:cs="Arial"/>
        </w:rPr>
        <w:t>DECLARACIÓN JURADA -  REQUISITOS MINIMOS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5676B9">
        <w:rPr>
          <w:bCs/>
          <w:sz w:val="20"/>
          <w:szCs w:val="20"/>
          <w:lang w:val="es-ES"/>
        </w:rPr>
        <w:tab/>
      </w:r>
    </w:p>
    <w:p w:rsidR="00C916B9" w:rsidRPr="005676B9" w:rsidRDefault="00C916B9" w:rsidP="00C916B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5676B9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C916B9" w:rsidRPr="005676B9" w:rsidRDefault="00C916B9" w:rsidP="00C916B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916B9" w:rsidRPr="005676B9" w:rsidRDefault="00C916B9" w:rsidP="00C916B9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C916B9" w:rsidRPr="005676B9" w:rsidRDefault="00C916B9" w:rsidP="00C916B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C916B9" w:rsidRPr="005676B9" w:rsidTr="00341192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1.  DATOS PERSONALES</w:t>
            </w:r>
          </w:p>
        </w:tc>
      </w:tr>
      <w:tr w:rsidR="00C916B9" w:rsidRPr="005676B9" w:rsidTr="00341192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C916B9" w:rsidRPr="005676B9" w:rsidTr="00341192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C916B9" w:rsidRPr="005676B9" w:rsidRDefault="00C916B9" w:rsidP="00C916B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916B9" w:rsidRPr="005676B9" w:rsidRDefault="00C916B9" w:rsidP="00C916B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916B9" w:rsidRPr="005676B9" w:rsidRDefault="00C916B9" w:rsidP="00C916B9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C916B9" w:rsidRPr="005676B9" w:rsidTr="00341192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5676B9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C916B9" w:rsidRPr="005676B9" w:rsidTr="00341192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037758" w:rsidP="0034119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5676B9">
              <w:t xml:space="preserve">MANEJO </w:t>
            </w:r>
            <w:r>
              <w:t>BÁSICO A NIVEL USUARIO DEL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B9" w:rsidRPr="005676B9" w:rsidRDefault="00C916B9" w:rsidP="0034119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NO</w:t>
            </w:r>
          </w:p>
        </w:tc>
      </w:tr>
      <w:tr w:rsidR="00D400FB" w:rsidRPr="005676B9" w:rsidTr="00341192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0FB" w:rsidRPr="005676B9" w:rsidRDefault="00D400FB" w:rsidP="00341192">
            <w:pPr>
              <w:pStyle w:val="Textoindependiente"/>
              <w:ind w:left="-57" w:right="-57"/>
              <w:jc w:val="left"/>
            </w:pPr>
            <w:r>
              <w:t>CONOCIMIENTO DEL IDIOMA  QUECHUA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0FB" w:rsidRPr="005676B9" w:rsidRDefault="00D400FB" w:rsidP="000725E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0FB" w:rsidRPr="005676B9" w:rsidRDefault="00D400FB" w:rsidP="000725E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5676B9">
              <w:rPr>
                <w:sz w:val="20"/>
                <w:szCs w:val="20"/>
              </w:rPr>
              <w:t>NO</w:t>
            </w:r>
          </w:p>
        </w:tc>
      </w:tr>
    </w:tbl>
    <w:p w:rsidR="00C916B9" w:rsidRPr="005676B9" w:rsidRDefault="00C916B9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C916B9" w:rsidRPr="005676B9" w:rsidRDefault="00C916B9" w:rsidP="00C916B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5676B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916B9" w:rsidRPr="005676B9" w:rsidRDefault="00C916B9" w:rsidP="00C916B9">
      <w:pPr>
        <w:ind w:left="567" w:right="106"/>
        <w:rPr>
          <w:rFonts w:ascii="Arial" w:hAnsi="Arial" w:cs="Arial"/>
        </w:rPr>
      </w:pP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>_____________________</w:t>
      </w:r>
    </w:p>
    <w:p w:rsidR="00C916B9" w:rsidRPr="005676B9" w:rsidRDefault="00C916B9" w:rsidP="00C916B9">
      <w:pPr>
        <w:ind w:left="6372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Firma</w:t>
      </w: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916B9" w:rsidRPr="005676B9" w:rsidRDefault="00C916B9" w:rsidP="00C916B9">
      <w:pPr>
        <w:ind w:left="567" w:right="108"/>
        <w:rPr>
          <w:rFonts w:ascii="Arial" w:hAnsi="Arial" w:cs="Arial"/>
          <w:b/>
          <w:sz w:val="16"/>
          <w:szCs w:val="16"/>
        </w:rPr>
      </w:pPr>
      <w:r w:rsidRPr="005676B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916B9" w:rsidRDefault="00C916B9" w:rsidP="00C916B9">
      <w:pPr>
        <w:spacing w:after="120"/>
        <w:ind w:left="567" w:right="106"/>
        <w:rPr>
          <w:rFonts w:ascii="Arial" w:hAnsi="Arial" w:cs="Arial"/>
        </w:rPr>
      </w:pPr>
      <w:r w:rsidRPr="005676B9">
        <w:rPr>
          <w:rFonts w:ascii="Arial" w:hAnsi="Arial" w:cs="Arial"/>
        </w:rPr>
        <w:t xml:space="preserve"> (ciudad), (fecha)</w:t>
      </w:r>
    </w:p>
    <w:p w:rsidR="00C916B9" w:rsidRDefault="00C916B9" w:rsidP="00C916B9">
      <w:pPr>
        <w:rPr>
          <w:rFonts w:ascii="Arial" w:hAnsi="Arial" w:cs="Arial"/>
          <w:lang w:val="es-PE"/>
        </w:rPr>
      </w:pPr>
    </w:p>
    <w:p w:rsidR="00C916B9" w:rsidRDefault="00C916B9" w:rsidP="00C916B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916B9" w:rsidRDefault="00C916B9" w:rsidP="00C916B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916B9" w:rsidRPr="0034479C" w:rsidRDefault="00C916B9" w:rsidP="00C916B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916B9" w:rsidRPr="00DB1160" w:rsidRDefault="00C916B9" w:rsidP="00C916B9">
      <w:pPr>
        <w:tabs>
          <w:tab w:val="left" w:pos="567"/>
        </w:tabs>
        <w:jc w:val="both"/>
      </w:pPr>
    </w:p>
    <w:sectPr w:rsidR="00C916B9" w:rsidRPr="00DB1160" w:rsidSect="001F0C0D">
      <w:headerReference w:type="default" r:id="rId23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66" w:rsidRDefault="00571566" w:rsidP="00A5457E">
      <w:r>
        <w:separator/>
      </w:r>
    </w:p>
  </w:endnote>
  <w:endnote w:type="continuationSeparator" w:id="1">
    <w:p w:rsidR="00571566" w:rsidRDefault="00571566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66" w:rsidRDefault="00571566" w:rsidP="00A5457E">
      <w:r>
        <w:separator/>
      </w:r>
    </w:p>
  </w:footnote>
  <w:footnote w:type="continuationSeparator" w:id="1">
    <w:p w:rsidR="00571566" w:rsidRDefault="00571566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E" w:rsidRDefault="001E1A72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735BEE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F95629">
      <w:rPr>
        <w:rFonts w:ascii="Arial" w:hAnsi="Arial" w:cs="Arial"/>
        <w:noProof/>
      </w:rPr>
      <w:t>1</w:t>
    </w:r>
    <w:r w:rsidRPr="00A5457E">
      <w:rPr>
        <w:rFonts w:ascii="Arial" w:hAnsi="Arial" w:cs="Arial"/>
      </w:rPr>
      <w:fldChar w:fldCharType="end"/>
    </w:r>
  </w:p>
  <w:p w:rsidR="00735BEE" w:rsidRPr="00A5457E" w:rsidRDefault="00735BEE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8C2F9C"/>
    <w:multiLevelType w:val="hybridMultilevel"/>
    <w:tmpl w:val="5B703EB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4">
    <w:nsid w:val="086D78FA"/>
    <w:multiLevelType w:val="hybridMultilevel"/>
    <w:tmpl w:val="B492E280"/>
    <w:lvl w:ilvl="0" w:tplc="477C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20B7"/>
    <w:multiLevelType w:val="hybridMultilevel"/>
    <w:tmpl w:val="A5E2411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167CA3"/>
    <w:multiLevelType w:val="hybridMultilevel"/>
    <w:tmpl w:val="9A0AF8B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2267426"/>
    <w:multiLevelType w:val="hybridMultilevel"/>
    <w:tmpl w:val="2E0E1AC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C07213"/>
    <w:multiLevelType w:val="hybridMultilevel"/>
    <w:tmpl w:val="39724B8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B2E72FD"/>
    <w:multiLevelType w:val="hybridMultilevel"/>
    <w:tmpl w:val="328EFA68"/>
    <w:lvl w:ilvl="0" w:tplc="44142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17FF3"/>
    <w:multiLevelType w:val="hybridMultilevel"/>
    <w:tmpl w:val="B9F2EA4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0F10CA"/>
    <w:multiLevelType w:val="hybridMultilevel"/>
    <w:tmpl w:val="92E04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C51571"/>
    <w:multiLevelType w:val="hybridMultilevel"/>
    <w:tmpl w:val="660E8AF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48D7B83"/>
    <w:multiLevelType w:val="hybridMultilevel"/>
    <w:tmpl w:val="62466F96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6B52A69"/>
    <w:multiLevelType w:val="hybridMultilevel"/>
    <w:tmpl w:val="8236F74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CE52C3"/>
    <w:multiLevelType w:val="hybridMultilevel"/>
    <w:tmpl w:val="A95225B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0B31D7"/>
    <w:multiLevelType w:val="hybridMultilevel"/>
    <w:tmpl w:val="74A0BF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DD64E2"/>
    <w:multiLevelType w:val="hybridMultilevel"/>
    <w:tmpl w:val="E67E0EEE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354E05"/>
    <w:multiLevelType w:val="hybridMultilevel"/>
    <w:tmpl w:val="B6F6B19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6510662"/>
    <w:multiLevelType w:val="hybridMultilevel"/>
    <w:tmpl w:val="0E9CDA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66B6A28"/>
    <w:multiLevelType w:val="hybridMultilevel"/>
    <w:tmpl w:val="7DC430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A964B12"/>
    <w:multiLevelType w:val="hybridMultilevel"/>
    <w:tmpl w:val="600E9610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53654"/>
    <w:multiLevelType w:val="hybridMultilevel"/>
    <w:tmpl w:val="E0B63BB0"/>
    <w:lvl w:ilvl="0" w:tplc="80107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402F1"/>
    <w:multiLevelType w:val="hybridMultilevel"/>
    <w:tmpl w:val="28FCB6D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D6460C6"/>
    <w:multiLevelType w:val="hybridMultilevel"/>
    <w:tmpl w:val="A3CEA27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1FD40A7"/>
    <w:multiLevelType w:val="hybridMultilevel"/>
    <w:tmpl w:val="0CE2A5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73B12"/>
    <w:multiLevelType w:val="hybridMultilevel"/>
    <w:tmpl w:val="C2220E7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5B569F5"/>
    <w:multiLevelType w:val="hybridMultilevel"/>
    <w:tmpl w:val="77EAACA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CA1BF1"/>
    <w:multiLevelType w:val="hybridMultilevel"/>
    <w:tmpl w:val="222413BA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BCA4CB1"/>
    <w:multiLevelType w:val="hybridMultilevel"/>
    <w:tmpl w:val="E6EA38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4E0C729B"/>
    <w:multiLevelType w:val="hybridMultilevel"/>
    <w:tmpl w:val="C762908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4254FA1"/>
    <w:multiLevelType w:val="hybridMultilevel"/>
    <w:tmpl w:val="23A865E6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727306C"/>
    <w:multiLevelType w:val="hybridMultilevel"/>
    <w:tmpl w:val="CD56D96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59A42505"/>
    <w:multiLevelType w:val="hybridMultilevel"/>
    <w:tmpl w:val="BF7EE71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AA37AFD"/>
    <w:multiLevelType w:val="hybridMultilevel"/>
    <w:tmpl w:val="1E54CAFE"/>
    <w:lvl w:ilvl="0" w:tplc="3AC02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D76057"/>
    <w:multiLevelType w:val="hybridMultilevel"/>
    <w:tmpl w:val="45AEA0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606E91"/>
    <w:multiLevelType w:val="hybridMultilevel"/>
    <w:tmpl w:val="F94ECE3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668610B"/>
    <w:multiLevelType w:val="hybridMultilevel"/>
    <w:tmpl w:val="7E0AD5B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693E3F13"/>
    <w:multiLevelType w:val="hybridMultilevel"/>
    <w:tmpl w:val="05DE690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BD465E2"/>
    <w:multiLevelType w:val="hybridMultilevel"/>
    <w:tmpl w:val="AC326D44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E8074A3"/>
    <w:multiLevelType w:val="hybridMultilevel"/>
    <w:tmpl w:val="A96AB878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3142210"/>
    <w:multiLevelType w:val="hybridMultilevel"/>
    <w:tmpl w:val="162C018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5046C71"/>
    <w:multiLevelType w:val="hybridMultilevel"/>
    <w:tmpl w:val="E4C02D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6463870"/>
    <w:multiLevelType w:val="hybridMultilevel"/>
    <w:tmpl w:val="DA686DA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7C2A30DC"/>
    <w:multiLevelType w:val="hybridMultilevel"/>
    <w:tmpl w:val="2688A05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C2B577C"/>
    <w:multiLevelType w:val="hybridMultilevel"/>
    <w:tmpl w:val="D12E7D4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7DBC6D14"/>
    <w:multiLevelType w:val="hybridMultilevel"/>
    <w:tmpl w:val="EDD6D5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E8D4D0F"/>
    <w:multiLevelType w:val="hybridMultilevel"/>
    <w:tmpl w:val="DC02F45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1"/>
  </w:num>
  <w:num w:numId="2">
    <w:abstractNumId w:val="53"/>
  </w:num>
  <w:num w:numId="3">
    <w:abstractNumId w:val="38"/>
  </w:num>
  <w:num w:numId="4">
    <w:abstractNumId w:val="13"/>
  </w:num>
  <w:num w:numId="5">
    <w:abstractNumId w:val="44"/>
  </w:num>
  <w:num w:numId="6">
    <w:abstractNumId w:val="2"/>
  </w:num>
  <w:num w:numId="7">
    <w:abstractNumId w:val="9"/>
  </w:num>
  <w:num w:numId="8">
    <w:abstractNumId w:val="1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29"/>
  </w:num>
  <w:num w:numId="15">
    <w:abstractNumId w:val="22"/>
  </w:num>
  <w:num w:numId="16">
    <w:abstractNumId w:val="26"/>
  </w:num>
  <w:num w:numId="17">
    <w:abstractNumId w:val="47"/>
  </w:num>
  <w:num w:numId="18">
    <w:abstractNumId w:val="57"/>
  </w:num>
  <w:num w:numId="19">
    <w:abstractNumId w:val="20"/>
  </w:num>
  <w:num w:numId="20">
    <w:abstractNumId w:val="1"/>
  </w:num>
  <w:num w:numId="21">
    <w:abstractNumId w:val="40"/>
  </w:num>
  <w:num w:numId="22">
    <w:abstractNumId w:val="32"/>
  </w:num>
  <w:num w:numId="23">
    <w:abstractNumId w:val="39"/>
  </w:num>
  <w:num w:numId="24">
    <w:abstractNumId w:val="19"/>
  </w:num>
  <w:num w:numId="25">
    <w:abstractNumId w:val="41"/>
  </w:num>
  <w:num w:numId="26">
    <w:abstractNumId w:val="8"/>
  </w:num>
  <w:num w:numId="27">
    <w:abstractNumId w:val="42"/>
  </w:num>
  <w:num w:numId="28">
    <w:abstractNumId w:val="35"/>
  </w:num>
  <w:num w:numId="29">
    <w:abstractNumId w:val="7"/>
  </w:num>
  <w:num w:numId="30">
    <w:abstractNumId w:val="49"/>
  </w:num>
  <w:num w:numId="31">
    <w:abstractNumId w:val="5"/>
  </w:num>
  <w:num w:numId="32">
    <w:abstractNumId w:val="36"/>
  </w:num>
  <w:num w:numId="33">
    <w:abstractNumId w:val="18"/>
  </w:num>
  <w:num w:numId="34">
    <w:abstractNumId w:val="4"/>
  </w:num>
  <w:num w:numId="35">
    <w:abstractNumId w:val="30"/>
  </w:num>
  <w:num w:numId="36">
    <w:abstractNumId w:val="11"/>
  </w:num>
  <w:num w:numId="37">
    <w:abstractNumId w:val="55"/>
  </w:num>
  <w:num w:numId="38">
    <w:abstractNumId w:val="43"/>
  </w:num>
  <w:num w:numId="39">
    <w:abstractNumId w:val="14"/>
  </w:num>
  <w:num w:numId="40">
    <w:abstractNumId w:val="58"/>
  </w:num>
  <w:num w:numId="41">
    <w:abstractNumId w:val="24"/>
  </w:num>
  <w:num w:numId="42">
    <w:abstractNumId w:val="28"/>
  </w:num>
  <w:num w:numId="43">
    <w:abstractNumId w:val="27"/>
  </w:num>
  <w:num w:numId="44">
    <w:abstractNumId w:val="10"/>
  </w:num>
  <w:num w:numId="45">
    <w:abstractNumId w:val="23"/>
  </w:num>
  <w:num w:numId="46">
    <w:abstractNumId w:val="12"/>
  </w:num>
  <w:num w:numId="47">
    <w:abstractNumId w:val="46"/>
  </w:num>
  <w:num w:numId="48">
    <w:abstractNumId w:val="17"/>
  </w:num>
  <w:num w:numId="49">
    <w:abstractNumId w:val="6"/>
  </w:num>
  <w:num w:numId="50">
    <w:abstractNumId w:val="56"/>
  </w:num>
  <w:num w:numId="51">
    <w:abstractNumId w:val="45"/>
  </w:num>
  <w:num w:numId="52">
    <w:abstractNumId w:val="33"/>
  </w:num>
  <w:num w:numId="53">
    <w:abstractNumId w:val="50"/>
  </w:num>
  <w:num w:numId="54">
    <w:abstractNumId w:val="34"/>
  </w:num>
  <w:num w:numId="55">
    <w:abstractNumId w:val="0"/>
  </w:num>
  <w:num w:numId="56">
    <w:abstractNumId w:val="25"/>
  </w:num>
  <w:num w:numId="57">
    <w:abstractNumId w:val="51"/>
  </w:num>
  <w:num w:numId="58">
    <w:abstractNumId w:val="52"/>
  </w:num>
  <w:num w:numId="59">
    <w:abstractNumId w:val="16"/>
  </w:num>
  <w:num w:numId="60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1AA2"/>
    <w:rsid w:val="000134B5"/>
    <w:rsid w:val="0001394C"/>
    <w:rsid w:val="000160BF"/>
    <w:rsid w:val="00023197"/>
    <w:rsid w:val="00025D0C"/>
    <w:rsid w:val="00031605"/>
    <w:rsid w:val="000353C4"/>
    <w:rsid w:val="00037758"/>
    <w:rsid w:val="0004314D"/>
    <w:rsid w:val="00046B58"/>
    <w:rsid w:val="00055B7E"/>
    <w:rsid w:val="0006026F"/>
    <w:rsid w:val="00061F57"/>
    <w:rsid w:val="000742A0"/>
    <w:rsid w:val="00075DF1"/>
    <w:rsid w:val="000778E8"/>
    <w:rsid w:val="00077ACE"/>
    <w:rsid w:val="00083723"/>
    <w:rsid w:val="00084899"/>
    <w:rsid w:val="00084A78"/>
    <w:rsid w:val="00093C9D"/>
    <w:rsid w:val="00094410"/>
    <w:rsid w:val="00096DDD"/>
    <w:rsid w:val="000A5671"/>
    <w:rsid w:val="000B2547"/>
    <w:rsid w:val="000B29EE"/>
    <w:rsid w:val="000B47B6"/>
    <w:rsid w:val="000B7811"/>
    <w:rsid w:val="000C26CA"/>
    <w:rsid w:val="000D51E2"/>
    <w:rsid w:val="000D7B31"/>
    <w:rsid w:val="000E167D"/>
    <w:rsid w:val="000E3C38"/>
    <w:rsid w:val="000E5DA2"/>
    <w:rsid w:val="000F0654"/>
    <w:rsid w:val="000F09B6"/>
    <w:rsid w:val="000F55AA"/>
    <w:rsid w:val="001016E5"/>
    <w:rsid w:val="001064E5"/>
    <w:rsid w:val="00111712"/>
    <w:rsid w:val="001178A7"/>
    <w:rsid w:val="00120621"/>
    <w:rsid w:val="00131DC3"/>
    <w:rsid w:val="001347C9"/>
    <w:rsid w:val="00134A2C"/>
    <w:rsid w:val="00135A37"/>
    <w:rsid w:val="00157AD8"/>
    <w:rsid w:val="00160AF2"/>
    <w:rsid w:val="00162B16"/>
    <w:rsid w:val="00166953"/>
    <w:rsid w:val="00171411"/>
    <w:rsid w:val="00181AFA"/>
    <w:rsid w:val="00182FC7"/>
    <w:rsid w:val="00186A15"/>
    <w:rsid w:val="001E0243"/>
    <w:rsid w:val="001E1A72"/>
    <w:rsid w:val="001E23A3"/>
    <w:rsid w:val="001E4FCD"/>
    <w:rsid w:val="001E67DA"/>
    <w:rsid w:val="001E6876"/>
    <w:rsid w:val="001F0C0D"/>
    <w:rsid w:val="001F16F5"/>
    <w:rsid w:val="001F4F7E"/>
    <w:rsid w:val="002156CE"/>
    <w:rsid w:val="002200BE"/>
    <w:rsid w:val="00221E4C"/>
    <w:rsid w:val="00237C5A"/>
    <w:rsid w:val="00243885"/>
    <w:rsid w:val="00245225"/>
    <w:rsid w:val="002548F6"/>
    <w:rsid w:val="00257DEB"/>
    <w:rsid w:val="002671B7"/>
    <w:rsid w:val="002719EF"/>
    <w:rsid w:val="00273C44"/>
    <w:rsid w:val="00280AE3"/>
    <w:rsid w:val="00283546"/>
    <w:rsid w:val="0028494D"/>
    <w:rsid w:val="00287EED"/>
    <w:rsid w:val="002D4C44"/>
    <w:rsid w:val="002D4CCE"/>
    <w:rsid w:val="002E337D"/>
    <w:rsid w:val="002F0E79"/>
    <w:rsid w:val="002F4618"/>
    <w:rsid w:val="003010FA"/>
    <w:rsid w:val="00313825"/>
    <w:rsid w:val="003145C1"/>
    <w:rsid w:val="00323FB1"/>
    <w:rsid w:val="00333BBC"/>
    <w:rsid w:val="00341192"/>
    <w:rsid w:val="0034228D"/>
    <w:rsid w:val="00347B98"/>
    <w:rsid w:val="003601D7"/>
    <w:rsid w:val="003678AE"/>
    <w:rsid w:val="00375B55"/>
    <w:rsid w:val="00381CC8"/>
    <w:rsid w:val="0038675A"/>
    <w:rsid w:val="00397F04"/>
    <w:rsid w:val="003A2292"/>
    <w:rsid w:val="003B1F64"/>
    <w:rsid w:val="003B5DD6"/>
    <w:rsid w:val="003C0679"/>
    <w:rsid w:val="003C3812"/>
    <w:rsid w:val="003C7842"/>
    <w:rsid w:val="003D03B0"/>
    <w:rsid w:val="003E067B"/>
    <w:rsid w:val="003E21B0"/>
    <w:rsid w:val="003E48EA"/>
    <w:rsid w:val="003E553D"/>
    <w:rsid w:val="003F1FB5"/>
    <w:rsid w:val="003F29BD"/>
    <w:rsid w:val="003F42ED"/>
    <w:rsid w:val="00400667"/>
    <w:rsid w:val="00422383"/>
    <w:rsid w:val="004236BD"/>
    <w:rsid w:val="0042429F"/>
    <w:rsid w:val="00432637"/>
    <w:rsid w:val="00440939"/>
    <w:rsid w:val="00465202"/>
    <w:rsid w:val="004734A9"/>
    <w:rsid w:val="00480114"/>
    <w:rsid w:val="0049033B"/>
    <w:rsid w:val="004A002D"/>
    <w:rsid w:val="004A04B7"/>
    <w:rsid w:val="004A12F0"/>
    <w:rsid w:val="004A599E"/>
    <w:rsid w:val="004B6B4A"/>
    <w:rsid w:val="004C22C0"/>
    <w:rsid w:val="004C4AF2"/>
    <w:rsid w:val="004C7D34"/>
    <w:rsid w:val="004D1684"/>
    <w:rsid w:val="004D5FCD"/>
    <w:rsid w:val="004E1622"/>
    <w:rsid w:val="004E56DF"/>
    <w:rsid w:val="004F4573"/>
    <w:rsid w:val="004F4ED5"/>
    <w:rsid w:val="005000F7"/>
    <w:rsid w:val="005106E5"/>
    <w:rsid w:val="00515355"/>
    <w:rsid w:val="00515B44"/>
    <w:rsid w:val="00535C49"/>
    <w:rsid w:val="005378EE"/>
    <w:rsid w:val="00557E76"/>
    <w:rsid w:val="005676B9"/>
    <w:rsid w:val="00571566"/>
    <w:rsid w:val="0057236E"/>
    <w:rsid w:val="005731A1"/>
    <w:rsid w:val="005763C7"/>
    <w:rsid w:val="005834D3"/>
    <w:rsid w:val="00585713"/>
    <w:rsid w:val="005A627F"/>
    <w:rsid w:val="005B191C"/>
    <w:rsid w:val="005C37D4"/>
    <w:rsid w:val="005C77AC"/>
    <w:rsid w:val="005D239E"/>
    <w:rsid w:val="005D3107"/>
    <w:rsid w:val="005D6B04"/>
    <w:rsid w:val="005D7478"/>
    <w:rsid w:val="005E2411"/>
    <w:rsid w:val="005E547A"/>
    <w:rsid w:val="005E6F48"/>
    <w:rsid w:val="005F0666"/>
    <w:rsid w:val="006020B5"/>
    <w:rsid w:val="00641C29"/>
    <w:rsid w:val="006465A9"/>
    <w:rsid w:val="00656511"/>
    <w:rsid w:val="006578CA"/>
    <w:rsid w:val="006702BB"/>
    <w:rsid w:val="006772C7"/>
    <w:rsid w:val="00686336"/>
    <w:rsid w:val="00693EEA"/>
    <w:rsid w:val="0069477E"/>
    <w:rsid w:val="006A3520"/>
    <w:rsid w:val="006B1801"/>
    <w:rsid w:val="006B7BFC"/>
    <w:rsid w:val="006C1CD8"/>
    <w:rsid w:val="006D0577"/>
    <w:rsid w:val="006D1418"/>
    <w:rsid w:val="006D5532"/>
    <w:rsid w:val="006F19C1"/>
    <w:rsid w:val="006F1EFA"/>
    <w:rsid w:val="006F24EC"/>
    <w:rsid w:val="006F28B5"/>
    <w:rsid w:val="00701A28"/>
    <w:rsid w:val="007137A5"/>
    <w:rsid w:val="00715D97"/>
    <w:rsid w:val="00725242"/>
    <w:rsid w:val="00735BEE"/>
    <w:rsid w:val="007426E8"/>
    <w:rsid w:val="00753B47"/>
    <w:rsid w:val="00753C08"/>
    <w:rsid w:val="00757230"/>
    <w:rsid w:val="00770710"/>
    <w:rsid w:val="007707E9"/>
    <w:rsid w:val="00772177"/>
    <w:rsid w:val="00780B76"/>
    <w:rsid w:val="00783C57"/>
    <w:rsid w:val="00783FE3"/>
    <w:rsid w:val="00790665"/>
    <w:rsid w:val="007946FF"/>
    <w:rsid w:val="00794DB2"/>
    <w:rsid w:val="0079750B"/>
    <w:rsid w:val="007A025E"/>
    <w:rsid w:val="007A1779"/>
    <w:rsid w:val="007A1F63"/>
    <w:rsid w:val="007A214B"/>
    <w:rsid w:val="007A65EE"/>
    <w:rsid w:val="007B1508"/>
    <w:rsid w:val="007B391F"/>
    <w:rsid w:val="007B6254"/>
    <w:rsid w:val="007C462C"/>
    <w:rsid w:val="007D20E2"/>
    <w:rsid w:val="007E40A9"/>
    <w:rsid w:val="007E6136"/>
    <w:rsid w:val="007F6CE7"/>
    <w:rsid w:val="00800590"/>
    <w:rsid w:val="008158C9"/>
    <w:rsid w:val="00815AC4"/>
    <w:rsid w:val="00816C0F"/>
    <w:rsid w:val="00823F00"/>
    <w:rsid w:val="00824BFD"/>
    <w:rsid w:val="00833D3B"/>
    <w:rsid w:val="00842142"/>
    <w:rsid w:val="008422AF"/>
    <w:rsid w:val="008446BC"/>
    <w:rsid w:val="00854243"/>
    <w:rsid w:val="00854890"/>
    <w:rsid w:val="0086154D"/>
    <w:rsid w:val="00862EE3"/>
    <w:rsid w:val="00870EC0"/>
    <w:rsid w:val="0087173C"/>
    <w:rsid w:val="008813B1"/>
    <w:rsid w:val="00882213"/>
    <w:rsid w:val="008A6EFE"/>
    <w:rsid w:val="008B35E3"/>
    <w:rsid w:val="008D066F"/>
    <w:rsid w:val="008D5346"/>
    <w:rsid w:val="008E172F"/>
    <w:rsid w:val="008E6D6A"/>
    <w:rsid w:val="008F67B4"/>
    <w:rsid w:val="0090121D"/>
    <w:rsid w:val="00913E20"/>
    <w:rsid w:val="00916E00"/>
    <w:rsid w:val="00925357"/>
    <w:rsid w:val="00925F89"/>
    <w:rsid w:val="009561CA"/>
    <w:rsid w:val="00976108"/>
    <w:rsid w:val="0097795D"/>
    <w:rsid w:val="00987469"/>
    <w:rsid w:val="00997AA2"/>
    <w:rsid w:val="00997AD9"/>
    <w:rsid w:val="009A248E"/>
    <w:rsid w:val="009A3FE9"/>
    <w:rsid w:val="009B7062"/>
    <w:rsid w:val="009B79DF"/>
    <w:rsid w:val="009C0E30"/>
    <w:rsid w:val="009C147F"/>
    <w:rsid w:val="009C1D81"/>
    <w:rsid w:val="009E0506"/>
    <w:rsid w:val="00A013F7"/>
    <w:rsid w:val="00A064C7"/>
    <w:rsid w:val="00A120FA"/>
    <w:rsid w:val="00A23D1F"/>
    <w:rsid w:val="00A3005D"/>
    <w:rsid w:val="00A3187E"/>
    <w:rsid w:val="00A423E6"/>
    <w:rsid w:val="00A4658D"/>
    <w:rsid w:val="00A46DF3"/>
    <w:rsid w:val="00A5457E"/>
    <w:rsid w:val="00A64935"/>
    <w:rsid w:val="00A82065"/>
    <w:rsid w:val="00A93495"/>
    <w:rsid w:val="00AA2264"/>
    <w:rsid w:val="00AA718E"/>
    <w:rsid w:val="00AA7DF3"/>
    <w:rsid w:val="00AB4B1A"/>
    <w:rsid w:val="00AB4EC6"/>
    <w:rsid w:val="00AB7998"/>
    <w:rsid w:val="00AC41A2"/>
    <w:rsid w:val="00AD21E5"/>
    <w:rsid w:val="00AD4E6F"/>
    <w:rsid w:val="00AD71A9"/>
    <w:rsid w:val="00AE01DB"/>
    <w:rsid w:val="00AE143A"/>
    <w:rsid w:val="00B03DC9"/>
    <w:rsid w:val="00B10BB6"/>
    <w:rsid w:val="00B11453"/>
    <w:rsid w:val="00B14BD8"/>
    <w:rsid w:val="00B2284A"/>
    <w:rsid w:val="00B33F30"/>
    <w:rsid w:val="00B356D3"/>
    <w:rsid w:val="00B407A6"/>
    <w:rsid w:val="00B424D1"/>
    <w:rsid w:val="00B51993"/>
    <w:rsid w:val="00B55B5B"/>
    <w:rsid w:val="00B55D0D"/>
    <w:rsid w:val="00B6220D"/>
    <w:rsid w:val="00B66039"/>
    <w:rsid w:val="00B71EEE"/>
    <w:rsid w:val="00B752B9"/>
    <w:rsid w:val="00B77039"/>
    <w:rsid w:val="00B81C8D"/>
    <w:rsid w:val="00B82003"/>
    <w:rsid w:val="00B83E03"/>
    <w:rsid w:val="00B85E51"/>
    <w:rsid w:val="00B9287F"/>
    <w:rsid w:val="00BB5550"/>
    <w:rsid w:val="00BC653A"/>
    <w:rsid w:val="00BC66E7"/>
    <w:rsid w:val="00BC704E"/>
    <w:rsid w:val="00BD0FB1"/>
    <w:rsid w:val="00BD3E4D"/>
    <w:rsid w:val="00BD4FBA"/>
    <w:rsid w:val="00BF3B75"/>
    <w:rsid w:val="00BF449E"/>
    <w:rsid w:val="00BF44AC"/>
    <w:rsid w:val="00C01DB2"/>
    <w:rsid w:val="00C03AC9"/>
    <w:rsid w:val="00C05C68"/>
    <w:rsid w:val="00C11420"/>
    <w:rsid w:val="00C15E79"/>
    <w:rsid w:val="00C17DB0"/>
    <w:rsid w:val="00C223BA"/>
    <w:rsid w:val="00C2281B"/>
    <w:rsid w:val="00C248D9"/>
    <w:rsid w:val="00C25F28"/>
    <w:rsid w:val="00C272BB"/>
    <w:rsid w:val="00C31E27"/>
    <w:rsid w:val="00C35260"/>
    <w:rsid w:val="00C41D01"/>
    <w:rsid w:val="00C51C54"/>
    <w:rsid w:val="00C52480"/>
    <w:rsid w:val="00C55B94"/>
    <w:rsid w:val="00C56394"/>
    <w:rsid w:val="00C702C4"/>
    <w:rsid w:val="00C74DE2"/>
    <w:rsid w:val="00C830E7"/>
    <w:rsid w:val="00C90DCE"/>
    <w:rsid w:val="00C916B9"/>
    <w:rsid w:val="00C97C5D"/>
    <w:rsid w:val="00CA145F"/>
    <w:rsid w:val="00CA3866"/>
    <w:rsid w:val="00CB7FF7"/>
    <w:rsid w:val="00CC6573"/>
    <w:rsid w:val="00CD7842"/>
    <w:rsid w:val="00CE3EF9"/>
    <w:rsid w:val="00CE5FC4"/>
    <w:rsid w:val="00CE744F"/>
    <w:rsid w:val="00CF0BCC"/>
    <w:rsid w:val="00CF2D4E"/>
    <w:rsid w:val="00CF47F2"/>
    <w:rsid w:val="00D12633"/>
    <w:rsid w:val="00D26176"/>
    <w:rsid w:val="00D400FB"/>
    <w:rsid w:val="00D46651"/>
    <w:rsid w:val="00D6304A"/>
    <w:rsid w:val="00D70F4E"/>
    <w:rsid w:val="00D712D3"/>
    <w:rsid w:val="00D71BD3"/>
    <w:rsid w:val="00D74969"/>
    <w:rsid w:val="00D75156"/>
    <w:rsid w:val="00DA042A"/>
    <w:rsid w:val="00DA31E8"/>
    <w:rsid w:val="00DA3B26"/>
    <w:rsid w:val="00DA46FA"/>
    <w:rsid w:val="00DB0219"/>
    <w:rsid w:val="00DB0C16"/>
    <w:rsid w:val="00DB1160"/>
    <w:rsid w:val="00DB2959"/>
    <w:rsid w:val="00DB2E92"/>
    <w:rsid w:val="00DD16C1"/>
    <w:rsid w:val="00DD4119"/>
    <w:rsid w:val="00DD601A"/>
    <w:rsid w:val="00DE53F0"/>
    <w:rsid w:val="00DE5F73"/>
    <w:rsid w:val="00DE7C49"/>
    <w:rsid w:val="00DF7427"/>
    <w:rsid w:val="00E02F6A"/>
    <w:rsid w:val="00E07640"/>
    <w:rsid w:val="00E14AFD"/>
    <w:rsid w:val="00E164F9"/>
    <w:rsid w:val="00E2422F"/>
    <w:rsid w:val="00E33918"/>
    <w:rsid w:val="00E4334F"/>
    <w:rsid w:val="00E4404C"/>
    <w:rsid w:val="00E5566D"/>
    <w:rsid w:val="00E62A76"/>
    <w:rsid w:val="00E6318E"/>
    <w:rsid w:val="00E66D01"/>
    <w:rsid w:val="00E8263A"/>
    <w:rsid w:val="00E85BA2"/>
    <w:rsid w:val="00E91F11"/>
    <w:rsid w:val="00E95EF3"/>
    <w:rsid w:val="00E964F5"/>
    <w:rsid w:val="00EA0944"/>
    <w:rsid w:val="00EB42D9"/>
    <w:rsid w:val="00EB5766"/>
    <w:rsid w:val="00EB5F56"/>
    <w:rsid w:val="00EC0F03"/>
    <w:rsid w:val="00EC20C0"/>
    <w:rsid w:val="00EC69A4"/>
    <w:rsid w:val="00ED510A"/>
    <w:rsid w:val="00EF1150"/>
    <w:rsid w:val="00EF565D"/>
    <w:rsid w:val="00EF625B"/>
    <w:rsid w:val="00F016C3"/>
    <w:rsid w:val="00F02A2F"/>
    <w:rsid w:val="00F12724"/>
    <w:rsid w:val="00F155A2"/>
    <w:rsid w:val="00F16E0C"/>
    <w:rsid w:val="00F16FA7"/>
    <w:rsid w:val="00F20225"/>
    <w:rsid w:val="00F412E9"/>
    <w:rsid w:val="00F44562"/>
    <w:rsid w:val="00F50AB8"/>
    <w:rsid w:val="00F517BA"/>
    <w:rsid w:val="00F55335"/>
    <w:rsid w:val="00F65366"/>
    <w:rsid w:val="00F656FE"/>
    <w:rsid w:val="00F71BA0"/>
    <w:rsid w:val="00F8061C"/>
    <w:rsid w:val="00F81ACB"/>
    <w:rsid w:val="00F82F93"/>
    <w:rsid w:val="00F869D6"/>
    <w:rsid w:val="00F942CE"/>
    <w:rsid w:val="00F95629"/>
    <w:rsid w:val="00FA46AB"/>
    <w:rsid w:val="00FC14A2"/>
    <w:rsid w:val="00FD1E93"/>
    <w:rsid w:val="00FD1F1C"/>
    <w:rsid w:val="00FD6916"/>
    <w:rsid w:val="00FE62CE"/>
    <w:rsid w:val="00FE71AA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" TargetMode="External"/><Relationship Id="rId18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8A6A-CCC6-4639-8E71-8F02777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23</Pages>
  <Words>8220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53329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119</cp:revision>
  <cp:lastPrinted>2012-05-31T21:03:00Z</cp:lastPrinted>
  <dcterms:created xsi:type="dcterms:W3CDTF">2012-04-23T19:00:00Z</dcterms:created>
  <dcterms:modified xsi:type="dcterms:W3CDTF">2012-06-18T13:48:00Z</dcterms:modified>
</cp:coreProperties>
</file>