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1AE" w14:textId="26DA6126" w:rsidR="00DA7273" w:rsidRPr="00DA7273" w:rsidRDefault="00DA7273" w:rsidP="00DA7273">
      <w:pPr>
        <w:jc w:val="center"/>
        <w:rPr>
          <w:b/>
          <w:bCs/>
          <w:sz w:val="28"/>
          <w:szCs w:val="28"/>
        </w:rPr>
      </w:pPr>
      <w:r w:rsidRPr="00DA7273">
        <w:rPr>
          <w:b/>
          <w:bCs/>
          <w:sz w:val="28"/>
          <w:szCs w:val="28"/>
        </w:rPr>
        <w:t>ESTRUCTURA ORGÁNICA</w:t>
      </w:r>
      <w:r w:rsidR="000F1498">
        <w:rPr>
          <w:b/>
          <w:bCs/>
          <w:sz w:val="28"/>
          <w:szCs w:val="28"/>
        </w:rPr>
        <w:br/>
        <w:t>Modificado por el Decreto Supremo Nº 010-2023-MIMP y Resolución Ministerial Nº 342-2023-MIMP</w:t>
      </w:r>
    </w:p>
    <w:p w14:paraId="1FF014C6" w14:textId="77777777" w:rsidR="00DA7273" w:rsidRDefault="00DA7273">
      <w:r>
        <w:t xml:space="preserve">El Ministerio de la Mujer y Poblaciones Vulnerables cuenta con la siguiente estructura orgánica: </w:t>
      </w:r>
    </w:p>
    <w:p w14:paraId="0234DA94" w14:textId="77777777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>01. ALTA DIRECCIÓN</w:t>
      </w:r>
    </w:p>
    <w:p w14:paraId="14742A92" w14:textId="77777777" w:rsidR="00DA7273" w:rsidRDefault="00DA7273" w:rsidP="00DA7273">
      <w:pPr>
        <w:ind w:left="708"/>
      </w:pPr>
      <w:r>
        <w:t>01.1. Despacho Ministerial</w:t>
      </w:r>
      <w:r>
        <w:br/>
      </w:r>
      <w:r>
        <w:t xml:space="preserve">01.2. Despacho Viceministerial de la Mujer </w:t>
      </w:r>
      <w:r>
        <w:br/>
      </w:r>
      <w:r>
        <w:t xml:space="preserve">01.3. Despacho Viceministerial de Poblaciones Vulnerables </w:t>
      </w:r>
      <w:r>
        <w:br/>
      </w:r>
      <w:r>
        <w:t xml:space="preserve">01.4. Secretaría General </w:t>
      </w:r>
    </w:p>
    <w:p w14:paraId="436BDA45" w14:textId="77777777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 xml:space="preserve">02. ÓRGANOS CONSULTIVOS </w:t>
      </w:r>
    </w:p>
    <w:p w14:paraId="1714AA36" w14:textId="77777777" w:rsidR="00DA7273" w:rsidRDefault="00DA7273" w:rsidP="00DA7273">
      <w:pPr>
        <w:ind w:left="708"/>
      </w:pPr>
      <w:r>
        <w:t xml:space="preserve">02.1. Comisiones Consultivas </w:t>
      </w:r>
    </w:p>
    <w:p w14:paraId="3D4DD0F8" w14:textId="77777777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 xml:space="preserve">03. ÓRGANO DE CONTROL INSTITUCIONAL </w:t>
      </w:r>
    </w:p>
    <w:p w14:paraId="2EFFD7C8" w14:textId="77777777" w:rsidR="00DA7273" w:rsidRDefault="00DA7273" w:rsidP="00DA7273">
      <w:pPr>
        <w:ind w:left="708"/>
      </w:pPr>
      <w:r>
        <w:t xml:space="preserve">03.1. Órgano de Control Institucional </w:t>
      </w:r>
    </w:p>
    <w:p w14:paraId="0247A2EC" w14:textId="77777777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>04. ÓRGANO DE DEFENSA JURÍDICA</w:t>
      </w:r>
    </w:p>
    <w:p w14:paraId="65606E1E" w14:textId="77777777" w:rsidR="00DA7273" w:rsidRDefault="00DA7273" w:rsidP="00DA7273">
      <w:pPr>
        <w:ind w:left="708"/>
      </w:pPr>
      <w:r>
        <w:t xml:space="preserve">04.1. Procuraduría Pública </w:t>
      </w:r>
    </w:p>
    <w:p w14:paraId="1833A2CA" w14:textId="4D842F4B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>05. ADMINISTRACIÓN INTERNA</w:t>
      </w:r>
      <w:r>
        <w:t xml:space="preserve">: </w:t>
      </w:r>
      <w:r w:rsidRPr="00DA7273">
        <w:rPr>
          <w:b/>
          <w:bCs/>
        </w:rPr>
        <w:t xml:space="preserve">ÓRGANOS DE ASESORAMIENTO </w:t>
      </w:r>
    </w:p>
    <w:p w14:paraId="244F9CF4" w14:textId="77777777" w:rsidR="00DA7273" w:rsidRDefault="00DA7273" w:rsidP="00DA7273">
      <w:r>
        <w:t xml:space="preserve">05.1. Oficina General de Asesoría Jurídica </w:t>
      </w:r>
    </w:p>
    <w:p w14:paraId="7D376CF7" w14:textId="77777777" w:rsidR="00DA7273" w:rsidRDefault="00DA7273" w:rsidP="00DA7273">
      <w:r>
        <w:t xml:space="preserve">05.2. Oficina General de Planeamiento, Presupuesto y Modernización </w:t>
      </w:r>
    </w:p>
    <w:p w14:paraId="38C85D17" w14:textId="079458E2" w:rsidR="00DA7273" w:rsidRDefault="00DA7273" w:rsidP="00DA7273">
      <w:pPr>
        <w:ind w:left="708"/>
      </w:pPr>
      <w:r>
        <w:t xml:space="preserve">05.2.1. Oficina de Planeamiento </w:t>
      </w:r>
      <w:r>
        <w:br/>
      </w:r>
      <w:r>
        <w:t xml:space="preserve">05.2.2. Oficina de Presupuesto </w:t>
      </w:r>
      <w:r>
        <w:br/>
      </w:r>
      <w:r>
        <w:t>05.2.3. Oficina de Modernización Institucional</w:t>
      </w:r>
      <w:r>
        <w:br/>
      </w:r>
      <w:r>
        <w:t>05.2.4. Oficina de Inversiones</w:t>
      </w:r>
    </w:p>
    <w:p w14:paraId="404A9073" w14:textId="047DAA85" w:rsidR="00DA7273" w:rsidRDefault="00DA7273" w:rsidP="00DA7273">
      <w:r>
        <w:t xml:space="preserve">05.3. Oficina General de Monitoreo, Evaluación de Políticas y Gestión Descentralizada </w:t>
      </w:r>
    </w:p>
    <w:p w14:paraId="3C2F0D64" w14:textId="64036537" w:rsidR="00DA7273" w:rsidRDefault="00DA7273" w:rsidP="00DA7273">
      <w:pPr>
        <w:ind w:left="708"/>
      </w:pPr>
      <w:r>
        <w:t xml:space="preserve">05.3.1. Oficina de Gestión Descentralizada </w:t>
      </w:r>
      <w:r>
        <w:br/>
      </w:r>
      <w:r>
        <w:t>05.3.2. Oficina de Monitoreo y Evaluación de Políticas</w:t>
      </w:r>
    </w:p>
    <w:p w14:paraId="081186BA" w14:textId="714ED1F5" w:rsidR="00DA7273" w:rsidRPr="00DA7273" w:rsidRDefault="00DA7273">
      <w:pPr>
        <w:rPr>
          <w:b/>
          <w:bCs/>
        </w:rPr>
      </w:pPr>
      <w:r w:rsidRPr="00DA7273">
        <w:rPr>
          <w:b/>
          <w:bCs/>
        </w:rPr>
        <w:t xml:space="preserve">06. ADMINISTRACIÓN INTERNA: ÓRGANOS DE APOYO </w:t>
      </w:r>
    </w:p>
    <w:p w14:paraId="1AD10BDA" w14:textId="77777777" w:rsidR="00EF1003" w:rsidRDefault="00DA7273">
      <w:r>
        <w:t xml:space="preserve">06.1. Oficina General de Administración </w:t>
      </w:r>
    </w:p>
    <w:p w14:paraId="3FD94234" w14:textId="77777777" w:rsidR="00EF1003" w:rsidRDefault="00DA7273" w:rsidP="00EF1003">
      <w:pPr>
        <w:ind w:left="708"/>
      </w:pPr>
      <w:r>
        <w:t xml:space="preserve">06.1.1. Oficina de Abastecimiento y Servicios </w:t>
      </w:r>
      <w:r>
        <w:br/>
      </w:r>
      <w:r>
        <w:t xml:space="preserve">06.1.2. Oficina de Contabilidad </w:t>
      </w:r>
      <w:r>
        <w:br/>
      </w:r>
      <w:r>
        <w:t xml:space="preserve">06.1.3. Oficina de Tesorería </w:t>
      </w:r>
    </w:p>
    <w:p w14:paraId="43F68BF9" w14:textId="77777777" w:rsidR="00EF1003" w:rsidRDefault="00DA7273">
      <w:r>
        <w:t xml:space="preserve">06.2. Oficina General de Recursos Humanos </w:t>
      </w:r>
    </w:p>
    <w:p w14:paraId="3685E1F9" w14:textId="6464B655" w:rsidR="00EF1003" w:rsidRDefault="00DA7273" w:rsidP="00EF1003">
      <w:pPr>
        <w:ind w:left="708"/>
      </w:pPr>
      <w:r>
        <w:t xml:space="preserve">06.2.1. Oficina de Desarrollo del Talento Humano </w:t>
      </w:r>
      <w:r>
        <w:br/>
      </w:r>
      <w:r>
        <w:t xml:space="preserve">06.2.2. Oficina de Procesos Técnicos de Personal </w:t>
      </w:r>
    </w:p>
    <w:p w14:paraId="6745F0E8" w14:textId="77777777" w:rsidR="00EF1003" w:rsidRDefault="00DA7273">
      <w:r>
        <w:t xml:space="preserve">06.3. Oficina General de Tecnologías de la Información </w:t>
      </w:r>
    </w:p>
    <w:p w14:paraId="396A8E86" w14:textId="77777777" w:rsidR="00EF1003" w:rsidRDefault="00DA7273">
      <w:r>
        <w:lastRenderedPageBreak/>
        <w:t xml:space="preserve">06.4. Unidad Orgánicas de la Secretaría General </w:t>
      </w:r>
    </w:p>
    <w:p w14:paraId="0EC9D9FF" w14:textId="77777777" w:rsidR="00EF1003" w:rsidRDefault="00DA7273" w:rsidP="00F07F31">
      <w:pPr>
        <w:ind w:left="708"/>
      </w:pPr>
      <w:r>
        <w:t>06.4.1. Oficina de Comunicación</w:t>
      </w:r>
      <w:r w:rsidR="00EF1003">
        <w:br/>
      </w:r>
      <w:r>
        <w:t>06.4.2. Oficina de Atención a la Ciudadanía y Gestión Documental</w:t>
      </w:r>
      <w:r w:rsidR="00EF1003">
        <w:br/>
      </w:r>
      <w:r>
        <w:t>06.4.3. Oficina de Seguridad y Defensa Nacional</w:t>
      </w:r>
      <w:r w:rsidR="00EF1003">
        <w:br/>
      </w:r>
      <w:r>
        <w:t xml:space="preserve">06.4.4. Oficina de Integridad </w:t>
      </w:r>
      <w:r w:rsidR="00EF1003">
        <w:br/>
      </w:r>
      <w:r>
        <w:t>06.4.5. Oficina de Cooperación y Asuntos Internacionales</w:t>
      </w:r>
      <w:r w:rsidR="00EF1003">
        <w:br/>
      </w:r>
    </w:p>
    <w:p w14:paraId="15301F5F" w14:textId="77777777" w:rsidR="00EF1003" w:rsidRPr="00F07F31" w:rsidRDefault="00DA7273">
      <w:pPr>
        <w:rPr>
          <w:b/>
          <w:bCs/>
        </w:rPr>
      </w:pPr>
      <w:r w:rsidRPr="00F07F31">
        <w:rPr>
          <w:b/>
          <w:bCs/>
        </w:rPr>
        <w:t xml:space="preserve">07. ÓRGANOS DE LÍNEA </w:t>
      </w:r>
    </w:p>
    <w:p w14:paraId="40FB04BC" w14:textId="77777777" w:rsidR="00EF1003" w:rsidRPr="00F07F31" w:rsidRDefault="00DA7273">
      <w:pPr>
        <w:rPr>
          <w:b/>
          <w:bCs/>
        </w:rPr>
      </w:pPr>
      <w:r w:rsidRPr="00F07F31">
        <w:rPr>
          <w:b/>
          <w:bCs/>
        </w:rPr>
        <w:t xml:space="preserve">Despacho Viceministerial de la Mujer </w:t>
      </w:r>
    </w:p>
    <w:p w14:paraId="7FC2FCEC" w14:textId="77777777" w:rsidR="00EF1003" w:rsidRDefault="00DA7273">
      <w:r>
        <w:t xml:space="preserve">07.1. Dirección General de Igualdad de Género y no Discriminación </w:t>
      </w:r>
    </w:p>
    <w:p w14:paraId="553DFA47" w14:textId="77777777" w:rsidR="00F07F31" w:rsidRDefault="00DA7273" w:rsidP="00F07F31">
      <w:pPr>
        <w:ind w:left="708"/>
      </w:pPr>
      <w:r>
        <w:t xml:space="preserve">07.1.1. Dirección de Políticas de Igualdad de Género y no Discriminación </w:t>
      </w:r>
      <w:r w:rsidR="00F07F31">
        <w:br/>
      </w:r>
      <w:r>
        <w:t xml:space="preserve">07.1.2. Dirección de Promoción y Protección de los Derechos de las Mujeres </w:t>
      </w:r>
      <w:r w:rsidR="00F07F31">
        <w:br/>
      </w:r>
      <w:r>
        <w:t xml:space="preserve">07.1.3. Dirección de Transversalización del Enfoque de Género </w:t>
      </w:r>
    </w:p>
    <w:p w14:paraId="27090DE9" w14:textId="77777777" w:rsidR="00F07F31" w:rsidRDefault="00DA7273">
      <w:r>
        <w:t xml:space="preserve">07.2. Dirección General de Promoción y Desarrollo de la Autonomía Económica de las Mujeres </w:t>
      </w:r>
    </w:p>
    <w:p w14:paraId="16C21833" w14:textId="77777777" w:rsidR="00F07F31" w:rsidRDefault="00DA7273">
      <w:r>
        <w:t xml:space="preserve">07.3. Dirección General Contra la Violencia de Género </w:t>
      </w:r>
    </w:p>
    <w:p w14:paraId="57AB5EA5" w14:textId="77777777" w:rsidR="00F07F31" w:rsidRDefault="00DA7273" w:rsidP="00F07F31">
      <w:pPr>
        <w:ind w:left="708"/>
      </w:pPr>
      <w:r>
        <w:t xml:space="preserve">07.3.1. Dirección de Políticas para una Vida Libre de Violencia </w:t>
      </w:r>
      <w:r w:rsidR="00F07F31">
        <w:br/>
      </w:r>
      <w:r>
        <w:t xml:space="preserve">07.3.2. Dirección de Asistencia Técnica y Promoción de Servicios </w:t>
      </w:r>
    </w:p>
    <w:p w14:paraId="0B926317" w14:textId="2B57858E" w:rsidR="00F07F31" w:rsidRPr="00F07F31" w:rsidRDefault="00DA7273">
      <w:pPr>
        <w:rPr>
          <w:b/>
          <w:bCs/>
        </w:rPr>
      </w:pPr>
      <w:r w:rsidRPr="00F07F31">
        <w:rPr>
          <w:b/>
          <w:bCs/>
        </w:rPr>
        <w:t xml:space="preserve">Despacho Viceministerial de Poblaciones Vulnerables </w:t>
      </w:r>
    </w:p>
    <w:p w14:paraId="5AFF2F84" w14:textId="77777777" w:rsidR="00F07F31" w:rsidRDefault="00DA7273">
      <w:r>
        <w:t xml:space="preserve">7.4. Dirección General de Población, Desarrollo y Voluntariado </w:t>
      </w:r>
    </w:p>
    <w:p w14:paraId="183A3B19" w14:textId="77777777" w:rsidR="00F07F31" w:rsidRDefault="00DA7273" w:rsidP="00F07F31">
      <w:pPr>
        <w:ind w:left="708"/>
      </w:pPr>
      <w:r>
        <w:t xml:space="preserve">07.4.1. Dirección de Población </w:t>
      </w:r>
      <w:r w:rsidR="00F07F31">
        <w:br/>
      </w:r>
      <w:r>
        <w:t xml:space="preserve">07.4.2. Dirección de Desplazados y Cultura de Paz </w:t>
      </w:r>
      <w:r w:rsidR="00F07F31">
        <w:br/>
      </w:r>
      <w:r>
        <w:t xml:space="preserve">07.4.3. Dirección de Voluntariado </w:t>
      </w:r>
    </w:p>
    <w:p w14:paraId="6BDE5F22" w14:textId="77777777" w:rsidR="00F07F31" w:rsidRDefault="00DA7273">
      <w:r>
        <w:t xml:space="preserve">07.5. Dirección General de la Familia y la Comunidad </w:t>
      </w:r>
    </w:p>
    <w:p w14:paraId="69E2CAF3" w14:textId="77777777" w:rsidR="00F07F31" w:rsidRDefault="00DA7273" w:rsidP="00F07F31">
      <w:pPr>
        <w:ind w:left="708"/>
      </w:pPr>
      <w:r>
        <w:t xml:space="preserve">07.5.1. Dirección de Fortalecimiento de las Familias </w:t>
      </w:r>
      <w:r w:rsidR="00F07F31">
        <w:br/>
      </w:r>
      <w:r>
        <w:t xml:space="preserve">07.5.2. Dirección de Personas Adultas Mayores </w:t>
      </w:r>
      <w:r w:rsidR="00F07F31">
        <w:br/>
      </w:r>
      <w:r>
        <w:t xml:space="preserve">07.5.3. Dirección de Sociedades de Beneficencia </w:t>
      </w:r>
    </w:p>
    <w:p w14:paraId="1621A8FA" w14:textId="77777777" w:rsidR="00F07F31" w:rsidRDefault="00DA7273">
      <w:r>
        <w:t xml:space="preserve">07.6. Dirección General de Niñas, Niños y Adolescentes </w:t>
      </w:r>
    </w:p>
    <w:p w14:paraId="1D0B095C" w14:textId="77777777" w:rsidR="00F07F31" w:rsidRDefault="00DA7273" w:rsidP="00F07F31">
      <w:pPr>
        <w:ind w:left="708"/>
      </w:pPr>
      <w:r>
        <w:t xml:space="preserve">07.6.1. Dirección de Políticas de Niñas, Niños y Adolescentes </w:t>
      </w:r>
      <w:r w:rsidR="00F07F31">
        <w:br/>
      </w:r>
      <w:r>
        <w:t xml:space="preserve">07.6.2. Dirección de Sistemas Locales y Defensorías </w:t>
      </w:r>
      <w:r w:rsidR="00F07F31">
        <w:br/>
      </w:r>
      <w:r>
        <w:t xml:space="preserve">07.6.3. Dirección de Protección Especial </w:t>
      </w:r>
      <w:r w:rsidR="00F07F31">
        <w:br/>
      </w:r>
      <w:r>
        <w:t xml:space="preserve">07.6.4. Dirección de Adopciones </w:t>
      </w:r>
    </w:p>
    <w:p w14:paraId="0D03E08A" w14:textId="77777777" w:rsidR="00F07F31" w:rsidRPr="00F07F31" w:rsidRDefault="00DA7273">
      <w:pPr>
        <w:rPr>
          <w:b/>
          <w:bCs/>
        </w:rPr>
      </w:pPr>
      <w:r w:rsidRPr="00F07F31">
        <w:rPr>
          <w:b/>
          <w:bCs/>
        </w:rPr>
        <w:t xml:space="preserve">08. ÓRGANOS DESCONCENTRADOS </w:t>
      </w:r>
    </w:p>
    <w:p w14:paraId="20967E04" w14:textId="77777777" w:rsidR="00F07F31" w:rsidRDefault="00DA7273" w:rsidP="00F07F31">
      <w:pPr>
        <w:ind w:left="708"/>
      </w:pPr>
      <w:r>
        <w:t xml:space="preserve">08.1. Oficinas Desconcentradas </w:t>
      </w:r>
    </w:p>
    <w:p w14:paraId="1EE5DED2" w14:textId="77777777" w:rsidR="00F07F31" w:rsidRPr="00F07F31" w:rsidRDefault="00DA7273">
      <w:pPr>
        <w:rPr>
          <w:b/>
          <w:bCs/>
        </w:rPr>
      </w:pPr>
      <w:r w:rsidRPr="00F07F31">
        <w:rPr>
          <w:b/>
          <w:bCs/>
        </w:rPr>
        <w:t xml:space="preserve">09. UNIDADES DESCONCENTRADAS </w:t>
      </w:r>
    </w:p>
    <w:p w14:paraId="23E1C7E4" w14:textId="77777777" w:rsidR="00F07F31" w:rsidRDefault="00DA7273" w:rsidP="00F07F31">
      <w:pPr>
        <w:ind w:left="708"/>
      </w:pPr>
      <w:r>
        <w:t xml:space="preserve">09.1 Unidades de Protección Especial </w:t>
      </w:r>
    </w:p>
    <w:p w14:paraId="4A77C08C" w14:textId="77777777" w:rsidR="000F1498" w:rsidRDefault="000F1498">
      <w:pPr>
        <w:rPr>
          <w:b/>
          <w:bCs/>
        </w:rPr>
      </w:pPr>
    </w:p>
    <w:p w14:paraId="4970B6E6" w14:textId="22CDC127" w:rsidR="00F07F31" w:rsidRPr="00F07F31" w:rsidRDefault="00DA7273">
      <w:pPr>
        <w:rPr>
          <w:b/>
          <w:bCs/>
        </w:rPr>
      </w:pPr>
      <w:r w:rsidRPr="00F07F31">
        <w:rPr>
          <w:b/>
          <w:bCs/>
        </w:rPr>
        <w:lastRenderedPageBreak/>
        <w:t xml:space="preserve">10. PROGRAMAS </w:t>
      </w:r>
    </w:p>
    <w:p w14:paraId="1B22BA8C" w14:textId="77777777" w:rsidR="000F1498" w:rsidRDefault="00DA7273" w:rsidP="00F07F31">
      <w:pPr>
        <w:ind w:left="708"/>
      </w:pPr>
      <w:r>
        <w:t xml:space="preserve">10.1 Programa Integral Nacional para el Bienestar Familiar (INABIF), que depende del Despacho Viceministerial de Poblaciones Vulnerables. </w:t>
      </w:r>
    </w:p>
    <w:p w14:paraId="160D3ED3" w14:textId="1E5B5F82" w:rsidR="00957334" w:rsidRDefault="00DA7273" w:rsidP="00F07F31">
      <w:pPr>
        <w:ind w:left="708"/>
      </w:pPr>
      <w:r>
        <w:t>10.2 Programa Nacional para la Prevención y Erradicación de la Violencia contra las Mujeres e Integrantes del Grupo Familiar (AURORA), que depende del Despacho Viceministerial de la Mujer.</w:t>
      </w:r>
    </w:p>
    <w:sectPr w:rsidR="0095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3"/>
    <w:rsid w:val="000F1498"/>
    <w:rsid w:val="00881070"/>
    <w:rsid w:val="00957334"/>
    <w:rsid w:val="00DA7273"/>
    <w:rsid w:val="00EF1003"/>
    <w:rsid w:val="00F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F6D6F"/>
  <w15:chartTrackingRefBased/>
  <w15:docId w15:val="{8113EA72-6825-4BCB-B66C-6E6DB11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Bouroncle Ramirez</dc:creator>
  <cp:keywords/>
  <dc:description/>
  <cp:lastModifiedBy>Jorge Bouroncle Ramirez</cp:lastModifiedBy>
  <cp:revision>3</cp:revision>
  <dcterms:created xsi:type="dcterms:W3CDTF">2023-10-20T12:54:00Z</dcterms:created>
  <dcterms:modified xsi:type="dcterms:W3CDTF">2023-10-20T13:09:00Z</dcterms:modified>
</cp:coreProperties>
</file>