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2C66" w14:textId="5515066D" w:rsidR="006619AD" w:rsidRPr="006E4FB6" w:rsidRDefault="006E4FB6" w:rsidP="006E4FB6">
      <w:pPr>
        <w:jc w:val="center"/>
      </w:pPr>
      <w:r w:rsidRPr="006E4FB6">
        <w:rPr>
          <w:b/>
          <w:bCs/>
        </w:rPr>
        <w:t xml:space="preserve">Fichas técnicas de indicadores de desempeño del Programa Presupuestal </w:t>
      </w:r>
      <w:proofErr w:type="spellStart"/>
      <w:r w:rsidRPr="006E4FB6">
        <w:rPr>
          <w:b/>
          <w:bCs/>
        </w:rPr>
        <w:t>N°</w:t>
      </w:r>
      <w:proofErr w:type="spellEnd"/>
      <w:r w:rsidRPr="006E4FB6">
        <w:rPr>
          <w:b/>
          <w:bCs/>
        </w:rPr>
        <w:t xml:space="preserve"> 0117 “Atención oportuna de niñas, niños y adolescentes en presunto estado de abandono” (2021)</w:t>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0D8B7A29" w14:textId="77777777" w:rsidTr="000742B6">
        <w:trPr>
          <w:jc w:val="center"/>
        </w:trPr>
        <w:tc>
          <w:tcPr>
            <w:tcW w:w="8936" w:type="dxa"/>
            <w:shd w:val="clear" w:color="auto" w:fill="000000"/>
          </w:tcPr>
          <w:p w14:paraId="0D68EE52" w14:textId="77777777" w:rsidR="006E4FB6" w:rsidRPr="006E4FB6" w:rsidRDefault="006E4FB6" w:rsidP="000742B6">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61754F34" w14:textId="77777777" w:rsidTr="000742B6">
        <w:trPr>
          <w:jc w:val="center"/>
        </w:trPr>
        <w:tc>
          <w:tcPr>
            <w:tcW w:w="8936" w:type="dxa"/>
            <w:shd w:val="clear" w:color="auto" w:fill="auto"/>
          </w:tcPr>
          <w:p w14:paraId="3ADA3D7A" w14:textId="77777777" w:rsidR="006E4FB6" w:rsidRPr="006E4FB6" w:rsidRDefault="006E4FB6" w:rsidP="000742B6">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7113A66C" w14:textId="77777777" w:rsidTr="000742B6">
        <w:trPr>
          <w:jc w:val="center"/>
        </w:trPr>
        <w:tc>
          <w:tcPr>
            <w:tcW w:w="8936" w:type="dxa"/>
            <w:shd w:val="clear" w:color="auto" w:fill="BFBFBF"/>
          </w:tcPr>
          <w:p w14:paraId="6C6C6E95" w14:textId="77777777" w:rsidR="006E4FB6" w:rsidRPr="006E4FB6" w:rsidRDefault="006E4FB6" w:rsidP="000742B6">
            <w:pPr>
              <w:spacing w:before="120" w:after="120" w:line="240" w:lineRule="auto"/>
              <w:ind w:left="172"/>
              <w:jc w:val="center"/>
              <w:rPr>
                <w:rFonts w:ascii="Arial" w:eastAsia="Arial" w:hAnsi="Arial" w:cs="Arial"/>
                <w:b/>
                <w:sz w:val="18"/>
                <w:szCs w:val="18"/>
              </w:rPr>
            </w:pPr>
            <w:r w:rsidRPr="006E4FB6">
              <w:rPr>
                <w:rFonts w:ascii="Arial" w:eastAsia="Arial" w:hAnsi="Arial" w:cs="Arial"/>
                <w:b/>
                <w:sz w:val="18"/>
                <w:szCs w:val="18"/>
              </w:rPr>
              <w:t>INDICADOR 1:</w:t>
            </w:r>
          </w:p>
          <w:p w14:paraId="16DB2B2A" w14:textId="77777777" w:rsidR="006E4FB6" w:rsidRPr="006E4FB6" w:rsidRDefault="006E4FB6" w:rsidP="000742B6">
            <w:pPr>
              <w:spacing w:before="120" w:after="120" w:line="240" w:lineRule="auto"/>
              <w:ind w:left="172"/>
              <w:jc w:val="center"/>
              <w:rPr>
                <w:rFonts w:ascii="Arial" w:eastAsia="Arial" w:hAnsi="Arial" w:cs="Arial"/>
                <w:sz w:val="16"/>
                <w:szCs w:val="16"/>
              </w:rPr>
            </w:pPr>
            <w:r w:rsidRPr="006E4FB6">
              <w:rPr>
                <w:rFonts w:ascii="Arial" w:eastAsia="Arial" w:hAnsi="Arial" w:cs="Arial"/>
                <w:sz w:val="18"/>
                <w:szCs w:val="18"/>
              </w:rPr>
              <w:t>Porcentaje de niñas y niños de 9 a 11 años de edad que están en situación de riesgo de desprotección familiar</w:t>
            </w:r>
          </w:p>
        </w:tc>
      </w:tr>
      <w:tr w:rsidR="006E4FB6" w:rsidRPr="006E4FB6" w14:paraId="6CDB2CF3" w14:textId="77777777" w:rsidTr="000742B6">
        <w:trPr>
          <w:jc w:val="center"/>
        </w:trPr>
        <w:tc>
          <w:tcPr>
            <w:tcW w:w="8936" w:type="dxa"/>
            <w:shd w:val="clear" w:color="auto" w:fill="auto"/>
          </w:tcPr>
          <w:p w14:paraId="19E477F8" w14:textId="77777777" w:rsidR="006E4FB6" w:rsidRPr="006E4FB6" w:rsidRDefault="006E4FB6" w:rsidP="000742B6">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Resultado Específico:</w:t>
            </w:r>
            <w:r w:rsidRPr="006E4FB6">
              <w:rPr>
                <w:rFonts w:ascii="Arial" w:eastAsia="Arial" w:hAnsi="Arial" w:cs="Arial"/>
                <w:b/>
                <w:sz w:val="18"/>
                <w:szCs w:val="18"/>
              </w:rPr>
              <w:t xml:space="preserve"> Niñas, Niños o Adolescentes son protegidos oportunamente.</w:t>
            </w:r>
          </w:p>
        </w:tc>
      </w:tr>
      <w:tr w:rsidR="006E4FB6" w:rsidRPr="006E4FB6" w14:paraId="3B17BD59" w14:textId="77777777" w:rsidTr="000742B6">
        <w:trPr>
          <w:jc w:val="center"/>
        </w:trPr>
        <w:tc>
          <w:tcPr>
            <w:tcW w:w="8936" w:type="dxa"/>
            <w:shd w:val="clear" w:color="auto" w:fill="auto"/>
          </w:tcPr>
          <w:p w14:paraId="2F584789" w14:textId="77777777" w:rsidR="006E4FB6" w:rsidRPr="006E4FB6" w:rsidRDefault="006E4FB6" w:rsidP="000742B6">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68BD23EA" w14:textId="77777777" w:rsidR="006E4FB6" w:rsidRPr="006E4FB6" w:rsidRDefault="006E4FB6" w:rsidP="000742B6">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42B8A320" w14:textId="77777777" w:rsidTr="000742B6">
        <w:trPr>
          <w:jc w:val="center"/>
        </w:trPr>
        <w:tc>
          <w:tcPr>
            <w:tcW w:w="8936" w:type="dxa"/>
            <w:shd w:val="clear" w:color="auto" w:fill="BFBFBF"/>
          </w:tcPr>
          <w:p w14:paraId="18C7C40B"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60F28047" w14:textId="77777777" w:rsidTr="000742B6">
        <w:trPr>
          <w:trHeight w:val="300"/>
          <w:jc w:val="center"/>
        </w:trPr>
        <w:tc>
          <w:tcPr>
            <w:tcW w:w="8936" w:type="dxa"/>
            <w:shd w:val="clear" w:color="auto" w:fill="auto"/>
          </w:tcPr>
          <w:p w14:paraId="4056E741" w14:textId="77777777" w:rsidR="006E4FB6" w:rsidRPr="006E4FB6" w:rsidRDefault="006E4FB6" w:rsidP="000742B6">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la proporción de niñas y niños de 9 a 11 años de edad a nivel nacional que se encuentran en situación de riesgo de desprotección familiar. </w:t>
            </w:r>
          </w:p>
        </w:tc>
      </w:tr>
      <w:tr w:rsidR="006E4FB6" w:rsidRPr="006E4FB6" w14:paraId="191E9F20" w14:textId="77777777" w:rsidTr="000742B6">
        <w:trPr>
          <w:jc w:val="center"/>
        </w:trPr>
        <w:tc>
          <w:tcPr>
            <w:tcW w:w="8936" w:type="dxa"/>
            <w:shd w:val="clear" w:color="auto" w:fill="BFBFBF"/>
          </w:tcPr>
          <w:p w14:paraId="52301190"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011515B4" w14:textId="77777777" w:rsidTr="000742B6">
        <w:trPr>
          <w:jc w:val="center"/>
        </w:trPr>
        <w:tc>
          <w:tcPr>
            <w:tcW w:w="8936" w:type="dxa"/>
            <w:shd w:val="clear" w:color="auto" w:fill="auto"/>
          </w:tcPr>
          <w:p w14:paraId="46CB51FC" w14:textId="77777777" w:rsidR="006E4FB6" w:rsidRPr="006E4FB6" w:rsidRDefault="006E4FB6" w:rsidP="000742B6">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726A4118" w14:textId="77777777" w:rsidTr="000742B6">
        <w:trPr>
          <w:jc w:val="center"/>
        </w:trPr>
        <w:tc>
          <w:tcPr>
            <w:tcW w:w="8936" w:type="dxa"/>
            <w:shd w:val="clear" w:color="auto" w:fill="BFBFBF"/>
          </w:tcPr>
          <w:p w14:paraId="20EE561C"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2A27E381" w14:textId="77777777" w:rsidTr="000742B6">
        <w:trPr>
          <w:trHeight w:val="281"/>
          <w:jc w:val="center"/>
        </w:trPr>
        <w:tc>
          <w:tcPr>
            <w:tcW w:w="8936" w:type="dxa"/>
            <w:shd w:val="clear" w:color="auto" w:fill="auto"/>
          </w:tcPr>
          <w:p w14:paraId="715021A6" w14:textId="77777777" w:rsidR="006E4FB6" w:rsidRPr="006E4FB6" w:rsidRDefault="006E4FB6" w:rsidP="000742B6">
            <w:pPr>
              <w:spacing w:after="0" w:line="240" w:lineRule="auto"/>
              <w:rPr>
                <w:rFonts w:ascii="Arial" w:eastAsia="Arial" w:hAnsi="Arial" w:cs="Arial"/>
                <w:sz w:val="16"/>
                <w:szCs w:val="16"/>
              </w:rPr>
            </w:pPr>
            <w:r w:rsidRPr="006E4FB6">
              <w:rPr>
                <w:rFonts w:ascii="Arial" w:eastAsia="Arial" w:hAnsi="Arial" w:cs="Arial"/>
                <w:sz w:val="16"/>
                <w:szCs w:val="16"/>
              </w:rPr>
              <w:t>Valor 2019: 58.6%</w:t>
            </w:r>
          </w:p>
        </w:tc>
      </w:tr>
      <w:tr w:rsidR="006E4FB6" w:rsidRPr="006E4FB6" w14:paraId="21AC6912" w14:textId="77777777" w:rsidTr="000742B6">
        <w:trPr>
          <w:jc w:val="center"/>
        </w:trPr>
        <w:tc>
          <w:tcPr>
            <w:tcW w:w="8936" w:type="dxa"/>
            <w:shd w:val="clear" w:color="auto" w:fill="BFBFBF"/>
          </w:tcPr>
          <w:p w14:paraId="574F8BA0"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4BCF118D" w14:textId="77777777" w:rsidTr="000742B6">
        <w:trPr>
          <w:trHeight w:val="525"/>
          <w:jc w:val="center"/>
        </w:trPr>
        <w:tc>
          <w:tcPr>
            <w:tcW w:w="8936" w:type="dxa"/>
            <w:shd w:val="clear" w:color="auto" w:fill="auto"/>
          </w:tcPr>
          <w:p w14:paraId="6E479940" w14:textId="77777777" w:rsidR="006E4FB6" w:rsidRPr="006E4FB6" w:rsidRDefault="006E4FB6" w:rsidP="000742B6">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permitirá medir la eficacia de los servicios de protección del Estado como programa presupuestal, frente a los casos de riesgo o desprotección familiar de niñas y niños que ingresaron a algún servicio de protección especial del MIMP.</w:t>
            </w:r>
          </w:p>
        </w:tc>
      </w:tr>
      <w:tr w:rsidR="006E4FB6" w:rsidRPr="006E4FB6" w14:paraId="191D9935" w14:textId="77777777" w:rsidTr="000742B6">
        <w:trPr>
          <w:jc w:val="center"/>
        </w:trPr>
        <w:tc>
          <w:tcPr>
            <w:tcW w:w="8936" w:type="dxa"/>
            <w:shd w:val="clear" w:color="auto" w:fill="BFBFBF"/>
          </w:tcPr>
          <w:p w14:paraId="61E13E3D"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7F6C2AA4" w14:textId="77777777" w:rsidTr="000742B6">
        <w:trPr>
          <w:jc w:val="center"/>
        </w:trPr>
        <w:tc>
          <w:tcPr>
            <w:tcW w:w="8936" w:type="dxa"/>
            <w:shd w:val="clear" w:color="auto" w:fill="auto"/>
          </w:tcPr>
          <w:p w14:paraId="1F8B4113" w14:textId="77777777" w:rsidR="006E4FB6" w:rsidRPr="006E4FB6" w:rsidRDefault="006E4FB6" w:rsidP="000742B6">
            <w:pPr>
              <w:spacing w:after="0"/>
              <w:jc w:val="both"/>
              <w:rPr>
                <w:rFonts w:ascii="Arial" w:eastAsia="Arial" w:hAnsi="Arial" w:cs="Arial"/>
                <w:b/>
                <w:sz w:val="16"/>
                <w:szCs w:val="16"/>
              </w:rPr>
            </w:pPr>
            <w:r w:rsidRPr="006E4FB6">
              <w:rPr>
                <w:rFonts w:ascii="Arial" w:eastAsia="Arial" w:hAnsi="Arial" w:cs="Arial"/>
                <w:b/>
                <w:sz w:val="16"/>
                <w:szCs w:val="16"/>
              </w:rPr>
              <w:t>Limitaciones</w:t>
            </w:r>
          </w:p>
          <w:p w14:paraId="3C4C3FEF" w14:textId="77777777" w:rsidR="006E4FB6" w:rsidRPr="006E4FB6" w:rsidRDefault="006E4FB6" w:rsidP="000742B6">
            <w:pPr>
              <w:numPr>
                <w:ilvl w:val="0"/>
                <w:numId w:val="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El indicador no mide a todas las niñas, niños y adolescentes a nivel nacional, sino solo a las niñas, niños y adolescentes de 9 a 11 años de edad.</w:t>
            </w:r>
          </w:p>
          <w:p w14:paraId="543D78FB" w14:textId="77777777" w:rsidR="006E4FB6" w:rsidRPr="006E4FB6" w:rsidRDefault="006E4FB6" w:rsidP="000742B6">
            <w:pPr>
              <w:numPr>
                <w:ilvl w:val="0"/>
                <w:numId w:val="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El indicador no se encuentra desagregado a nivel departamental, provincial o distrital.</w:t>
            </w:r>
          </w:p>
          <w:p w14:paraId="5557281F" w14:textId="77777777" w:rsidR="006E4FB6" w:rsidRPr="006E4FB6" w:rsidRDefault="006E4FB6" w:rsidP="000742B6">
            <w:pPr>
              <w:spacing w:after="0"/>
              <w:jc w:val="both"/>
              <w:rPr>
                <w:rFonts w:ascii="Arial" w:eastAsia="Arial" w:hAnsi="Arial" w:cs="Arial"/>
                <w:b/>
                <w:sz w:val="16"/>
                <w:szCs w:val="16"/>
              </w:rPr>
            </w:pPr>
          </w:p>
          <w:p w14:paraId="0BAB1F88" w14:textId="77777777" w:rsidR="006E4FB6" w:rsidRPr="006E4FB6" w:rsidRDefault="006E4FB6" w:rsidP="000742B6">
            <w:pPr>
              <w:spacing w:after="0"/>
              <w:jc w:val="both"/>
              <w:rPr>
                <w:rFonts w:ascii="Arial" w:eastAsia="Arial" w:hAnsi="Arial" w:cs="Arial"/>
                <w:b/>
                <w:sz w:val="16"/>
                <w:szCs w:val="16"/>
              </w:rPr>
            </w:pPr>
            <w:r w:rsidRPr="006E4FB6">
              <w:rPr>
                <w:rFonts w:ascii="Arial" w:eastAsia="Arial" w:hAnsi="Arial" w:cs="Arial"/>
                <w:b/>
                <w:sz w:val="16"/>
                <w:szCs w:val="16"/>
              </w:rPr>
              <w:t>Supuestos:</w:t>
            </w:r>
          </w:p>
          <w:p w14:paraId="3EE557F5" w14:textId="77777777" w:rsidR="006E4FB6" w:rsidRPr="006E4FB6" w:rsidRDefault="006E4FB6" w:rsidP="000742B6">
            <w:pPr>
              <w:numPr>
                <w:ilvl w:val="0"/>
                <w:numId w:val="3"/>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La medición de la ENARES se realiza cada tres años.</w:t>
            </w:r>
          </w:p>
        </w:tc>
      </w:tr>
      <w:tr w:rsidR="006E4FB6" w:rsidRPr="006E4FB6" w14:paraId="47E2D35E" w14:textId="77777777" w:rsidTr="000742B6">
        <w:trPr>
          <w:jc w:val="center"/>
        </w:trPr>
        <w:tc>
          <w:tcPr>
            <w:tcW w:w="8936" w:type="dxa"/>
            <w:shd w:val="clear" w:color="auto" w:fill="BFBFBF"/>
          </w:tcPr>
          <w:p w14:paraId="73ACD135"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467336ED" w14:textId="77777777" w:rsidTr="000742B6">
        <w:trPr>
          <w:jc w:val="center"/>
        </w:trPr>
        <w:tc>
          <w:tcPr>
            <w:tcW w:w="8936" w:type="dxa"/>
            <w:shd w:val="clear" w:color="auto" w:fill="auto"/>
          </w:tcPr>
          <w:p w14:paraId="63D39364" w14:textId="77777777" w:rsidR="006E4FB6" w:rsidRPr="006E4FB6" w:rsidRDefault="006E4FB6" w:rsidP="000742B6">
            <w:pPr>
              <w:spacing w:after="0"/>
              <w:jc w:val="both"/>
              <w:rPr>
                <w:rFonts w:ascii="Arial" w:eastAsia="Arial" w:hAnsi="Arial" w:cs="Arial"/>
                <w:sz w:val="16"/>
                <w:szCs w:val="16"/>
              </w:rPr>
            </w:pPr>
            <w:r w:rsidRPr="006E4FB6">
              <w:rPr>
                <w:rFonts w:ascii="Arial" w:eastAsia="Arial" w:hAnsi="Arial" w:cs="Arial"/>
                <w:sz w:val="16"/>
                <w:szCs w:val="16"/>
              </w:rPr>
              <w:t>Para el cálculo del indicador se consideró las preguntas del Cuestionario 3 de la encuesta, siendo las siguientes:</w:t>
            </w:r>
          </w:p>
          <w:p w14:paraId="46CA3FCA" w14:textId="77777777" w:rsidR="006E4FB6" w:rsidRPr="006E4FB6" w:rsidRDefault="006E4FB6" w:rsidP="000742B6">
            <w:pPr>
              <w:spacing w:after="0"/>
              <w:jc w:val="both"/>
              <w:rPr>
                <w:rFonts w:ascii="Arial" w:eastAsia="Arial" w:hAnsi="Arial" w:cs="Arial"/>
                <w:sz w:val="16"/>
                <w:szCs w:val="16"/>
              </w:rPr>
            </w:pPr>
          </w:p>
          <w:p w14:paraId="57FE07C4" w14:textId="77777777" w:rsidR="006E4FB6" w:rsidRPr="006E4FB6" w:rsidRDefault="006E4FB6" w:rsidP="000742B6">
            <w:pPr>
              <w:spacing w:after="0"/>
              <w:jc w:val="both"/>
              <w:rPr>
                <w:rFonts w:ascii="Arial" w:eastAsia="Arial" w:hAnsi="Arial" w:cs="Arial"/>
                <w:sz w:val="16"/>
                <w:szCs w:val="16"/>
              </w:rPr>
            </w:pPr>
            <w:r w:rsidRPr="006E4FB6">
              <w:rPr>
                <w:rFonts w:ascii="Arial" w:eastAsia="Arial" w:hAnsi="Arial" w:cs="Arial"/>
                <w:sz w:val="16"/>
                <w:szCs w:val="16"/>
              </w:rPr>
              <w:t>Preguntas de riesgo de desprotección familiar: P120b (a1), 120c (a</w:t>
            </w:r>
            <w:proofErr w:type="gramStart"/>
            <w:r w:rsidRPr="006E4FB6">
              <w:rPr>
                <w:rFonts w:ascii="Arial" w:eastAsia="Arial" w:hAnsi="Arial" w:cs="Arial"/>
                <w:sz w:val="16"/>
                <w:szCs w:val="16"/>
              </w:rPr>
              <w:t>3,a</w:t>
            </w:r>
            <w:proofErr w:type="gramEnd"/>
            <w:r w:rsidRPr="006E4FB6">
              <w:rPr>
                <w:rFonts w:ascii="Arial" w:eastAsia="Arial" w:hAnsi="Arial" w:cs="Arial"/>
                <w:sz w:val="16"/>
                <w:szCs w:val="16"/>
              </w:rPr>
              <w:t>4), 120d (a1), 120h,121,122,201 (a6,a7,a8,a9), 205 (a3,a4,a5,a6), 216a,216b, 216c</w:t>
            </w:r>
          </w:p>
          <w:p w14:paraId="477CCCCF" w14:textId="77777777" w:rsidR="006E4FB6" w:rsidRPr="006E4FB6" w:rsidRDefault="006E4FB6" w:rsidP="000742B6">
            <w:pPr>
              <w:spacing w:after="0" w:line="240" w:lineRule="auto"/>
              <w:jc w:val="both"/>
              <w:rPr>
                <w:rFonts w:ascii="Arial" w:eastAsia="Arial" w:hAnsi="Arial" w:cs="Arial"/>
                <w:sz w:val="16"/>
                <w:szCs w:val="16"/>
              </w:rPr>
            </w:pPr>
          </w:p>
          <w:p w14:paraId="19C9FC8A" w14:textId="77777777" w:rsidR="006E4FB6" w:rsidRPr="006E4FB6" w:rsidRDefault="006E4FB6" w:rsidP="000742B6">
            <w:pPr>
              <w:spacing w:after="0"/>
              <w:jc w:val="both"/>
              <w:rPr>
                <w:rFonts w:ascii="Arial" w:eastAsia="Arial" w:hAnsi="Arial" w:cs="Arial"/>
                <w:sz w:val="16"/>
                <w:szCs w:val="16"/>
              </w:rPr>
            </w:pPr>
            <w:r w:rsidRPr="006E4FB6">
              <w:rPr>
                <w:rFonts w:ascii="Arial" w:eastAsia="Arial" w:hAnsi="Arial" w:cs="Arial"/>
                <w:sz w:val="16"/>
                <w:szCs w:val="16"/>
              </w:rPr>
              <w:t>Si la niña o el niño se encontrará en una situación de riesgo de desprotección familiar, como consecuencia de un conjunto de situaciones que viene afectando su normal desarrollo, se considera/o como parte del numerador. En el denominador se consideró a todas las niñas y los niños entrevistados.</w:t>
            </w:r>
          </w:p>
          <w:p w14:paraId="74E9FDB7" w14:textId="77777777" w:rsidR="006E4FB6" w:rsidRPr="006E4FB6" w:rsidRDefault="006E4FB6" w:rsidP="000742B6">
            <w:pPr>
              <w:spacing w:after="0"/>
              <w:jc w:val="both"/>
              <w:rPr>
                <w:rFonts w:ascii="Arial" w:eastAsia="Arial" w:hAnsi="Arial" w:cs="Arial"/>
                <w:sz w:val="16"/>
                <w:szCs w:val="16"/>
              </w:rPr>
            </w:pPr>
            <w:r w:rsidRPr="006E4FB6">
              <w:rPr>
                <w:rFonts w:ascii="Arial" w:eastAsia="Arial" w:hAnsi="Arial" w:cs="Arial"/>
                <w:sz w:val="16"/>
                <w:szCs w:val="16"/>
              </w:rPr>
              <w:t>Se excluyen todos los casos que respondieron a la alternativa “2” de la pregunta 105.</w:t>
            </w:r>
          </w:p>
          <w:p w14:paraId="4FB74F8A" w14:textId="77777777" w:rsidR="006E4FB6" w:rsidRPr="006E4FB6" w:rsidRDefault="006E4FB6" w:rsidP="000742B6">
            <w:pPr>
              <w:spacing w:after="0" w:line="240" w:lineRule="auto"/>
              <w:jc w:val="both"/>
              <w:rPr>
                <w:rFonts w:ascii="Arial" w:eastAsia="Arial" w:hAnsi="Arial" w:cs="Arial"/>
                <w:sz w:val="16"/>
                <w:szCs w:val="16"/>
              </w:rPr>
            </w:pPr>
          </w:p>
        </w:tc>
      </w:tr>
      <w:tr w:rsidR="006E4FB6" w:rsidRPr="006E4FB6" w14:paraId="52C45948" w14:textId="77777777" w:rsidTr="000742B6">
        <w:trPr>
          <w:jc w:val="center"/>
        </w:trPr>
        <w:tc>
          <w:tcPr>
            <w:tcW w:w="8936" w:type="dxa"/>
            <w:shd w:val="clear" w:color="auto" w:fill="BFBFBF"/>
          </w:tcPr>
          <w:p w14:paraId="4D0EFB1D"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Método de cálculo: </w:t>
            </w:r>
          </w:p>
        </w:tc>
      </w:tr>
      <w:tr w:rsidR="006E4FB6" w:rsidRPr="006E4FB6" w14:paraId="45FA9239" w14:textId="77777777" w:rsidTr="000742B6">
        <w:trPr>
          <w:trHeight w:val="1320"/>
          <w:jc w:val="center"/>
        </w:trPr>
        <w:tc>
          <w:tcPr>
            <w:tcW w:w="8936" w:type="dxa"/>
            <w:shd w:val="clear" w:color="auto" w:fill="auto"/>
          </w:tcPr>
          <w:p w14:paraId="51A1FF83" w14:textId="77777777" w:rsidR="006E4FB6" w:rsidRPr="006E4FB6" w:rsidRDefault="006E4FB6" w:rsidP="000742B6">
            <w:pPr>
              <w:tabs>
                <w:tab w:val="left" w:pos="3090"/>
              </w:tabs>
              <w:spacing w:before="240" w:after="240"/>
              <w:rPr>
                <w:rFonts w:ascii="Arial" w:eastAsia="Arial" w:hAnsi="Arial" w:cs="Arial"/>
                <w:sz w:val="16"/>
                <w:szCs w:val="16"/>
              </w:rPr>
            </w:pPr>
            <w:r w:rsidRPr="006E4FB6">
              <w:rPr>
                <w:rFonts w:ascii="Arial" w:eastAsia="Arial" w:hAnsi="Arial" w:cs="Arial"/>
                <w:sz w:val="16"/>
                <w:szCs w:val="16"/>
              </w:rPr>
              <w:lastRenderedPageBreak/>
              <w:t xml:space="preserve">Valor del indicador =           </w:t>
            </w:r>
            <w:proofErr w:type="gramStart"/>
            <w:r w:rsidRPr="006E4FB6">
              <w:rPr>
                <w:rFonts w:ascii="Arial" w:eastAsia="Arial" w:hAnsi="Arial" w:cs="Arial"/>
                <w:sz w:val="16"/>
                <w:szCs w:val="16"/>
              </w:rPr>
              <w:t xml:space="preserve">   (</w:t>
            </w:r>
            <w:proofErr w:type="gramEnd"/>
            <w:r w:rsidRPr="006E4FB6">
              <w:rPr>
                <w:rFonts w:ascii="Arial" w:eastAsia="Arial" w:hAnsi="Arial" w:cs="Arial"/>
                <w:sz w:val="16"/>
                <w:szCs w:val="16"/>
              </w:rPr>
              <w:t xml:space="preserve">VFNNTV / TNN ) *100     </w:t>
            </w:r>
            <w:r w:rsidRPr="006E4FB6">
              <w:rPr>
                <w:rFonts w:ascii="Arial" w:eastAsia="Arial" w:hAnsi="Arial" w:cs="Arial"/>
                <w:sz w:val="16"/>
                <w:szCs w:val="16"/>
              </w:rPr>
              <w:tab/>
            </w:r>
          </w:p>
          <w:p w14:paraId="4ED4350E" w14:textId="77777777" w:rsidR="006E4FB6" w:rsidRPr="006E4FB6" w:rsidRDefault="006E4FB6" w:rsidP="000742B6">
            <w:pPr>
              <w:tabs>
                <w:tab w:val="left" w:pos="3090"/>
              </w:tabs>
              <w:spacing w:after="0"/>
              <w:jc w:val="both"/>
              <w:rPr>
                <w:rFonts w:ascii="Arial" w:eastAsia="Arial" w:hAnsi="Arial" w:cs="Arial"/>
                <w:sz w:val="16"/>
                <w:szCs w:val="16"/>
              </w:rPr>
            </w:pPr>
            <w:r w:rsidRPr="006E4FB6">
              <w:rPr>
                <w:rFonts w:ascii="Arial" w:eastAsia="Arial" w:hAnsi="Arial" w:cs="Arial"/>
                <w:sz w:val="16"/>
                <w:szCs w:val="16"/>
              </w:rPr>
              <w:t>VFNNTV = Total de niñas y niños entre 9 a 11 años de edad que se encuentran en situación de riesgo de desprotección familiar.</w:t>
            </w:r>
          </w:p>
          <w:p w14:paraId="3E044C94" w14:textId="77777777" w:rsidR="006E4FB6" w:rsidRPr="006E4FB6" w:rsidRDefault="006E4FB6" w:rsidP="000742B6">
            <w:pPr>
              <w:tabs>
                <w:tab w:val="left" w:pos="3090"/>
              </w:tabs>
              <w:spacing w:after="0"/>
              <w:jc w:val="both"/>
              <w:rPr>
                <w:rFonts w:ascii="Arial" w:eastAsia="Arial" w:hAnsi="Arial" w:cs="Arial"/>
                <w:sz w:val="16"/>
                <w:szCs w:val="16"/>
              </w:rPr>
            </w:pPr>
            <w:r w:rsidRPr="006E4FB6">
              <w:rPr>
                <w:rFonts w:ascii="Arial" w:eastAsia="Arial" w:hAnsi="Arial" w:cs="Arial"/>
                <w:sz w:val="16"/>
                <w:szCs w:val="16"/>
              </w:rPr>
              <w:t>TNN = Total de niñas y niños entre 9 y 11 años de edad.</w:t>
            </w:r>
          </w:p>
        </w:tc>
      </w:tr>
      <w:tr w:rsidR="006E4FB6" w:rsidRPr="006E4FB6" w14:paraId="7A3D79F0" w14:textId="77777777" w:rsidTr="000742B6">
        <w:trPr>
          <w:jc w:val="center"/>
        </w:trPr>
        <w:tc>
          <w:tcPr>
            <w:tcW w:w="8936" w:type="dxa"/>
            <w:shd w:val="clear" w:color="auto" w:fill="BFBFBF"/>
          </w:tcPr>
          <w:p w14:paraId="38C860FC"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60E40FA2" w14:textId="77777777" w:rsidTr="000742B6">
        <w:trPr>
          <w:jc w:val="center"/>
        </w:trPr>
        <w:tc>
          <w:tcPr>
            <w:tcW w:w="8936" w:type="dxa"/>
            <w:shd w:val="clear" w:color="auto" w:fill="auto"/>
          </w:tcPr>
          <w:p w14:paraId="237BD696" w14:textId="77777777" w:rsidR="006E4FB6" w:rsidRPr="006E4FB6" w:rsidRDefault="006E4FB6" w:rsidP="000742B6">
            <w:pPr>
              <w:spacing w:before="120" w:after="120" w:line="240" w:lineRule="auto"/>
              <w:rPr>
                <w:rFonts w:ascii="Arial" w:eastAsia="Arial" w:hAnsi="Arial" w:cs="Arial"/>
                <w:sz w:val="16"/>
                <w:szCs w:val="16"/>
              </w:rPr>
            </w:pPr>
            <w:r w:rsidRPr="006E4FB6">
              <w:rPr>
                <w:rFonts w:ascii="Arial" w:eastAsia="Arial" w:hAnsi="Arial" w:cs="Arial"/>
                <w:sz w:val="16"/>
                <w:szCs w:val="16"/>
              </w:rPr>
              <w:t>Anual</w:t>
            </w:r>
          </w:p>
        </w:tc>
      </w:tr>
      <w:tr w:rsidR="006E4FB6" w:rsidRPr="006E4FB6" w14:paraId="1EF3CE8D" w14:textId="77777777" w:rsidTr="000742B6">
        <w:trPr>
          <w:jc w:val="center"/>
        </w:trPr>
        <w:tc>
          <w:tcPr>
            <w:tcW w:w="8936" w:type="dxa"/>
            <w:shd w:val="clear" w:color="auto" w:fill="BFBFBF"/>
          </w:tcPr>
          <w:p w14:paraId="28389D35"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7C692FCE" w14:textId="77777777" w:rsidTr="000742B6">
        <w:trPr>
          <w:jc w:val="center"/>
        </w:trPr>
        <w:tc>
          <w:tcPr>
            <w:tcW w:w="8936" w:type="dxa"/>
            <w:shd w:val="clear" w:color="auto" w:fill="auto"/>
          </w:tcPr>
          <w:p w14:paraId="0A47B7F7" w14:textId="77777777" w:rsidR="006E4FB6" w:rsidRPr="006E4FB6" w:rsidRDefault="006E4FB6" w:rsidP="000742B6">
            <w:pPr>
              <w:numPr>
                <w:ilvl w:val="0"/>
                <w:numId w:val="3"/>
              </w:numPr>
              <w:spacing w:before="120" w:after="0" w:line="240" w:lineRule="auto"/>
              <w:ind w:left="141" w:hanging="141"/>
              <w:rPr>
                <w:rFonts w:ascii="Arial" w:eastAsia="Arial" w:hAnsi="Arial" w:cs="Arial"/>
                <w:sz w:val="16"/>
                <w:szCs w:val="16"/>
              </w:rPr>
            </w:pPr>
            <w:r w:rsidRPr="006E4FB6">
              <w:rPr>
                <w:rFonts w:ascii="Arial" w:eastAsia="Arial" w:hAnsi="Arial" w:cs="Arial"/>
                <w:sz w:val="16"/>
                <w:szCs w:val="16"/>
              </w:rPr>
              <w:t>Encuesta Nacional de Relaciones Sociales (ENARES)</w:t>
            </w:r>
          </w:p>
        </w:tc>
      </w:tr>
      <w:tr w:rsidR="006E4FB6" w:rsidRPr="006E4FB6" w14:paraId="643BDD22" w14:textId="77777777" w:rsidTr="000742B6">
        <w:trPr>
          <w:jc w:val="center"/>
        </w:trPr>
        <w:tc>
          <w:tcPr>
            <w:tcW w:w="8936" w:type="dxa"/>
            <w:shd w:val="clear" w:color="auto" w:fill="BFBFBF"/>
          </w:tcPr>
          <w:p w14:paraId="6A5BF110"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66FB86F0" w14:textId="77777777" w:rsidTr="000742B6">
        <w:trPr>
          <w:jc w:val="center"/>
        </w:trPr>
        <w:tc>
          <w:tcPr>
            <w:tcW w:w="8936" w:type="dxa"/>
            <w:shd w:val="clear" w:color="auto" w:fill="auto"/>
          </w:tcPr>
          <w:p w14:paraId="679F57E3" w14:textId="77777777" w:rsidR="006E4FB6" w:rsidRPr="006E4FB6" w:rsidRDefault="006E4FB6" w:rsidP="000742B6">
            <w:pPr>
              <w:numPr>
                <w:ilvl w:val="0"/>
                <w:numId w:val="3"/>
              </w:numPr>
              <w:spacing w:before="120" w:after="0" w:line="240" w:lineRule="auto"/>
              <w:ind w:left="171" w:hanging="142"/>
              <w:rPr>
                <w:rFonts w:ascii="Arial" w:eastAsia="Arial" w:hAnsi="Arial" w:cs="Arial"/>
                <w:sz w:val="16"/>
                <w:szCs w:val="16"/>
              </w:rPr>
            </w:pPr>
            <w:r w:rsidRPr="006E4FB6">
              <w:rPr>
                <w:rFonts w:ascii="Arial" w:eastAsia="Arial" w:hAnsi="Arial" w:cs="Arial"/>
                <w:sz w:val="16"/>
                <w:szCs w:val="16"/>
              </w:rPr>
              <w:t>Encuesta Nacional de Relaciones Sociales (ENARES)</w:t>
            </w:r>
          </w:p>
        </w:tc>
      </w:tr>
      <w:tr w:rsidR="006E4FB6" w:rsidRPr="006E4FB6" w14:paraId="4716A937" w14:textId="77777777" w:rsidTr="000742B6">
        <w:trPr>
          <w:jc w:val="center"/>
        </w:trPr>
        <w:tc>
          <w:tcPr>
            <w:tcW w:w="8936" w:type="dxa"/>
            <w:shd w:val="clear" w:color="auto" w:fill="BFBFBF"/>
          </w:tcPr>
          <w:p w14:paraId="5A749F78"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3889D689" w14:textId="77777777" w:rsidTr="000742B6">
        <w:trPr>
          <w:trHeight w:val="330"/>
          <w:jc w:val="center"/>
        </w:trPr>
        <w:tc>
          <w:tcPr>
            <w:tcW w:w="8936" w:type="dxa"/>
            <w:shd w:val="clear" w:color="auto" w:fill="auto"/>
          </w:tcPr>
          <w:p w14:paraId="4B668F07" w14:textId="77777777" w:rsidR="006E4FB6" w:rsidRPr="006E4FB6" w:rsidRDefault="006E4FB6" w:rsidP="000742B6">
            <w:pPr>
              <w:spacing w:before="120" w:after="120" w:line="240" w:lineRule="auto"/>
              <w:jc w:val="both"/>
              <w:rPr>
                <w:rFonts w:ascii="Arial" w:eastAsia="Arial" w:hAnsi="Arial" w:cs="Arial"/>
                <w:sz w:val="16"/>
                <w:szCs w:val="16"/>
              </w:rPr>
            </w:pPr>
            <w:r w:rsidRPr="006E4FB6">
              <w:rPr>
                <w:rFonts w:ascii="Arial" w:eastAsia="Arial" w:hAnsi="Arial" w:cs="Arial"/>
                <w:sz w:val="16"/>
                <w:szCs w:val="16"/>
              </w:rPr>
              <w:t>Cuestionario 3 - ENARES</w:t>
            </w:r>
          </w:p>
        </w:tc>
      </w:tr>
      <w:tr w:rsidR="006E4FB6" w:rsidRPr="006E4FB6" w14:paraId="3B37DCF9" w14:textId="77777777" w:rsidTr="000742B6">
        <w:trPr>
          <w:jc w:val="center"/>
        </w:trPr>
        <w:tc>
          <w:tcPr>
            <w:tcW w:w="8936" w:type="dxa"/>
            <w:shd w:val="clear" w:color="auto" w:fill="BFBFBF"/>
          </w:tcPr>
          <w:p w14:paraId="1AF81B31" w14:textId="77777777" w:rsidR="006E4FB6" w:rsidRPr="006E4FB6" w:rsidRDefault="006E4FB6" w:rsidP="000742B6">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6E4FB6" w:rsidRPr="006E4FB6" w14:paraId="397EE17A" w14:textId="77777777" w:rsidTr="006E4FB6">
        <w:trPr>
          <w:jc w:val="center"/>
        </w:trPr>
        <w:tc>
          <w:tcPr>
            <w:tcW w:w="8936" w:type="dxa"/>
            <w:tcBorders>
              <w:bottom w:val="single" w:sz="4" w:space="0" w:color="auto"/>
            </w:tcBorders>
            <w:shd w:val="clear" w:color="auto" w:fill="auto"/>
          </w:tcPr>
          <w:p w14:paraId="692522CF" w14:textId="77777777" w:rsidR="006E4FB6" w:rsidRPr="006E4FB6" w:rsidRDefault="006E4FB6" w:rsidP="000742B6">
            <w:pPr>
              <w:spacing w:after="0"/>
              <w:jc w:val="both"/>
              <w:rPr>
                <w:rFonts w:ascii="Arial" w:eastAsia="Arial" w:hAnsi="Arial" w:cs="Arial"/>
                <w:sz w:val="16"/>
                <w:szCs w:val="16"/>
              </w:rPr>
            </w:pPr>
            <w:r w:rsidRPr="006E4FB6">
              <w:rPr>
                <w:rFonts w:ascii="Arial" w:eastAsia="Arial" w:hAnsi="Arial" w:cs="Arial"/>
                <w:sz w:val="16"/>
                <w:szCs w:val="16"/>
              </w:rPr>
              <w:t>La sintaxis que se utilizó para el cálculo del indicador es la siguiente:</w:t>
            </w:r>
          </w:p>
          <w:p w14:paraId="50B53DAF" w14:textId="77777777" w:rsidR="006E4FB6" w:rsidRPr="006E4FB6" w:rsidRDefault="006E4FB6" w:rsidP="000742B6">
            <w:pPr>
              <w:spacing w:after="0"/>
              <w:ind w:left="420"/>
              <w:jc w:val="both"/>
              <w:rPr>
                <w:rFonts w:ascii="Arial" w:eastAsia="Arial" w:hAnsi="Arial" w:cs="Arial"/>
                <w:sz w:val="16"/>
                <w:szCs w:val="16"/>
              </w:rPr>
            </w:pPr>
            <w:r w:rsidRPr="006E4FB6">
              <w:rPr>
                <w:rFonts w:ascii="Arial" w:eastAsia="Arial" w:hAnsi="Arial" w:cs="Arial"/>
                <w:sz w:val="16"/>
                <w:szCs w:val="16"/>
              </w:rPr>
              <w:t xml:space="preserve"> </w:t>
            </w:r>
          </w:p>
          <w:p w14:paraId="540C3E49"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IF ANY(C3P120C,3,4)</w:t>
            </w:r>
            <w:r w:rsidRPr="006E4FB6">
              <w:rPr>
                <w:rFonts w:ascii="Arial" w:eastAsia="Arial" w:hAnsi="Arial" w:cs="Arial"/>
                <w:sz w:val="16"/>
                <w:szCs w:val="16"/>
              </w:rPr>
              <w:tab/>
              <w:t>C3P120C_34=1.</w:t>
            </w:r>
          </w:p>
          <w:p w14:paraId="74BE5CF2"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IF C3P120H_1=1 OR C3P120H_2=1 OR C3P120H_3=1 OR C3P120H_4=1 OR C3P120H_5=1 OR C3P120H_6=1 OR C3P120H_7=</w:t>
            </w:r>
            <w:proofErr w:type="gramStart"/>
            <w:r w:rsidRPr="006E4FB6">
              <w:rPr>
                <w:rFonts w:ascii="Arial" w:eastAsia="Arial" w:hAnsi="Arial" w:cs="Arial"/>
                <w:sz w:val="16"/>
                <w:szCs w:val="16"/>
              </w:rPr>
              <w:t>1  C</w:t>
            </w:r>
            <w:proofErr w:type="gramEnd"/>
            <w:r w:rsidRPr="006E4FB6">
              <w:rPr>
                <w:rFonts w:ascii="Arial" w:eastAsia="Arial" w:hAnsi="Arial" w:cs="Arial"/>
                <w:sz w:val="16"/>
                <w:szCs w:val="16"/>
              </w:rPr>
              <w:t>120H=1.</w:t>
            </w:r>
          </w:p>
          <w:p w14:paraId="4600955E"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IF C3P201_6=1 OR C3P201_7=1 OR C3P201_8=1 OR C3P201_9=1 C201_6789=1.</w:t>
            </w:r>
          </w:p>
          <w:p w14:paraId="1F6F0EE4"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IF C3P205_3=1 OR C3P205_4=1 OR C3P205_5=1 OR C3P205_6=1 C205_3456=1.</w:t>
            </w:r>
          </w:p>
          <w:p w14:paraId="029B0F35"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IF C3P216A_1=</w:t>
            </w:r>
            <w:proofErr w:type="gramStart"/>
            <w:r w:rsidRPr="006E4FB6">
              <w:rPr>
                <w:rFonts w:ascii="Arial" w:eastAsia="Arial" w:hAnsi="Arial" w:cs="Arial"/>
                <w:sz w:val="16"/>
                <w:szCs w:val="16"/>
              </w:rPr>
              <w:t>1  OR</w:t>
            </w:r>
            <w:proofErr w:type="gramEnd"/>
            <w:r w:rsidRPr="006E4FB6">
              <w:rPr>
                <w:rFonts w:ascii="Arial" w:eastAsia="Arial" w:hAnsi="Arial" w:cs="Arial"/>
                <w:sz w:val="16"/>
                <w:szCs w:val="16"/>
              </w:rPr>
              <w:t xml:space="preserve"> C3P216A_2=1 OR C3P216A_3=1 OR C3P216A_4=1 OR C3P216A_5=1 OR C3P216A_6=1</w:t>
            </w:r>
            <w:r w:rsidRPr="006E4FB6">
              <w:rPr>
                <w:rFonts w:ascii="Arial" w:eastAsia="Arial" w:hAnsi="Arial" w:cs="Arial"/>
                <w:sz w:val="16"/>
                <w:szCs w:val="16"/>
              </w:rPr>
              <w:tab/>
              <w:t>C216A=1.</w:t>
            </w:r>
          </w:p>
          <w:p w14:paraId="11A31795"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IF C3P216B_1=</w:t>
            </w:r>
            <w:proofErr w:type="gramStart"/>
            <w:r w:rsidRPr="006E4FB6">
              <w:rPr>
                <w:rFonts w:ascii="Arial" w:eastAsia="Arial" w:hAnsi="Arial" w:cs="Arial"/>
                <w:sz w:val="16"/>
                <w:szCs w:val="16"/>
              </w:rPr>
              <w:t>1  OR</w:t>
            </w:r>
            <w:proofErr w:type="gramEnd"/>
            <w:r w:rsidRPr="006E4FB6">
              <w:rPr>
                <w:rFonts w:ascii="Arial" w:eastAsia="Arial" w:hAnsi="Arial" w:cs="Arial"/>
                <w:sz w:val="16"/>
                <w:szCs w:val="16"/>
              </w:rPr>
              <w:t xml:space="preserve"> C3P216B_2=1  C216B=1.</w:t>
            </w:r>
          </w:p>
          <w:p w14:paraId="38CC72DE"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IF C3P216C_1=</w:t>
            </w:r>
            <w:proofErr w:type="gramStart"/>
            <w:r w:rsidRPr="006E4FB6">
              <w:rPr>
                <w:rFonts w:ascii="Arial" w:eastAsia="Arial" w:hAnsi="Arial" w:cs="Arial"/>
                <w:sz w:val="16"/>
                <w:szCs w:val="16"/>
              </w:rPr>
              <w:t>1  OR</w:t>
            </w:r>
            <w:proofErr w:type="gramEnd"/>
            <w:r w:rsidRPr="006E4FB6">
              <w:rPr>
                <w:rFonts w:ascii="Arial" w:eastAsia="Arial" w:hAnsi="Arial" w:cs="Arial"/>
                <w:sz w:val="16"/>
                <w:szCs w:val="16"/>
              </w:rPr>
              <w:t xml:space="preserve"> C3P216C_2=1 OR C3P216C_3=1 OR C3P216C_4=1 OR C3P216C_5=1   C216C=1.</w:t>
            </w:r>
          </w:p>
          <w:p w14:paraId="165F80EC"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EXECUTE.</w:t>
            </w:r>
          </w:p>
          <w:p w14:paraId="68E1A224"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COUNT VFNNTV=C3P120B C3P120C_34 C3P120D C120H C3P121 C3P122 C201_6789 C205_3456 C216A C216B C216C (1).</w:t>
            </w:r>
          </w:p>
          <w:p w14:paraId="33163910"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EXECUTE.</w:t>
            </w:r>
          </w:p>
          <w:p w14:paraId="7697E98F"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 xml:space="preserve">IF VFNNTV&gt;1       </w:t>
            </w:r>
            <w:r w:rsidRPr="006E4FB6">
              <w:rPr>
                <w:rFonts w:ascii="Arial" w:eastAsia="Arial" w:hAnsi="Arial" w:cs="Arial"/>
                <w:sz w:val="16"/>
                <w:szCs w:val="16"/>
              </w:rPr>
              <w:tab/>
              <w:t xml:space="preserve">        DESP=1.</w:t>
            </w:r>
          </w:p>
          <w:p w14:paraId="3CE80F7B"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 xml:space="preserve">IF </w:t>
            </w:r>
            <w:proofErr w:type="spellStart"/>
            <w:proofErr w:type="gramStart"/>
            <w:r w:rsidRPr="006E4FB6">
              <w:rPr>
                <w:rFonts w:ascii="Arial" w:eastAsia="Arial" w:hAnsi="Arial" w:cs="Arial"/>
                <w:sz w:val="16"/>
                <w:szCs w:val="16"/>
              </w:rPr>
              <w:t>sysmis</w:t>
            </w:r>
            <w:proofErr w:type="spellEnd"/>
            <w:r w:rsidRPr="006E4FB6">
              <w:rPr>
                <w:rFonts w:ascii="Arial" w:eastAsia="Arial" w:hAnsi="Arial" w:cs="Arial"/>
                <w:sz w:val="16"/>
                <w:szCs w:val="16"/>
              </w:rPr>
              <w:t>(</w:t>
            </w:r>
            <w:proofErr w:type="gramEnd"/>
            <w:r w:rsidRPr="006E4FB6">
              <w:rPr>
                <w:rFonts w:ascii="Arial" w:eastAsia="Arial" w:hAnsi="Arial" w:cs="Arial"/>
                <w:sz w:val="16"/>
                <w:szCs w:val="16"/>
              </w:rPr>
              <w:t xml:space="preserve">DESP)          </w:t>
            </w:r>
            <w:r w:rsidRPr="006E4FB6">
              <w:rPr>
                <w:rFonts w:ascii="Arial" w:eastAsia="Arial" w:hAnsi="Arial" w:cs="Arial"/>
                <w:sz w:val="16"/>
                <w:szCs w:val="16"/>
              </w:rPr>
              <w:tab/>
              <w:t>DESP=2.</w:t>
            </w:r>
          </w:p>
          <w:p w14:paraId="2DA6B754" w14:textId="77777777" w:rsidR="006E4FB6" w:rsidRPr="006E4FB6" w:rsidRDefault="006E4FB6" w:rsidP="000742B6">
            <w:pPr>
              <w:spacing w:after="0"/>
              <w:ind w:left="260"/>
              <w:jc w:val="both"/>
              <w:rPr>
                <w:rFonts w:ascii="Arial" w:eastAsia="Arial" w:hAnsi="Arial" w:cs="Arial"/>
                <w:sz w:val="16"/>
                <w:szCs w:val="16"/>
              </w:rPr>
            </w:pPr>
            <w:proofErr w:type="spellStart"/>
            <w:r w:rsidRPr="006E4FB6">
              <w:rPr>
                <w:rFonts w:ascii="Arial" w:eastAsia="Arial" w:hAnsi="Arial" w:cs="Arial"/>
                <w:sz w:val="16"/>
                <w:szCs w:val="16"/>
              </w:rPr>
              <w:t>execute</w:t>
            </w:r>
            <w:proofErr w:type="spellEnd"/>
            <w:r w:rsidRPr="006E4FB6">
              <w:rPr>
                <w:rFonts w:ascii="Arial" w:eastAsia="Arial" w:hAnsi="Arial" w:cs="Arial"/>
                <w:sz w:val="16"/>
                <w:szCs w:val="16"/>
              </w:rPr>
              <w:t>.</w:t>
            </w:r>
          </w:p>
          <w:p w14:paraId="6FD3DC97"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 xml:space="preserve"> </w:t>
            </w:r>
          </w:p>
          <w:p w14:paraId="2DC28D36"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VALUE LABELS DESP</w:t>
            </w:r>
          </w:p>
          <w:p w14:paraId="1BB009F1"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1 "Si está en desprotección"</w:t>
            </w:r>
          </w:p>
          <w:p w14:paraId="4B7A144E"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2 "No está en desprotección".</w:t>
            </w:r>
          </w:p>
          <w:p w14:paraId="2569BF31"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 xml:space="preserve"> </w:t>
            </w:r>
          </w:p>
          <w:p w14:paraId="64D87FE2"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CTABLES</w:t>
            </w:r>
          </w:p>
          <w:p w14:paraId="60AEED12"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 xml:space="preserve">  /VLABELS VARIABLES=DESP DISPLAY=LABEL</w:t>
            </w:r>
          </w:p>
          <w:p w14:paraId="31C9C1ED"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 xml:space="preserve">  /TABLE DESP [C</w:t>
            </w:r>
            <w:proofErr w:type="gramStart"/>
            <w:r w:rsidRPr="006E4FB6">
              <w:rPr>
                <w:rFonts w:ascii="Arial" w:eastAsia="Arial" w:hAnsi="Arial" w:cs="Arial"/>
                <w:sz w:val="16"/>
                <w:szCs w:val="16"/>
              </w:rPr>
              <w:t>][</w:t>
            </w:r>
            <w:proofErr w:type="gramEnd"/>
            <w:r w:rsidRPr="006E4FB6">
              <w:rPr>
                <w:rFonts w:ascii="Arial" w:eastAsia="Arial" w:hAnsi="Arial" w:cs="Arial"/>
                <w:sz w:val="16"/>
                <w:szCs w:val="16"/>
              </w:rPr>
              <w:t>COUNT 'Casos' F40.0, COLPCT.COUNT '%' F40.1]</w:t>
            </w:r>
          </w:p>
          <w:p w14:paraId="24217AA4"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 xml:space="preserve">  /CATEGORIES VARIABLES=DESP [1,2] EMPTY=EXCLUDE TOTAL=YES POSITION=BEFORE</w:t>
            </w:r>
          </w:p>
          <w:p w14:paraId="336A9B61"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 xml:space="preserve">  /TITLES</w:t>
            </w:r>
          </w:p>
          <w:p w14:paraId="1BD79BC0" w14:textId="77777777" w:rsidR="006E4FB6" w:rsidRPr="006E4FB6" w:rsidRDefault="006E4FB6" w:rsidP="000742B6">
            <w:pPr>
              <w:spacing w:after="0"/>
              <w:ind w:left="260"/>
              <w:jc w:val="both"/>
              <w:rPr>
                <w:rFonts w:ascii="Arial" w:eastAsia="Arial" w:hAnsi="Arial" w:cs="Arial"/>
                <w:sz w:val="16"/>
                <w:szCs w:val="16"/>
              </w:rPr>
            </w:pPr>
            <w:r w:rsidRPr="006E4FB6">
              <w:rPr>
                <w:rFonts w:ascii="Arial" w:eastAsia="Arial" w:hAnsi="Arial" w:cs="Arial"/>
                <w:sz w:val="16"/>
                <w:szCs w:val="16"/>
              </w:rPr>
              <w:tab/>
              <w:t>TITLE='11.1 Desprotección familiar en niñas y niños de 9 a 11 años'.</w:t>
            </w:r>
          </w:p>
        </w:tc>
      </w:tr>
      <w:tr w:rsidR="006E4FB6" w:rsidRPr="006E4FB6" w14:paraId="5F26BDCD" w14:textId="77777777" w:rsidTr="006E4FB6">
        <w:trPr>
          <w:jc w:val="center"/>
        </w:trPr>
        <w:tc>
          <w:tcPr>
            <w:tcW w:w="8936" w:type="dxa"/>
            <w:tcBorders>
              <w:top w:val="single" w:sz="4" w:space="0" w:color="auto"/>
              <w:left w:val="nil"/>
              <w:bottom w:val="nil"/>
              <w:right w:val="nil"/>
            </w:tcBorders>
            <w:shd w:val="clear" w:color="auto" w:fill="auto"/>
          </w:tcPr>
          <w:p w14:paraId="3CBAA3B2" w14:textId="77777777" w:rsidR="006E4FB6" w:rsidRPr="006E4FB6" w:rsidRDefault="006E4FB6" w:rsidP="000742B6">
            <w:pPr>
              <w:spacing w:after="0"/>
              <w:jc w:val="both"/>
              <w:rPr>
                <w:rFonts w:ascii="Arial" w:eastAsia="Arial" w:hAnsi="Arial" w:cs="Arial"/>
                <w:sz w:val="16"/>
                <w:szCs w:val="16"/>
              </w:rPr>
            </w:pPr>
          </w:p>
        </w:tc>
      </w:tr>
      <w:tr w:rsidR="006E4FB6" w:rsidRPr="006E4FB6" w14:paraId="442C22C5" w14:textId="77777777" w:rsidTr="006E4FB6">
        <w:trPr>
          <w:jc w:val="center"/>
        </w:trPr>
        <w:tc>
          <w:tcPr>
            <w:tcW w:w="8936" w:type="dxa"/>
            <w:tcBorders>
              <w:top w:val="nil"/>
              <w:left w:val="nil"/>
              <w:bottom w:val="nil"/>
              <w:right w:val="nil"/>
            </w:tcBorders>
            <w:shd w:val="clear" w:color="auto" w:fill="auto"/>
          </w:tcPr>
          <w:p w14:paraId="67C3233F" w14:textId="77777777" w:rsidR="006E4FB6" w:rsidRPr="006E4FB6" w:rsidRDefault="006E4FB6" w:rsidP="000742B6">
            <w:pPr>
              <w:spacing w:after="0"/>
              <w:jc w:val="both"/>
              <w:rPr>
                <w:rFonts w:ascii="Arial" w:eastAsia="Arial" w:hAnsi="Arial" w:cs="Arial"/>
                <w:sz w:val="16"/>
                <w:szCs w:val="16"/>
              </w:rPr>
            </w:pPr>
          </w:p>
        </w:tc>
      </w:tr>
      <w:tr w:rsidR="006E4FB6" w:rsidRPr="006E4FB6" w14:paraId="52CFFE2B" w14:textId="77777777" w:rsidTr="006E4FB6">
        <w:trPr>
          <w:jc w:val="center"/>
        </w:trPr>
        <w:tc>
          <w:tcPr>
            <w:tcW w:w="8936" w:type="dxa"/>
            <w:tcBorders>
              <w:top w:val="nil"/>
              <w:left w:val="nil"/>
              <w:bottom w:val="nil"/>
              <w:right w:val="nil"/>
            </w:tcBorders>
            <w:shd w:val="clear" w:color="auto" w:fill="auto"/>
          </w:tcPr>
          <w:p w14:paraId="61609F66" w14:textId="77777777" w:rsidR="006E4FB6" w:rsidRPr="006E4FB6" w:rsidRDefault="006E4FB6" w:rsidP="000742B6">
            <w:pPr>
              <w:spacing w:after="0"/>
              <w:jc w:val="both"/>
              <w:rPr>
                <w:rFonts w:ascii="Arial" w:eastAsia="Arial" w:hAnsi="Arial" w:cs="Arial"/>
                <w:sz w:val="16"/>
                <w:szCs w:val="16"/>
              </w:rPr>
            </w:pPr>
          </w:p>
        </w:tc>
      </w:tr>
      <w:tr w:rsidR="006E4FB6" w:rsidRPr="006E4FB6" w14:paraId="7A963C0E" w14:textId="77777777" w:rsidTr="006E4FB6">
        <w:trPr>
          <w:jc w:val="center"/>
        </w:trPr>
        <w:tc>
          <w:tcPr>
            <w:tcW w:w="8936" w:type="dxa"/>
            <w:tcBorders>
              <w:top w:val="nil"/>
            </w:tcBorders>
            <w:shd w:val="clear" w:color="auto" w:fill="000000"/>
          </w:tcPr>
          <w:p w14:paraId="19D0CEB2"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1C545094" w14:textId="77777777" w:rsidTr="009D753F">
        <w:trPr>
          <w:jc w:val="center"/>
        </w:trPr>
        <w:tc>
          <w:tcPr>
            <w:tcW w:w="8936" w:type="dxa"/>
            <w:shd w:val="clear" w:color="auto" w:fill="auto"/>
          </w:tcPr>
          <w:p w14:paraId="708AEA88"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lastRenderedPageBreak/>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63C7E408" w14:textId="77777777" w:rsidTr="009D753F">
        <w:trPr>
          <w:jc w:val="center"/>
        </w:trPr>
        <w:tc>
          <w:tcPr>
            <w:tcW w:w="8936" w:type="dxa"/>
            <w:shd w:val="clear" w:color="auto" w:fill="BFBFBF"/>
          </w:tcPr>
          <w:p w14:paraId="69A40A44" w14:textId="62FB637B" w:rsidR="006619AD" w:rsidRPr="006E4FB6" w:rsidRDefault="006619AD" w:rsidP="009D753F">
            <w:pPr>
              <w:spacing w:before="120" w:after="120" w:line="240" w:lineRule="auto"/>
              <w:ind w:left="172"/>
              <w:jc w:val="center"/>
              <w:rPr>
                <w:rFonts w:ascii="Arial" w:eastAsia="Arial" w:hAnsi="Arial" w:cs="Arial"/>
                <w:b/>
                <w:sz w:val="18"/>
                <w:szCs w:val="18"/>
              </w:rPr>
            </w:pPr>
            <w:r w:rsidRPr="006E4FB6">
              <w:rPr>
                <w:rFonts w:ascii="Arial" w:eastAsia="Arial" w:hAnsi="Arial" w:cs="Arial"/>
                <w:b/>
                <w:sz w:val="18"/>
                <w:szCs w:val="18"/>
              </w:rPr>
              <w:t xml:space="preserve">INDICADOR </w:t>
            </w:r>
            <w:r w:rsidR="009D753F" w:rsidRPr="006E4FB6">
              <w:rPr>
                <w:rFonts w:ascii="Arial" w:eastAsia="Arial" w:hAnsi="Arial" w:cs="Arial"/>
                <w:b/>
                <w:sz w:val="18"/>
                <w:szCs w:val="18"/>
              </w:rPr>
              <w:t>2</w:t>
            </w:r>
            <w:r w:rsidRPr="006E4FB6">
              <w:rPr>
                <w:rFonts w:ascii="Arial" w:eastAsia="Arial" w:hAnsi="Arial" w:cs="Arial"/>
                <w:b/>
                <w:sz w:val="18"/>
                <w:szCs w:val="18"/>
              </w:rPr>
              <w:t>:</w:t>
            </w:r>
          </w:p>
          <w:p w14:paraId="552ABE00" w14:textId="77777777" w:rsidR="006619AD" w:rsidRPr="006E4FB6" w:rsidRDefault="006619AD" w:rsidP="009D753F">
            <w:pPr>
              <w:spacing w:before="120" w:after="120" w:line="240" w:lineRule="auto"/>
              <w:ind w:left="172"/>
              <w:jc w:val="center"/>
              <w:rPr>
                <w:rFonts w:ascii="Arial" w:eastAsia="Arial" w:hAnsi="Arial" w:cs="Arial"/>
                <w:sz w:val="16"/>
                <w:szCs w:val="16"/>
              </w:rPr>
            </w:pPr>
            <w:r w:rsidRPr="006E4FB6">
              <w:rPr>
                <w:rFonts w:ascii="Arial" w:eastAsia="Arial" w:hAnsi="Arial" w:cs="Arial"/>
                <w:sz w:val="18"/>
                <w:szCs w:val="18"/>
              </w:rPr>
              <w:t>Porcentaje de adolescentes de 12 a 17 años de edad que están en situación de riesgo de desprotección familiar</w:t>
            </w:r>
          </w:p>
        </w:tc>
      </w:tr>
      <w:tr w:rsidR="006E4FB6" w:rsidRPr="006E4FB6" w14:paraId="11D53190" w14:textId="77777777" w:rsidTr="009D753F">
        <w:trPr>
          <w:jc w:val="center"/>
        </w:trPr>
        <w:tc>
          <w:tcPr>
            <w:tcW w:w="8936" w:type="dxa"/>
            <w:shd w:val="clear" w:color="auto" w:fill="auto"/>
          </w:tcPr>
          <w:p w14:paraId="0684058A"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Resultado Específico:</w:t>
            </w:r>
            <w:r w:rsidRPr="006E4FB6">
              <w:rPr>
                <w:rFonts w:ascii="Arial" w:eastAsia="Arial" w:hAnsi="Arial" w:cs="Arial"/>
                <w:b/>
                <w:sz w:val="18"/>
                <w:szCs w:val="18"/>
              </w:rPr>
              <w:t xml:space="preserve"> Niñas, Niños o Adolescentes son protegidos oportunamente.</w:t>
            </w:r>
          </w:p>
        </w:tc>
      </w:tr>
      <w:tr w:rsidR="006E4FB6" w:rsidRPr="006E4FB6" w14:paraId="1748B5D0" w14:textId="77777777" w:rsidTr="009D753F">
        <w:trPr>
          <w:jc w:val="center"/>
        </w:trPr>
        <w:tc>
          <w:tcPr>
            <w:tcW w:w="8936" w:type="dxa"/>
            <w:shd w:val="clear" w:color="auto" w:fill="auto"/>
          </w:tcPr>
          <w:p w14:paraId="3ADB1E28"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0320AAE5"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7D56CDBC" w14:textId="77777777" w:rsidTr="009D753F">
        <w:trPr>
          <w:jc w:val="center"/>
        </w:trPr>
        <w:tc>
          <w:tcPr>
            <w:tcW w:w="8936" w:type="dxa"/>
            <w:shd w:val="clear" w:color="auto" w:fill="BFBFBF"/>
          </w:tcPr>
          <w:p w14:paraId="5B739CE4"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08A0FFDE" w14:textId="77777777" w:rsidTr="009D753F">
        <w:trPr>
          <w:trHeight w:val="300"/>
          <w:jc w:val="center"/>
        </w:trPr>
        <w:tc>
          <w:tcPr>
            <w:tcW w:w="8936" w:type="dxa"/>
            <w:shd w:val="clear" w:color="auto" w:fill="auto"/>
          </w:tcPr>
          <w:p w14:paraId="061FAF9E" w14:textId="77777777" w:rsidR="006619AD" w:rsidRPr="006E4FB6" w:rsidRDefault="006619AD" w:rsidP="009D753F">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la proporción de adolescentes de 12 a 17 años de edad a nivel nacional que se encuentran en situación de riesgo de desprotección familiar. </w:t>
            </w:r>
          </w:p>
        </w:tc>
      </w:tr>
      <w:tr w:rsidR="006E4FB6" w:rsidRPr="006E4FB6" w14:paraId="30629642" w14:textId="77777777" w:rsidTr="009D753F">
        <w:trPr>
          <w:jc w:val="center"/>
        </w:trPr>
        <w:tc>
          <w:tcPr>
            <w:tcW w:w="8936" w:type="dxa"/>
            <w:shd w:val="clear" w:color="auto" w:fill="BFBFBF"/>
          </w:tcPr>
          <w:p w14:paraId="2384955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7E61239C" w14:textId="77777777" w:rsidTr="009D753F">
        <w:trPr>
          <w:jc w:val="center"/>
        </w:trPr>
        <w:tc>
          <w:tcPr>
            <w:tcW w:w="8936" w:type="dxa"/>
            <w:shd w:val="clear" w:color="auto" w:fill="auto"/>
          </w:tcPr>
          <w:p w14:paraId="512B1F6B"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6A08F1FB" w14:textId="77777777" w:rsidTr="009D753F">
        <w:trPr>
          <w:jc w:val="center"/>
        </w:trPr>
        <w:tc>
          <w:tcPr>
            <w:tcW w:w="8936" w:type="dxa"/>
            <w:shd w:val="clear" w:color="auto" w:fill="BFBFBF"/>
          </w:tcPr>
          <w:p w14:paraId="6FA00C68"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2888779B" w14:textId="77777777" w:rsidTr="009D753F">
        <w:trPr>
          <w:trHeight w:val="281"/>
          <w:jc w:val="center"/>
        </w:trPr>
        <w:tc>
          <w:tcPr>
            <w:tcW w:w="8936" w:type="dxa"/>
            <w:shd w:val="clear" w:color="auto" w:fill="auto"/>
          </w:tcPr>
          <w:p w14:paraId="7438224A" w14:textId="77777777" w:rsidR="006619AD" w:rsidRPr="006E4FB6" w:rsidRDefault="006619AD" w:rsidP="009D753F">
            <w:pPr>
              <w:spacing w:after="0" w:line="240" w:lineRule="auto"/>
              <w:rPr>
                <w:rFonts w:ascii="Arial" w:eastAsia="Arial" w:hAnsi="Arial" w:cs="Arial"/>
                <w:sz w:val="16"/>
                <w:szCs w:val="16"/>
              </w:rPr>
            </w:pPr>
            <w:r w:rsidRPr="006E4FB6">
              <w:rPr>
                <w:rFonts w:ascii="Arial" w:eastAsia="Arial" w:hAnsi="Arial" w:cs="Arial"/>
                <w:sz w:val="16"/>
                <w:szCs w:val="16"/>
              </w:rPr>
              <w:t>Valor 2019: 69.2%</w:t>
            </w:r>
          </w:p>
        </w:tc>
      </w:tr>
      <w:tr w:rsidR="006E4FB6" w:rsidRPr="006E4FB6" w14:paraId="2BD05161" w14:textId="77777777" w:rsidTr="009D753F">
        <w:trPr>
          <w:jc w:val="center"/>
        </w:trPr>
        <w:tc>
          <w:tcPr>
            <w:tcW w:w="8936" w:type="dxa"/>
            <w:shd w:val="clear" w:color="auto" w:fill="BFBFBF"/>
          </w:tcPr>
          <w:p w14:paraId="16613F91"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223A4D2B" w14:textId="77777777" w:rsidTr="009D753F">
        <w:trPr>
          <w:trHeight w:val="525"/>
          <w:jc w:val="center"/>
        </w:trPr>
        <w:tc>
          <w:tcPr>
            <w:tcW w:w="8936" w:type="dxa"/>
            <w:shd w:val="clear" w:color="auto" w:fill="auto"/>
          </w:tcPr>
          <w:p w14:paraId="71CEB673" w14:textId="77777777" w:rsidR="006619AD" w:rsidRPr="006E4FB6" w:rsidRDefault="006619AD"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permitirá medir la eficacia de los servicios de protección del Estado como programa presupuestal, frente a los casos de riesgo o desprotección familiar de adolescentes que ingresaron a algún servicio de protección especial del MIMP.</w:t>
            </w:r>
          </w:p>
        </w:tc>
      </w:tr>
      <w:tr w:rsidR="006E4FB6" w:rsidRPr="006E4FB6" w14:paraId="2A4FC6A5" w14:textId="77777777" w:rsidTr="009D753F">
        <w:trPr>
          <w:jc w:val="center"/>
        </w:trPr>
        <w:tc>
          <w:tcPr>
            <w:tcW w:w="8936" w:type="dxa"/>
            <w:shd w:val="clear" w:color="auto" w:fill="BFBFBF"/>
          </w:tcPr>
          <w:p w14:paraId="31AF39F9"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2FD06A98" w14:textId="77777777" w:rsidTr="009D753F">
        <w:trPr>
          <w:jc w:val="center"/>
        </w:trPr>
        <w:tc>
          <w:tcPr>
            <w:tcW w:w="8936" w:type="dxa"/>
            <w:shd w:val="clear" w:color="auto" w:fill="auto"/>
          </w:tcPr>
          <w:p w14:paraId="518482D4" w14:textId="77777777" w:rsidR="006619AD" w:rsidRPr="006E4FB6" w:rsidRDefault="006619AD" w:rsidP="009D753F">
            <w:pPr>
              <w:spacing w:after="0"/>
              <w:jc w:val="both"/>
              <w:rPr>
                <w:rFonts w:ascii="Arial" w:eastAsia="Arial" w:hAnsi="Arial" w:cs="Arial"/>
                <w:b/>
                <w:sz w:val="16"/>
                <w:szCs w:val="16"/>
              </w:rPr>
            </w:pPr>
            <w:r w:rsidRPr="006E4FB6">
              <w:rPr>
                <w:rFonts w:ascii="Arial" w:eastAsia="Arial" w:hAnsi="Arial" w:cs="Arial"/>
                <w:b/>
                <w:sz w:val="16"/>
                <w:szCs w:val="16"/>
              </w:rPr>
              <w:t>Limitaciones</w:t>
            </w:r>
          </w:p>
          <w:p w14:paraId="639BE584" w14:textId="77777777" w:rsidR="006619AD" w:rsidRPr="006E4FB6" w:rsidRDefault="006619AD" w:rsidP="006619AD">
            <w:pPr>
              <w:numPr>
                <w:ilvl w:val="0"/>
                <w:numId w:val="4"/>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El indicador no mide a todas las niñas, niños y adolescentes a nivel nacional, sino solo a las adolescentes de 12 a 17 años de edad.</w:t>
            </w:r>
          </w:p>
          <w:p w14:paraId="6EC0E55F" w14:textId="77777777" w:rsidR="006619AD" w:rsidRPr="006E4FB6" w:rsidRDefault="006619AD" w:rsidP="006619AD">
            <w:pPr>
              <w:numPr>
                <w:ilvl w:val="0"/>
                <w:numId w:val="4"/>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El indicador no se encuentra desagregado a nivel departamental, provincial o distrital.</w:t>
            </w:r>
          </w:p>
          <w:p w14:paraId="792C6758" w14:textId="77777777" w:rsidR="006619AD" w:rsidRPr="006E4FB6" w:rsidRDefault="006619AD" w:rsidP="009D753F">
            <w:pPr>
              <w:spacing w:after="0"/>
              <w:jc w:val="both"/>
              <w:rPr>
                <w:rFonts w:ascii="Arial" w:eastAsia="Arial" w:hAnsi="Arial" w:cs="Arial"/>
                <w:b/>
                <w:sz w:val="16"/>
                <w:szCs w:val="16"/>
              </w:rPr>
            </w:pPr>
          </w:p>
          <w:p w14:paraId="3785824C" w14:textId="77777777" w:rsidR="006619AD" w:rsidRPr="006E4FB6" w:rsidRDefault="006619AD" w:rsidP="009D753F">
            <w:pPr>
              <w:spacing w:after="0"/>
              <w:jc w:val="both"/>
              <w:rPr>
                <w:rFonts w:ascii="Arial" w:eastAsia="Arial" w:hAnsi="Arial" w:cs="Arial"/>
                <w:b/>
                <w:sz w:val="16"/>
                <w:szCs w:val="16"/>
              </w:rPr>
            </w:pPr>
            <w:r w:rsidRPr="006E4FB6">
              <w:rPr>
                <w:rFonts w:ascii="Arial" w:eastAsia="Arial" w:hAnsi="Arial" w:cs="Arial"/>
                <w:b/>
                <w:sz w:val="16"/>
                <w:szCs w:val="16"/>
              </w:rPr>
              <w:t>Supuestos:</w:t>
            </w:r>
          </w:p>
          <w:p w14:paraId="17E463AC" w14:textId="77777777" w:rsidR="006619AD" w:rsidRPr="006E4FB6" w:rsidRDefault="006619AD" w:rsidP="006619AD">
            <w:pPr>
              <w:numPr>
                <w:ilvl w:val="0"/>
                <w:numId w:val="4"/>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La medición de la ENARES se realiza cada tres años.</w:t>
            </w:r>
          </w:p>
        </w:tc>
      </w:tr>
      <w:tr w:rsidR="006E4FB6" w:rsidRPr="006E4FB6" w14:paraId="3C0BB351" w14:textId="77777777" w:rsidTr="009D753F">
        <w:trPr>
          <w:jc w:val="center"/>
        </w:trPr>
        <w:tc>
          <w:tcPr>
            <w:tcW w:w="8936" w:type="dxa"/>
            <w:shd w:val="clear" w:color="auto" w:fill="BFBFBF"/>
          </w:tcPr>
          <w:p w14:paraId="69960A08"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42FF6B95" w14:textId="77777777" w:rsidTr="009D753F">
        <w:trPr>
          <w:jc w:val="center"/>
        </w:trPr>
        <w:tc>
          <w:tcPr>
            <w:tcW w:w="8936" w:type="dxa"/>
            <w:shd w:val="clear" w:color="auto" w:fill="auto"/>
          </w:tcPr>
          <w:p w14:paraId="27EAFF2C" w14:textId="77777777" w:rsidR="006619AD" w:rsidRPr="006E4FB6" w:rsidRDefault="006619AD" w:rsidP="009D753F">
            <w:pPr>
              <w:spacing w:after="0"/>
              <w:jc w:val="both"/>
              <w:rPr>
                <w:rFonts w:ascii="Arial" w:eastAsia="Arial" w:hAnsi="Arial" w:cs="Arial"/>
                <w:sz w:val="16"/>
                <w:szCs w:val="16"/>
              </w:rPr>
            </w:pPr>
            <w:r w:rsidRPr="006E4FB6">
              <w:rPr>
                <w:rFonts w:ascii="Arial" w:eastAsia="Arial" w:hAnsi="Arial" w:cs="Arial"/>
                <w:sz w:val="16"/>
                <w:szCs w:val="16"/>
              </w:rPr>
              <w:t>Para el cálculo del indicador se consideró las preguntas del Cuestionario 4 de la encuesta, siendo las siguientes:</w:t>
            </w:r>
          </w:p>
          <w:p w14:paraId="7D4BFF2A" w14:textId="77777777" w:rsidR="006619AD" w:rsidRPr="006E4FB6" w:rsidRDefault="006619AD" w:rsidP="009D753F">
            <w:pPr>
              <w:spacing w:after="0"/>
              <w:jc w:val="both"/>
              <w:rPr>
                <w:rFonts w:ascii="Arial" w:eastAsia="Arial" w:hAnsi="Arial" w:cs="Arial"/>
                <w:sz w:val="16"/>
                <w:szCs w:val="16"/>
              </w:rPr>
            </w:pPr>
          </w:p>
          <w:p w14:paraId="6788F9B3" w14:textId="77777777" w:rsidR="006619AD" w:rsidRPr="006E4FB6" w:rsidRDefault="006619AD" w:rsidP="009D753F">
            <w:pPr>
              <w:spacing w:after="0"/>
              <w:jc w:val="both"/>
              <w:rPr>
                <w:rFonts w:ascii="Arial" w:eastAsia="Arial" w:hAnsi="Arial" w:cs="Arial"/>
                <w:sz w:val="16"/>
                <w:szCs w:val="16"/>
              </w:rPr>
            </w:pPr>
            <w:r w:rsidRPr="006E4FB6">
              <w:rPr>
                <w:rFonts w:ascii="Arial" w:eastAsia="Arial" w:hAnsi="Arial" w:cs="Arial"/>
                <w:sz w:val="16"/>
                <w:szCs w:val="16"/>
              </w:rPr>
              <w:t>Preguntas de riesgo de desprotección familiar: P120b (a1), 120c (a</w:t>
            </w:r>
            <w:proofErr w:type="gramStart"/>
            <w:r w:rsidRPr="006E4FB6">
              <w:rPr>
                <w:rFonts w:ascii="Arial" w:eastAsia="Arial" w:hAnsi="Arial" w:cs="Arial"/>
                <w:sz w:val="16"/>
                <w:szCs w:val="16"/>
              </w:rPr>
              <w:t>3,a</w:t>
            </w:r>
            <w:proofErr w:type="gramEnd"/>
            <w:r w:rsidRPr="006E4FB6">
              <w:rPr>
                <w:rFonts w:ascii="Arial" w:eastAsia="Arial" w:hAnsi="Arial" w:cs="Arial"/>
                <w:sz w:val="16"/>
                <w:szCs w:val="16"/>
              </w:rPr>
              <w:t>4), 120d (a1), 120h,121,122,201 (a6,a7,a8,a9), 205 (a3,a4,a5,a6), 216a,216b, 216c</w:t>
            </w:r>
          </w:p>
          <w:p w14:paraId="0CE02338" w14:textId="77777777" w:rsidR="006619AD" w:rsidRPr="006E4FB6" w:rsidRDefault="006619AD" w:rsidP="009D753F">
            <w:pPr>
              <w:spacing w:after="0" w:line="240" w:lineRule="auto"/>
              <w:jc w:val="both"/>
              <w:rPr>
                <w:rFonts w:ascii="Arial" w:eastAsia="Arial" w:hAnsi="Arial" w:cs="Arial"/>
                <w:sz w:val="16"/>
                <w:szCs w:val="16"/>
              </w:rPr>
            </w:pPr>
          </w:p>
          <w:p w14:paraId="0DB3D0FF" w14:textId="77777777" w:rsidR="006619AD" w:rsidRPr="006E4FB6" w:rsidRDefault="006619AD" w:rsidP="009D753F">
            <w:pPr>
              <w:spacing w:after="0"/>
              <w:jc w:val="both"/>
              <w:rPr>
                <w:rFonts w:ascii="Arial" w:eastAsia="Arial" w:hAnsi="Arial" w:cs="Arial"/>
                <w:sz w:val="16"/>
                <w:szCs w:val="16"/>
              </w:rPr>
            </w:pPr>
            <w:r w:rsidRPr="006E4FB6">
              <w:rPr>
                <w:rFonts w:ascii="Arial" w:eastAsia="Arial" w:hAnsi="Arial" w:cs="Arial"/>
                <w:sz w:val="16"/>
                <w:szCs w:val="16"/>
              </w:rPr>
              <w:t>Si la/el adolescente se encontrará en una situación de riesgo de desprotección familiar, como consecuencia de un conjunto de situaciones que viene afectando su normal desarrollo, se considera/o como parte del numerador. En el denominador se consideró a todos los adolescentes entrevistados.</w:t>
            </w:r>
          </w:p>
          <w:p w14:paraId="46657C36" w14:textId="77777777" w:rsidR="006619AD" w:rsidRPr="006E4FB6" w:rsidRDefault="006619AD" w:rsidP="009D753F">
            <w:pPr>
              <w:spacing w:after="0"/>
              <w:jc w:val="both"/>
              <w:rPr>
                <w:rFonts w:ascii="Arial" w:eastAsia="Arial" w:hAnsi="Arial" w:cs="Arial"/>
                <w:sz w:val="16"/>
                <w:szCs w:val="16"/>
              </w:rPr>
            </w:pPr>
            <w:r w:rsidRPr="006E4FB6">
              <w:rPr>
                <w:rFonts w:ascii="Arial" w:eastAsia="Arial" w:hAnsi="Arial" w:cs="Arial"/>
                <w:sz w:val="16"/>
                <w:szCs w:val="16"/>
              </w:rPr>
              <w:t>Se excluyen todos los casos que respondieron a la alternativa “2” de la pregunta 105.</w:t>
            </w:r>
          </w:p>
          <w:p w14:paraId="3E5AF896" w14:textId="77777777" w:rsidR="006619AD" w:rsidRPr="006E4FB6" w:rsidRDefault="006619AD" w:rsidP="009D753F">
            <w:pPr>
              <w:spacing w:after="0" w:line="240" w:lineRule="auto"/>
              <w:jc w:val="both"/>
              <w:rPr>
                <w:rFonts w:ascii="Arial" w:eastAsia="Arial" w:hAnsi="Arial" w:cs="Arial"/>
                <w:sz w:val="16"/>
                <w:szCs w:val="16"/>
              </w:rPr>
            </w:pPr>
          </w:p>
        </w:tc>
      </w:tr>
      <w:tr w:rsidR="006E4FB6" w:rsidRPr="006E4FB6" w14:paraId="310639B5" w14:textId="77777777" w:rsidTr="009D753F">
        <w:trPr>
          <w:jc w:val="center"/>
        </w:trPr>
        <w:tc>
          <w:tcPr>
            <w:tcW w:w="8936" w:type="dxa"/>
            <w:shd w:val="clear" w:color="auto" w:fill="BFBFBF"/>
          </w:tcPr>
          <w:p w14:paraId="5BCF0BD8"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Método de cálculo: </w:t>
            </w:r>
          </w:p>
        </w:tc>
      </w:tr>
      <w:tr w:rsidR="006E4FB6" w:rsidRPr="006E4FB6" w14:paraId="74232B00" w14:textId="77777777" w:rsidTr="009D753F">
        <w:trPr>
          <w:trHeight w:val="1320"/>
          <w:jc w:val="center"/>
        </w:trPr>
        <w:tc>
          <w:tcPr>
            <w:tcW w:w="8936" w:type="dxa"/>
            <w:shd w:val="clear" w:color="auto" w:fill="auto"/>
          </w:tcPr>
          <w:p w14:paraId="56E09F3B" w14:textId="77777777" w:rsidR="006619AD" w:rsidRPr="006E4FB6" w:rsidRDefault="006619AD" w:rsidP="009D753F">
            <w:pPr>
              <w:tabs>
                <w:tab w:val="left" w:pos="3090"/>
              </w:tabs>
              <w:spacing w:before="240" w:after="240"/>
              <w:rPr>
                <w:rFonts w:ascii="Arial" w:eastAsia="Arial" w:hAnsi="Arial" w:cs="Arial"/>
                <w:sz w:val="16"/>
                <w:szCs w:val="16"/>
              </w:rPr>
            </w:pPr>
            <w:r w:rsidRPr="006E4FB6">
              <w:rPr>
                <w:rFonts w:ascii="Arial" w:eastAsia="Arial" w:hAnsi="Arial" w:cs="Arial"/>
                <w:sz w:val="16"/>
                <w:szCs w:val="16"/>
              </w:rPr>
              <w:t xml:space="preserve">Valor del indicador =           </w:t>
            </w:r>
            <w:proofErr w:type="gramStart"/>
            <w:r w:rsidRPr="006E4FB6">
              <w:rPr>
                <w:rFonts w:ascii="Arial" w:eastAsia="Arial" w:hAnsi="Arial" w:cs="Arial"/>
                <w:sz w:val="16"/>
                <w:szCs w:val="16"/>
              </w:rPr>
              <w:t xml:space="preserve">   (</w:t>
            </w:r>
            <w:proofErr w:type="gramEnd"/>
            <w:r w:rsidRPr="006E4FB6">
              <w:rPr>
                <w:rFonts w:ascii="Arial" w:eastAsia="Arial" w:hAnsi="Arial" w:cs="Arial"/>
                <w:sz w:val="16"/>
                <w:szCs w:val="16"/>
              </w:rPr>
              <w:t xml:space="preserve">VFNNTV / TNN ) *100     </w:t>
            </w:r>
            <w:r w:rsidRPr="006E4FB6">
              <w:rPr>
                <w:rFonts w:ascii="Arial" w:eastAsia="Arial" w:hAnsi="Arial" w:cs="Arial"/>
                <w:sz w:val="16"/>
                <w:szCs w:val="16"/>
              </w:rPr>
              <w:tab/>
            </w:r>
          </w:p>
          <w:p w14:paraId="02498968" w14:textId="77777777" w:rsidR="006619AD" w:rsidRPr="006E4FB6" w:rsidRDefault="006619AD"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VFNNTV = Total de adolescentes entre 12 a 17 años de edad que se encuentran en situación de riesgo de desprotección familiar.</w:t>
            </w:r>
          </w:p>
          <w:p w14:paraId="5A290EA1" w14:textId="77777777" w:rsidR="006619AD" w:rsidRPr="006E4FB6" w:rsidRDefault="006619AD"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TNN = Total de adolescentes entre 12 y 17 años de edad.</w:t>
            </w:r>
          </w:p>
        </w:tc>
      </w:tr>
      <w:tr w:rsidR="006E4FB6" w:rsidRPr="006E4FB6" w14:paraId="18741C47" w14:textId="77777777" w:rsidTr="009D753F">
        <w:trPr>
          <w:jc w:val="center"/>
        </w:trPr>
        <w:tc>
          <w:tcPr>
            <w:tcW w:w="8936" w:type="dxa"/>
            <w:shd w:val="clear" w:color="auto" w:fill="BFBFBF"/>
          </w:tcPr>
          <w:p w14:paraId="0435A128"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Periodicidad de las mediciones: </w:t>
            </w:r>
          </w:p>
        </w:tc>
      </w:tr>
      <w:tr w:rsidR="006E4FB6" w:rsidRPr="006E4FB6" w14:paraId="3B7C86C7" w14:textId="77777777" w:rsidTr="009D753F">
        <w:trPr>
          <w:jc w:val="center"/>
        </w:trPr>
        <w:tc>
          <w:tcPr>
            <w:tcW w:w="8936" w:type="dxa"/>
            <w:shd w:val="clear" w:color="auto" w:fill="auto"/>
          </w:tcPr>
          <w:p w14:paraId="396D91BB" w14:textId="7513DDC0" w:rsidR="006619AD" w:rsidRPr="006E4FB6" w:rsidRDefault="005F1268"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Anual</w:t>
            </w:r>
          </w:p>
        </w:tc>
      </w:tr>
      <w:tr w:rsidR="006E4FB6" w:rsidRPr="006E4FB6" w14:paraId="6E462B14" w14:textId="77777777" w:rsidTr="009D753F">
        <w:trPr>
          <w:jc w:val="center"/>
        </w:trPr>
        <w:tc>
          <w:tcPr>
            <w:tcW w:w="8936" w:type="dxa"/>
            <w:shd w:val="clear" w:color="auto" w:fill="BFBFBF"/>
          </w:tcPr>
          <w:p w14:paraId="334B63F3"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472398D4" w14:textId="77777777" w:rsidTr="009D753F">
        <w:trPr>
          <w:jc w:val="center"/>
        </w:trPr>
        <w:tc>
          <w:tcPr>
            <w:tcW w:w="8936" w:type="dxa"/>
            <w:shd w:val="clear" w:color="auto" w:fill="auto"/>
          </w:tcPr>
          <w:p w14:paraId="14EF9B40" w14:textId="77777777" w:rsidR="006619AD" w:rsidRPr="006E4FB6" w:rsidRDefault="006619AD" w:rsidP="006619AD">
            <w:pPr>
              <w:numPr>
                <w:ilvl w:val="0"/>
                <w:numId w:val="4"/>
              </w:numPr>
              <w:spacing w:before="120" w:after="0" w:line="240" w:lineRule="auto"/>
              <w:ind w:left="141" w:hanging="141"/>
              <w:rPr>
                <w:rFonts w:ascii="Arial" w:eastAsia="Arial" w:hAnsi="Arial" w:cs="Arial"/>
                <w:sz w:val="16"/>
                <w:szCs w:val="16"/>
              </w:rPr>
            </w:pPr>
            <w:r w:rsidRPr="006E4FB6">
              <w:rPr>
                <w:rFonts w:ascii="Arial" w:eastAsia="Arial" w:hAnsi="Arial" w:cs="Arial"/>
                <w:sz w:val="16"/>
                <w:szCs w:val="16"/>
              </w:rPr>
              <w:t>Encuesta Nacional de Relaciones Sociales (ENARES)</w:t>
            </w:r>
          </w:p>
        </w:tc>
      </w:tr>
      <w:tr w:rsidR="006E4FB6" w:rsidRPr="006E4FB6" w14:paraId="21BF9B3A" w14:textId="77777777" w:rsidTr="009D753F">
        <w:trPr>
          <w:jc w:val="center"/>
        </w:trPr>
        <w:tc>
          <w:tcPr>
            <w:tcW w:w="8936" w:type="dxa"/>
            <w:shd w:val="clear" w:color="auto" w:fill="BFBFBF"/>
          </w:tcPr>
          <w:p w14:paraId="3BAAC7C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3BF48D1F" w14:textId="77777777" w:rsidTr="009D753F">
        <w:trPr>
          <w:jc w:val="center"/>
        </w:trPr>
        <w:tc>
          <w:tcPr>
            <w:tcW w:w="8936" w:type="dxa"/>
            <w:shd w:val="clear" w:color="auto" w:fill="auto"/>
          </w:tcPr>
          <w:p w14:paraId="4EB2C9CD" w14:textId="77777777" w:rsidR="006619AD" w:rsidRPr="006E4FB6" w:rsidRDefault="006619AD" w:rsidP="006619AD">
            <w:pPr>
              <w:numPr>
                <w:ilvl w:val="0"/>
                <w:numId w:val="4"/>
              </w:numPr>
              <w:spacing w:before="120" w:after="0" w:line="240" w:lineRule="auto"/>
              <w:ind w:left="171" w:hanging="142"/>
              <w:rPr>
                <w:rFonts w:ascii="Arial" w:eastAsia="Arial" w:hAnsi="Arial" w:cs="Arial"/>
                <w:sz w:val="16"/>
                <w:szCs w:val="16"/>
              </w:rPr>
            </w:pPr>
            <w:r w:rsidRPr="006E4FB6">
              <w:rPr>
                <w:rFonts w:ascii="Arial" w:eastAsia="Arial" w:hAnsi="Arial" w:cs="Arial"/>
                <w:sz w:val="16"/>
                <w:szCs w:val="16"/>
              </w:rPr>
              <w:t>Encuesta Nacional de Relaciones Sociales (ENARES)</w:t>
            </w:r>
          </w:p>
        </w:tc>
      </w:tr>
      <w:tr w:rsidR="006E4FB6" w:rsidRPr="006E4FB6" w14:paraId="5BDD298E" w14:textId="77777777" w:rsidTr="009D753F">
        <w:trPr>
          <w:jc w:val="center"/>
        </w:trPr>
        <w:tc>
          <w:tcPr>
            <w:tcW w:w="8936" w:type="dxa"/>
            <w:shd w:val="clear" w:color="auto" w:fill="BFBFBF"/>
          </w:tcPr>
          <w:p w14:paraId="2FD6BB53"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08729CD5" w14:textId="77777777" w:rsidTr="009D753F">
        <w:trPr>
          <w:trHeight w:val="330"/>
          <w:jc w:val="center"/>
        </w:trPr>
        <w:tc>
          <w:tcPr>
            <w:tcW w:w="8936" w:type="dxa"/>
            <w:shd w:val="clear" w:color="auto" w:fill="auto"/>
          </w:tcPr>
          <w:p w14:paraId="4E901496" w14:textId="77777777" w:rsidR="006619AD" w:rsidRPr="006E4FB6" w:rsidRDefault="006619AD"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Cuestionario 4 - ENARES</w:t>
            </w:r>
          </w:p>
        </w:tc>
      </w:tr>
      <w:tr w:rsidR="006E4FB6" w:rsidRPr="006E4FB6" w14:paraId="3B30BA0D" w14:textId="77777777" w:rsidTr="009D753F">
        <w:trPr>
          <w:jc w:val="center"/>
        </w:trPr>
        <w:tc>
          <w:tcPr>
            <w:tcW w:w="8936" w:type="dxa"/>
            <w:shd w:val="clear" w:color="auto" w:fill="BFBFBF"/>
          </w:tcPr>
          <w:p w14:paraId="2FF73EC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6619AD" w:rsidRPr="006E4FB6" w14:paraId="2C064B9E" w14:textId="77777777" w:rsidTr="009D753F">
        <w:trPr>
          <w:jc w:val="center"/>
        </w:trPr>
        <w:tc>
          <w:tcPr>
            <w:tcW w:w="8936" w:type="dxa"/>
            <w:shd w:val="clear" w:color="auto" w:fill="auto"/>
          </w:tcPr>
          <w:p w14:paraId="575E696D" w14:textId="77777777" w:rsidR="006619AD" w:rsidRPr="006E4FB6" w:rsidRDefault="006619AD" w:rsidP="009D753F">
            <w:pPr>
              <w:spacing w:after="0"/>
              <w:jc w:val="both"/>
              <w:rPr>
                <w:rFonts w:ascii="Arial" w:eastAsia="Arial" w:hAnsi="Arial" w:cs="Arial"/>
                <w:sz w:val="16"/>
                <w:szCs w:val="16"/>
              </w:rPr>
            </w:pPr>
            <w:r w:rsidRPr="006E4FB6">
              <w:rPr>
                <w:rFonts w:ascii="Arial" w:eastAsia="Arial" w:hAnsi="Arial" w:cs="Arial"/>
                <w:sz w:val="16"/>
                <w:szCs w:val="16"/>
              </w:rPr>
              <w:t>La sintaxis que se utilizó para el cálculo del indicador es la siguiente:</w:t>
            </w:r>
          </w:p>
          <w:p w14:paraId="5BFF593B" w14:textId="77777777" w:rsidR="006619AD" w:rsidRPr="006E4FB6" w:rsidRDefault="006619AD" w:rsidP="009D753F">
            <w:pPr>
              <w:spacing w:after="0"/>
              <w:jc w:val="both"/>
              <w:rPr>
                <w:rFonts w:ascii="Arial" w:eastAsia="Arial" w:hAnsi="Arial" w:cs="Arial"/>
                <w:sz w:val="16"/>
                <w:szCs w:val="16"/>
              </w:rPr>
            </w:pPr>
          </w:p>
          <w:p w14:paraId="6E0F1614"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IF ANY(C3P120C,3,4)    C3P120C_34=1.</w:t>
            </w:r>
          </w:p>
          <w:p w14:paraId="53CF01D0"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IF C3P120H_1=1 OR C3P120H_2=1 OR C3P120H_3=1 OR C3P120H_4=1 OR C3P120H_5=1 OR C3P120H_6=1 OR C3P120H_7=</w:t>
            </w:r>
            <w:proofErr w:type="gramStart"/>
            <w:r w:rsidRPr="006E4FB6">
              <w:rPr>
                <w:rFonts w:ascii="Arial" w:eastAsia="Arial" w:hAnsi="Arial" w:cs="Arial"/>
                <w:sz w:val="16"/>
                <w:szCs w:val="16"/>
              </w:rPr>
              <w:t>1  C</w:t>
            </w:r>
            <w:proofErr w:type="gramEnd"/>
            <w:r w:rsidRPr="006E4FB6">
              <w:rPr>
                <w:rFonts w:ascii="Arial" w:eastAsia="Arial" w:hAnsi="Arial" w:cs="Arial"/>
                <w:sz w:val="16"/>
                <w:szCs w:val="16"/>
              </w:rPr>
              <w:t>120H=1.</w:t>
            </w:r>
          </w:p>
          <w:p w14:paraId="47856ED7"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IF C3P201_6=1 OR C3P201_7=1 OR C3P201_8=1 OR C3P201_9=1 C201_6789=1.</w:t>
            </w:r>
          </w:p>
          <w:p w14:paraId="64FA059F"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IF C3P205_3=1 OR C3P205_4=1 OR C3P205_5=1 OR C3P205_6=1 C205_3456=1.</w:t>
            </w:r>
          </w:p>
          <w:p w14:paraId="66B68498"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IF C3P216A_1=</w:t>
            </w:r>
            <w:proofErr w:type="gramStart"/>
            <w:r w:rsidRPr="006E4FB6">
              <w:rPr>
                <w:rFonts w:ascii="Arial" w:eastAsia="Arial" w:hAnsi="Arial" w:cs="Arial"/>
                <w:sz w:val="16"/>
                <w:szCs w:val="16"/>
              </w:rPr>
              <w:t>1  OR</w:t>
            </w:r>
            <w:proofErr w:type="gramEnd"/>
            <w:r w:rsidRPr="006E4FB6">
              <w:rPr>
                <w:rFonts w:ascii="Arial" w:eastAsia="Arial" w:hAnsi="Arial" w:cs="Arial"/>
                <w:sz w:val="16"/>
                <w:szCs w:val="16"/>
              </w:rPr>
              <w:t xml:space="preserve"> C3P216A_2=1 OR C3P216A_3=1 OR C3P216A_4=1 OR C3P216A_5=1 OR C3P216A_6=1</w:t>
            </w:r>
            <w:r w:rsidRPr="006E4FB6">
              <w:rPr>
                <w:rFonts w:ascii="Arial" w:eastAsia="Arial" w:hAnsi="Arial" w:cs="Arial"/>
                <w:sz w:val="16"/>
                <w:szCs w:val="16"/>
              </w:rPr>
              <w:tab/>
              <w:t>C216A=1.</w:t>
            </w:r>
          </w:p>
          <w:p w14:paraId="0309A146"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IF C3P216B_1=</w:t>
            </w:r>
            <w:proofErr w:type="gramStart"/>
            <w:r w:rsidRPr="006E4FB6">
              <w:rPr>
                <w:rFonts w:ascii="Arial" w:eastAsia="Arial" w:hAnsi="Arial" w:cs="Arial"/>
                <w:sz w:val="16"/>
                <w:szCs w:val="16"/>
              </w:rPr>
              <w:t>1  OR</w:t>
            </w:r>
            <w:proofErr w:type="gramEnd"/>
            <w:r w:rsidRPr="006E4FB6">
              <w:rPr>
                <w:rFonts w:ascii="Arial" w:eastAsia="Arial" w:hAnsi="Arial" w:cs="Arial"/>
                <w:sz w:val="16"/>
                <w:szCs w:val="16"/>
              </w:rPr>
              <w:t xml:space="preserve"> C3P216B_2=1  C216B=1.</w:t>
            </w:r>
          </w:p>
          <w:p w14:paraId="237CBD0B"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IF C3P216C_1=</w:t>
            </w:r>
            <w:proofErr w:type="gramStart"/>
            <w:r w:rsidRPr="006E4FB6">
              <w:rPr>
                <w:rFonts w:ascii="Arial" w:eastAsia="Arial" w:hAnsi="Arial" w:cs="Arial"/>
                <w:sz w:val="16"/>
                <w:szCs w:val="16"/>
              </w:rPr>
              <w:t>1  OR</w:t>
            </w:r>
            <w:proofErr w:type="gramEnd"/>
            <w:r w:rsidRPr="006E4FB6">
              <w:rPr>
                <w:rFonts w:ascii="Arial" w:eastAsia="Arial" w:hAnsi="Arial" w:cs="Arial"/>
                <w:sz w:val="16"/>
                <w:szCs w:val="16"/>
              </w:rPr>
              <w:t xml:space="preserve"> C3P216C_2=1 OR C3P216C_3=1 OR C3P216C_4=1 OR C3P216C_5=1   C216C=1.</w:t>
            </w:r>
          </w:p>
          <w:p w14:paraId="036D14D6"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EXECUTE.</w:t>
            </w:r>
          </w:p>
          <w:p w14:paraId="0AC504F3"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 </w:t>
            </w:r>
          </w:p>
          <w:p w14:paraId="435BA263"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COUNT VFNNTV=C3P120B C3P120C_34 C3P120D C120H C3P121 C3P122 C201_6789 C205_3456 C216A C216B C216C (1).</w:t>
            </w:r>
          </w:p>
          <w:p w14:paraId="2D718E14"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EXECUTE.</w:t>
            </w:r>
          </w:p>
          <w:p w14:paraId="78644E22"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 </w:t>
            </w:r>
          </w:p>
          <w:p w14:paraId="3B166962"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IF VFNNTV&gt;1               </w:t>
            </w:r>
            <w:r w:rsidRPr="006E4FB6">
              <w:rPr>
                <w:rFonts w:ascii="Arial" w:eastAsia="Arial" w:hAnsi="Arial" w:cs="Arial"/>
                <w:sz w:val="16"/>
                <w:szCs w:val="16"/>
              </w:rPr>
              <w:tab/>
              <w:t>DESP=1.</w:t>
            </w:r>
          </w:p>
          <w:p w14:paraId="65D5B854"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IF </w:t>
            </w:r>
            <w:proofErr w:type="spellStart"/>
            <w:proofErr w:type="gramStart"/>
            <w:r w:rsidRPr="006E4FB6">
              <w:rPr>
                <w:rFonts w:ascii="Arial" w:eastAsia="Arial" w:hAnsi="Arial" w:cs="Arial"/>
                <w:sz w:val="16"/>
                <w:szCs w:val="16"/>
              </w:rPr>
              <w:t>sysmis</w:t>
            </w:r>
            <w:proofErr w:type="spellEnd"/>
            <w:r w:rsidRPr="006E4FB6">
              <w:rPr>
                <w:rFonts w:ascii="Arial" w:eastAsia="Arial" w:hAnsi="Arial" w:cs="Arial"/>
                <w:sz w:val="16"/>
                <w:szCs w:val="16"/>
              </w:rPr>
              <w:t>(</w:t>
            </w:r>
            <w:proofErr w:type="gramEnd"/>
            <w:r w:rsidRPr="006E4FB6">
              <w:rPr>
                <w:rFonts w:ascii="Arial" w:eastAsia="Arial" w:hAnsi="Arial" w:cs="Arial"/>
                <w:sz w:val="16"/>
                <w:szCs w:val="16"/>
              </w:rPr>
              <w:t xml:space="preserve">DESP)          </w:t>
            </w:r>
            <w:r w:rsidRPr="006E4FB6">
              <w:rPr>
                <w:rFonts w:ascii="Arial" w:eastAsia="Arial" w:hAnsi="Arial" w:cs="Arial"/>
                <w:sz w:val="16"/>
                <w:szCs w:val="16"/>
              </w:rPr>
              <w:tab/>
              <w:t>DESP=2.</w:t>
            </w:r>
          </w:p>
          <w:p w14:paraId="530D65A7" w14:textId="77777777" w:rsidR="006619AD" w:rsidRPr="006E4FB6" w:rsidRDefault="006619AD" w:rsidP="009D753F">
            <w:pPr>
              <w:spacing w:after="0"/>
              <w:ind w:left="283"/>
              <w:jc w:val="both"/>
              <w:rPr>
                <w:rFonts w:ascii="Arial" w:eastAsia="Arial" w:hAnsi="Arial" w:cs="Arial"/>
                <w:sz w:val="16"/>
                <w:szCs w:val="16"/>
              </w:rPr>
            </w:pPr>
            <w:proofErr w:type="spellStart"/>
            <w:r w:rsidRPr="006E4FB6">
              <w:rPr>
                <w:rFonts w:ascii="Arial" w:eastAsia="Arial" w:hAnsi="Arial" w:cs="Arial"/>
                <w:sz w:val="16"/>
                <w:szCs w:val="16"/>
              </w:rPr>
              <w:t>execute</w:t>
            </w:r>
            <w:proofErr w:type="spellEnd"/>
            <w:r w:rsidRPr="006E4FB6">
              <w:rPr>
                <w:rFonts w:ascii="Arial" w:eastAsia="Arial" w:hAnsi="Arial" w:cs="Arial"/>
                <w:sz w:val="16"/>
                <w:szCs w:val="16"/>
              </w:rPr>
              <w:t>.</w:t>
            </w:r>
          </w:p>
          <w:p w14:paraId="44018A2A"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 </w:t>
            </w:r>
          </w:p>
          <w:p w14:paraId="0A1E4693"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VALUE LABELS DESP</w:t>
            </w:r>
          </w:p>
          <w:p w14:paraId="46863CA9"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1 "Si está en desprotección"</w:t>
            </w:r>
          </w:p>
          <w:p w14:paraId="26D1EF45"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2 "No está en desprotección".</w:t>
            </w:r>
          </w:p>
          <w:p w14:paraId="5ED4F5AB"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 </w:t>
            </w:r>
          </w:p>
          <w:p w14:paraId="2AE18587"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CTABLES</w:t>
            </w:r>
          </w:p>
          <w:p w14:paraId="28CC4ECE"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  /VLABELS VARIABLES=DESP DISPLAY=LABEL</w:t>
            </w:r>
          </w:p>
          <w:p w14:paraId="40F8089B"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  /TABLE DESP [C</w:t>
            </w:r>
            <w:proofErr w:type="gramStart"/>
            <w:r w:rsidRPr="006E4FB6">
              <w:rPr>
                <w:rFonts w:ascii="Arial" w:eastAsia="Arial" w:hAnsi="Arial" w:cs="Arial"/>
                <w:sz w:val="16"/>
                <w:szCs w:val="16"/>
              </w:rPr>
              <w:t>][</w:t>
            </w:r>
            <w:proofErr w:type="gramEnd"/>
            <w:r w:rsidRPr="006E4FB6">
              <w:rPr>
                <w:rFonts w:ascii="Arial" w:eastAsia="Arial" w:hAnsi="Arial" w:cs="Arial"/>
                <w:sz w:val="16"/>
                <w:szCs w:val="16"/>
              </w:rPr>
              <w:t>COUNT 'Casos' F40.0, COLPCT.COUNT '%' F40.1]</w:t>
            </w:r>
          </w:p>
          <w:p w14:paraId="066EFF00"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  /CATEGORIES VARIABLES=DESP [1,2] EMPTY=EXCLUDE TOTAL=YES POSITION=BEFORE</w:t>
            </w:r>
          </w:p>
          <w:p w14:paraId="6B394A8F"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 xml:space="preserve">  /TITLES</w:t>
            </w:r>
          </w:p>
          <w:p w14:paraId="0FEE4C8F" w14:textId="77777777" w:rsidR="006619AD" w:rsidRPr="006E4FB6" w:rsidRDefault="006619AD" w:rsidP="009D753F">
            <w:pPr>
              <w:spacing w:after="0"/>
              <w:ind w:left="283"/>
              <w:jc w:val="both"/>
              <w:rPr>
                <w:rFonts w:ascii="Arial" w:eastAsia="Arial" w:hAnsi="Arial" w:cs="Arial"/>
                <w:sz w:val="16"/>
                <w:szCs w:val="16"/>
              </w:rPr>
            </w:pPr>
            <w:r w:rsidRPr="006E4FB6">
              <w:rPr>
                <w:rFonts w:ascii="Arial" w:eastAsia="Arial" w:hAnsi="Arial" w:cs="Arial"/>
                <w:sz w:val="16"/>
                <w:szCs w:val="16"/>
              </w:rPr>
              <w:tab/>
              <w:t>TITLE='11.2 Desprotección familiar en adolescentes de 12 a 17 años'.</w:t>
            </w:r>
          </w:p>
          <w:p w14:paraId="43FBC01F" w14:textId="77777777" w:rsidR="006619AD" w:rsidRPr="006E4FB6" w:rsidRDefault="006619AD" w:rsidP="009D753F">
            <w:pPr>
              <w:spacing w:after="0"/>
              <w:ind w:left="260"/>
              <w:jc w:val="both"/>
              <w:rPr>
                <w:rFonts w:ascii="Arial" w:eastAsia="Arial" w:hAnsi="Arial" w:cs="Arial"/>
                <w:sz w:val="16"/>
                <w:szCs w:val="16"/>
              </w:rPr>
            </w:pPr>
          </w:p>
        </w:tc>
      </w:tr>
    </w:tbl>
    <w:p w14:paraId="088FA486" w14:textId="77777777" w:rsidR="006619AD" w:rsidRPr="006E4FB6" w:rsidRDefault="006619AD" w:rsidP="006619AD"/>
    <w:p w14:paraId="09A75E08" w14:textId="61245AB8" w:rsidR="009D753F" w:rsidRPr="006E4FB6" w:rsidRDefault="009D753F">
      <w:r w:rsidRPr="006E4FB6">
        <w:br w:type="page"/>
      </w:r>
    </w:p>
    <w:tbl>
      <w:tblPr>
        <w:tblStyle w:val="a"/>
        <w:tblW w:w="8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7D52C048" w14:textId="77777777" w:rsidTr="009D753F">
        <w:trPr>
          <w:jc w:val="center"/>
        </w:trPr>
        <w:tc>
          <w:tcPr>
            <w:tcW w:w="8936" w:type="dxa"/>
            <w:shd w:val="clear" w:color="auto" w:fill="000000"/>
          </w:tcPr>
          <w:p w14:paraId="6691AACF" w14:textId="77777777" w:rsidR="009D753F" w:rsidRPr="006E4FB6" w:rsidRDefault="009D753F"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35C1DC35" w14:textId="77777777" w:rsidTr="009D753F">
        <w:trPr>
          <w:jc w:val="center"/>
        </w:trPr>
        <w:tc>
          <w:tcPr>
            <w:tcW w:w="8936" w:type="dxa"/>
            <w:shd w:val="clear" w:color="auto" w:fill="auto"/>
          </w:tcPr>
          <w:p w14:paraId="6AA77860" w14:textId="77777777" w:rsidR="009D753F" w:rsidRPr="006E4FB6" w:rsidRDefault="009D753F"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01C9AF75" w14:textId="77777777" w:rsidTr="009D753F">
        <w:trPr>
          <w:jc w:val="center"/>
        </w:trPr>
        <w:tc>
          <w:tcPr>
            <w:tcW w:w="8936" w:type="dxa"/>
            <w:shd w:val="clear" w:color="auto" w:fill="BFBFBF"/>
          </w:tcPr>
          <w:p w14:paraId="6929B538" w14:textId="77777777" w:rsidR="009D753F" w:rsidRPr="006E4FB6" w:rsidRDefault="009D753F" w:rsidP="009D753F">
            <w:pPr>
              <w:spacing w:before="120" w:after="120" w:line="240" w:lineRule="auto"/>
              <w:ind w:left="172"/>
              <w:jc w:val="center"/>
              <w:rPr>
                <w:rFonts w:ascii="Arial" w:eastAsia="Arial" w:hAnsi="Arial" w:cs="Arial"/>
                <w:b/>
                <w:sz w:val="18"/>
                <w:szCs w:val="18"/>
              </w:rPr>
            </w:pPr>
            <w:r w:rsidRPr="006E4FB6">
              <w:rPr>
                <w:rFonts w:ascii="Arial" w:eastAsia="Arial" w:hAnsi="Arial" w:cs="Arial"/>
                <w:b/>
                <w:sz w:val="18"/>
                <w:szCs w:val="18"/>
              </w:rPr>
              <w:t>INDICADOR 3:</w:t>
            </w:r>
          </w:p>
          <w:p w14:paraId="001A08A1" w14:textId="77777777" w:rsidR="009D753F" w:rsidRPr="006E4FB6" w:rsidRDefault="009D753F" w:rsidP="009D753F">
            <w:pPr>
              <w:spacing w:before="120" w:after="120" w:line="240" w:lineRule="auto"/>
              <w:ind w:left="172"/>
              <w:jc w:val="center"/>
              <w:rPr>
                <w:rFonts w:ascii="Arial" w:eastAsia="Arial" w:hAnsi="Arial" w:cs="Arial"/>
                <w:sz w:val="16"/>
                <w:szCs w:val="16"/>
              </w:rPr>
            </w:pPr>
            <w:r w:rsidRPr="006E4FB6">
              <w:rPr>
                <w:rFonts w:ascii="Arial" w:eastAsia="Arial" w:hAnsi="Arial" w:cs="Arial"/>
                <w:sz w:val="18"/>
                <w:szCs w:val="18"/>
              </w:rPr>
              <w:t>Porcentaje de Niñas, Niños o Adolescentes en situación de riesgo o desprotección familiar con derechos restituidos oportunamente</w:t>
            </w:r>
          </w:p>
        </w:tc>
      </w:tr>
      <w:tr w:rsidR="006E4FB6" w:rsidRPr="006E4FB6" w14:paraId="4D587771" w14:textId="77777777" w:rsidTr="009D753F">
        <w:trPr>
          <w:jc w:val="center"/>
        </w:trPr>
        <w:tc>
          <w:tcPr>
            <w:tcW w:w="8936" w:type="dxa"/>
            <w:shd w:val="clear" w:color="auto" w:fill="auto"/>
          </w:tcPr>
          <w:p w14:paraId="315CBA01" w14:textId="77777777" w:rsidR="009D753F" w:rsidRPr="006E4FB6" w:rsidRDefault="009D753F" w:rsidP="009D753F">
            <w:pPr>
              <w:spacing w:before="120" w:after="120" w:line="240" w:lineRule="auto"/>
              <w:jc w:val="center"/>
              <w:rPr>
                <w:rFonts w:ascii="Arial" w:eastAsia="Arial" w:hAnsi="Arial" w:cs="Arial"/>
                <w:b/>
                <w:sz w:val="18"/>
                <w:szCs w:val="18"/>
              </w:rPr>
            </w:pPr>
            <w:bookmarkStart w:id="0" w:name="_gjdgxs" w:colFirst="0" w:colLast="0"/>
            <w:bookmarkEnd w:id="0"/>
            <w:r w:rsidRPr="006E4FB6">
              <w:rPr>
                <w:rFonts w:ascii="Arial" w:eastAsia="Arial" w:hAnsi="Arial" w:cs="Arial"/>
                <w:b/>
                <w:sz w:val="18"/>
                <w:szCs w:val="18"/>
                <w:u w:val="single"/>
              </w:rPr>
              <w:t>Resultado Específico:</w:t>
            </w:r>
            <w:r w:rsidRPr="006E4FB6">
              <w:rPr>
                <w:rFonts w:ascii="Arial" w:eastAsia="Arial" w:hAnsi="Arial" w:cs="Arial"/>
                <w:b/>
                <w:sz w:val="18"/>
                <w:szCs w:val="18"/>
              </w:rPr>
              <w:t xml:space="preserve"> Niñas, Niños o Adolescentes son protegidos oportunamente.</w:t>
            </w:r>
          </w:p>
        </w:tc>
      </w:tr>
      <w:tr w:rsidR="006E4FB6" w:rsidRPr="006E4FB6" w14:paraId="618094F0" w14:textId="77777777" w:rsidTr="009D753F">
        <w:trPr>
          <w:jc w:val="center"/>
        </w:trPr>
        <w:tc>
          <w:tcPr>
            <w:tcW w:w="8936" w:type="dxa"/>
            <w:shd w:val="clear" w:color="auto" w:fill="auto"/>
          </w:tcPr>
          <w:p w14:paraId="55EB01C1" w14:textId="77777777" w:rsidR="009D753F" w:rsidRPr="006E4FB6" w:rsidRDefault="009D753F"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33AF2739" w14:textId="77777777" w:rsidR="009D753F" w:rsidRPr="006E4FB6" w:rsidRDefault="009D753F"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270165ED" w14:textId="77777777" w:rsidTr="009D753F">
        <w:trPr>
          <w:jc w:val="center"/>
        </w:trPr>
        <w:tc>
          <w:tcPr>
            <w:tcW w:w="8936" w:type="dxa"/>
            <w:shd w:val="clear" w:color="auto" w:fill="BFBFBF"/>
          </w:tcPr>
          <w:p w14:paraId="1CDEB639"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28C76690" w14:textId="77777777" w:rsidTr="009D753F">
        <w:trPr>
          <w:trHeight w:val="300"/>
          <w:jc w:val="center"/>
        </w:trPr>
        <w:tc>
          <w:tcPr>
            <w:tcW w:w="8936" w:type="dxa"/>
            <w:shd w:val="clear" w:color="auto" w:fill="auto"/>
          </w:tcPr>
          <w:p w14:paraId="7BAFF7EE" w14:textId="22215FA2" w:rsidR="009D753F" w:rsidRPr="006E4FB6" w:rsidRDefault="009D753F" w:rsidP="009D753F">
            <w:pPr>
              <w:spacing w:line="240" w:lineRule="auto"/>
              <w:jc w:val="both"/>
              <w:rPr>
                <w:rFonts w:ascii="Arial" w:eastAsia="Arial" w:hAnsi="Arial" w:cs="Arial"/>
                <w:sz w:val="16"/>
                <w:szCs w:val="16"/>
              </w:rPr>
            </w:pPr>
            <w:r w:rsidRPr="006E4FB6">
              <w:rPr>
                <w:rFonts w:ascii="Arial" w:eastAsia="Arial" w:hAnsi="Arial" w:cs="Arial"/>
                <w:sz w:val="16"/>
                <w:szCs w:val="16"/>
              </w:rPr>
              <w:t>El indicador busca medir la proporción de niñas, niños o adolescentes que lograron restituir su derecho a vivir en familia que los protege</w:t>
            </w:r>
            <w:r w:rsidR="008A7F9D" w:rsidRPr="006E4FB6">
              <w:rPr>
                <w:rFonts w:ascii="Arial" w:eastAsia="Arial" w:hAnsi="Arial" w:cs="Arial"/>
                <w:sz w:val="16"/>
                <w:szCs w:val="16"/>
              </w:rPr>
              <w:t>, lo cual incluye la restitución de otros derechos básicos (salud, educación, identidad, etc.)</w:t>
            </w:r>
            <w:r w:rsidR="00364A48" w:rsidRPr="006E4FB6">
              <w:rPr>
                <w:rFonts w:ascii="Arial" w:eastAsia="Arial" w:hAnsi="Arial" w:cs="Arial"/>
                <w:sz w:val="16"/>
                <w:szCs w:val="16"/>
              </w:rPr>
              <w:t xml:space="preserve"> </w:t>
            </w:r>
            <w:r w:rsidRPr="006E4FB6">
              <w:rPr>
                <w:rFonts w:ascii="Arial" w:eastAsia="Arial" w:hAnsi="Arial" w:cs="Arial"/>
                <w:sz w:val="16"/>
                <w:szCs w:val="16"/>
              </w:rPr>
              <w:t>dentro en un plazo máximo de 3 años, luego de acceder a los servicios que atienden el riesgo o desprotección familiar de los NNA en el MIMP.</w:t>
            </w:r>
          </w:p>
        </w:tc>
      </w:tr>
      <w:tr w:rsidR="006E4FB6" w:rsidRPr="006E4FB6" w14:paraId="6797B7E8" w14:textId="77777777" w:rsidTr="009D753F">
        <w:trPr>
          <w:jc w:val="center"/>
        </w:trPr>
        <w:tc>
          <w:tcPr>
            <w:tcW w:w="8936" w:type="dxa"/>
            <w:shd w:val="clear" w:color="auto" w:fill="BFBFBF"/>
          </w:tcPr>
          <w:p w14:paraId="04B67AF5"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721C1D1D" w14:textId="77777777" w:rsidTr="009D753F">
        <w:trPr>
          <w:jc w:val="center"/>
        </w:trPr>
        <w:tc>
          <w:tcPr>
            <w:tcW w:w="8936" w:type="dxa"/>
            <w:shd w:val="clear" w:color="auto" w:fill="auto"/>
          </w:tcPr>
          <w:p w14:paraId="4277343F" w14:textId="77777777" w:rsidR="009D753F" w:rsidRPr="006E4FB6" w:rsidRDefault="009D753F"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Calidad</w:t>
            </w:r>
          </w:p>
        </w:tc>
      </w:tr>
      <w:tr w:rsidR="006E4FB6" w:rsidRPr="006E4FB6" w14:paraId="00975AB0" w14:textId="77777777" w:rsidTr="009D753F">
        <w:trPr>
          <w:jc w:val="center"/>
        </w:trPr>
        <w:tc>
          <w:tcPr>
            <w:tcW w:w="8936" w:type="dxa"/>
            <w:shd w:val="clear" w:color="auto" w:fill="BFBFBF"/>
          </w:tcPr>
          <w:p w14:paraId="3B95E5A2"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1D0400BB" w14:textId="77777777" w:rsidTr="009D753F">
        <w:trPr>
          <w:trHeight w:val="281"/>
          <w:jc w:val="center"/>
        </w:trPr>
        <w:tc>
          <w:tcPr>
            <w:tcW w:w="8936" w:type="dxa"/>
            <w:shd w:val="clear" w:color="auto" w:fill="auto"/>
          </w:tcPr>
          <w:p w14:paraId="497EB574" w14:textId="77777777" w:rsidR="009D753F" w:rsidRPr="006E4FB6" w:rsidRDefault="009D753F" w:rsidP="009D753F">
            <w:pPr>
              <w:spacing w:after="0" w:line="240" w:lineRule="auto"/>
              <w:rPr>
                <w:rFonts w:ascii="Arial" w:eastAsia="Arial" w:hAnsi="Arial" w:cs="Arial"/>
                <w:sz w:val="16"/>
                <w:szCs w:val="16"/>
              </w:rPr>
            </w:pPr>
            <w:r w:rsidRPr="006E4FB6">
              <w:rPr>
                <w:rFonts w:ascii="Arial" w:eastAsia="Arial" w:hAnsi="Arial" w:cs="Arial"/>
                <w:sz w:val="16"/>
                <w:szCs w:val="16"/>
              </w:rPr>
              <w:t>Valor 2019: 3.97%</w:t>
            </w:r>
          </w:p>
        </w:tc>
      </w:tr>
      <w:tr w:rsidR="006E4FB6" w:rsidRPr="006E4FB6" w14:paraId="4178F7B2" w14:textId="77777777" w:rsidTr="009D753F">
        <w:trPr>
          <w:jc w:val="center"/>
        </w:trPr>
        <w:tc>
          <w:tcPr>
            <w:tcW w:w="8936" w:type="dxa"/>
            <w:shd w:val="clear" w:color="auto" w:fill="BFBFBF"/>
          </w:tcPr>
          <w:p w14:paraId="3D9CBFDB"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5444D417" w14:textId="77777777" w:rsidTr="009D753F">
        <w:trPr>
          <w:trHeight w:val="525"/>
          <w:jc w:val="center"/>
        </w:trPr>
        <w:tc>
          <w:tcPr>
            <w:tcW w:w="8936" w:type="dxa"/>
            <w:shd w:val="clear" w:color="auto" w:fill="auto"/>
          </w:tcPr>
          <w:p w14:paraId="58C337E9" w14:textId="77777777" w:rsidR="009D753F" w:rsidRPr="006E4FB6" w:rsidRDefault="009D753F"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permitirá visibilizar la capacidad de los servicios que atienden el riesgo o desprotección familiar del MIMP, para lograr la restitución del derecho a vivir en familia de los NNA, en un plazo máximo de 3 años.</w:t>
            </w:r>
          </w:p>
        </w:tc>
      </w:tr>
      <w:tr w:rsidR="006E4FB6" w:rsidRPr="006E4FB6" w14:paraId="0055312B" w14:textId="77777777" w:rsidTr="009D753F">
        <w:trPr>
          <w:jc w:val="center"/>
        </w:trPr>
        <w:tc>
          <w:tcPr>
            <w:tcW w:w="8936" w:type="dxa"/>
            <w:shd w:val="clear" w:color="auto" w:fill="BFBFBF"/>
          </w:tcPr>
          <w:p w14:paraId="6F894627"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619A618A" w14:textId="77777777" w:rsidTr="009D753F">
        <w:trPr>
          <w:jc w:val="center"/>
        </w:trPr>
        <w:tc>
          <w:tcPr>
            <w:tcW w:w="8936" w:type="dxa"/>
            <w:shd w:val="clear" w:color="auto" w:fill="auto"/>
          </w:tcPr>
          <w:p w14:paraId="5F4C00C8" w14:textId="77777777" w:rsidR="009D753F" w:rsidRPr="006E4FB6" w:rsidRDefault="009D753F" w:rsidP="009D753F">
            <w:pPr>
              <w:spacing w:after="0"/>
              <w:jc w:val="both"/>
              <w:rPr>
                <w:rFonts w:ascii="Arial" w:eastAsia="Arial" w:hAnsi="Arial" w:cs="Arial"/>
                <w:b/>
                <w:sz w:val="16"/>
                <w:szCs w:val="16"/>
              </w:rPr>
            </w:pPr>
            <w:r w:rsidRPr="006E4FB6">
              <w:rPr>
                <w:rFonts w:ascii="Arial" w:eastAsia="Arial" w:hAnsi="Arial" w:cs="Arial"/>
                <w:b/>
                <w:sz w:val="16"/>
                <w:szCs w:val="16"/>
              </w:rPr>
              <w:t>Limitaciones</w:t>
            </w:r>
          </w:p>
          <w:p w14:paraId="01C6E169" w14:textId="77777777" w:rsidR="009D753F" w:rsidRPr="006E4FB6" w:rsidRDefault="009D753F" w:rsidP="009D753F">
            <w:pPr>
              <w:numPr>
                <w:ilvl w:val="0"/>
                <w:numId w:val="2"/>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El universo sobre el cual se medirá el indicador considerará solo a los NNA que iniciaron un procedimiento administrativo de riesgo o desprotección familiar en las UPE del MIMP, así como aquellos que ingresaron directamente al servicio de adopciones desde el Poder Judicial (sin un procedimiento previo de riesgo o desprotección familiar).</w:t>
            </w:r>
          </w:p>
          <w:p w14:paraId="45C23875" w14:textId="77777777" w:rsidR="009D753F" w:rsidRPr="006E4FB6" w:rsidRDefault="009D753F" w:rsidP="009D753F">
            <w:pPr>
              <w:numPr>
                <w:ilvl w:val="0"/>
                <w:numId w:val="2"/>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No se tiene control de información en una parte del proceso del NNA después de declarado su desprotección familiar en las UPE. Esta parte del proceso es competencia del Poder Judicial. Es una etapa anterior al ingreso del NNA al servicio de adopciones o acogimiento familiar.</w:t>
            </w:r>
          </w:p>
          <w:p w14:paraId="46FCCD01" w14:textId="77777777" w:rsidR="009D753F" w:rsidRPr="006E4FB6" w:rsidRDefault="009D753F" w:rsidP="009D753F">
            <w:pPr>
              <w:numPr>
                <w:ilvl w:val="0"/>
                <w:numId w:val="2"/>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Los plazos establecidos para la adopción y el acogimiento familiar permanente son referenciales, dado que no existe un plazo definido por norma para lograr dichas acciones de reintegración familiar.</w:t>
            </w:r>
          </w:p>
          <w:p w14:paraId="6B516A70" w14:textId="77777777" w:rsidR="009D753F" w:rsidRPr="006E4FB6" w:rsidRDefault="009D753F" w:rsidP="009D753F">
            <w:pPr>
              <w:spacing w:after="0"/>
              <w:jc w:val="both"/>
              <w:rPr>
                <w:rFonts w:ascii="Arial" w:eastAsia="Arial" w:hAnsi="Arial" w:cs="Arial"/>
                <w:b/>
                <w:sz w:val="16"/>
                <w:szCs w:val="16"/>
              </w:rPr>
            </w:pPr>
          </w:p>
          <w:p w14:paraId="2D6D4B0B" w14:textId="77777777" w:rsidR="009D753F" w:rsidRPr="006E4FB6" w:rsidRDefault="009D753F" w:rsidP="009D753F">
            <w:pPr>
              <w:spacing w:after="0"/>
              <w:jc w:val="both"/>
              <w:rPr>
                <w:rFonts w:ascii="Arial" w:eastAsia="Arial" w:hAnsi="Arial" w:cs="Arial"/>
                <w:b/>
                <w:sz w:val="16"/>
                <w:szCs w:val="16"/>
              </w:rPr>
            </w:pPr>
            <w:r w:rsidRPr="006E4FB6">
              <w:rPr>
                <w:rFonts w:ascii="Arial" w:eastAsia="Arial" w:hAnsi="Arial" w:cs="Arial"/>
                <w:b/>
                <w:sz w:val="16"/>
                <w:szCs w:val="16"/>
              </w:rPr>
              <w:t>Supuestos:</w:t>
            </w:r>
          </w:p>
          <w:p w14:paraId="54E49E51" w14:textId="77777777" w:rsidR="009D753F" w:rsidRPr="006E4FB6" w:rsidRDefault="009D753F" w:rsidP="009D753F">
            <w:pPr>
              <w:numPr>
                <w:ilvl w:val="0"/>
                <w:numId w:val="2"/>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Para los expedientes que ingresan al servicio de adopciones directamente desde el Poder Judicial (sin pasar por procedimiento administrativo de riesgo o desprotección familiar), se asume como fecha de inicio el día de ingreso de la consentida de la declaración de Abandono o Desprotección Familiar y Adoptabilidad al servicio de adopciones del MIMP.</w:t>
            </w:r>
          </w:p>
        </w:tc>
      </w:tr>
      <w:tr w:rsidR="006E4FB6" w:rsidRPr="006E4FB6" w14:paraId="6EBE2DC7" w14:textId="77777777" w:rsidTr="009D753F">
        <w:trPr>
          <w:jc w:val="center"/>
        </w:trPr>
        <w:tc>
          <w:tcPr>
            <w:tcW w:w="8936" w:type="dxa"/>
            <w:shd w:val="clear" w:color="auto" w:fill="BFBFBF"/>
          </w:tcPr>
          <w:p w14:paraId="7A9CDC59"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07C231F0" w14:textId="77777777" w:rsidTr="009D753F">
        <w:trPr>
          <w:jc w:val="center"/>
        </w:trPr>
        <w:tc>
          <w:tcPr>
            <w:tcW w:w="8936" w:type="dxa"/>
            <w:shd w:val="clear" w:color="auto" w:fill="auto"/>
          </w:tcPr>
          <w:p w14:paraId="10EF176B" w14:textId="77777777" w:rsidR="009D753F" w:rsidRPr="006E4FB6" w:rsidRDefault="009D753F" w:rsidP="009D753F">
            <w:pPr>
              <w:spacing w:after="0"/>
              <w:jc w:val="both"/>
              <w:rPr>
                <w:rFonts w:ascii="Arial" w:eastAsia="Arial" w:hAnsi="Arial" w:cs="Arial"/>
                <w:b/>
                <w:i/>
                <w:sz w:val="16"/>
                <w:szCs w:val="16"/>
                <w:u w:val="single"/>
              </w:rPr>
            </w:pPr>
            <w:r w:rsidRPr="006E4FB6">
              <w:rPr>
                <w:rFonts w:ascii="Arial" w:eastAsia="Arial" w:hAnsi="Arial" w:cs="Arial"/>
                <w:b/>
                <w:i/>
                <w:sz w:val="16"/>
                <w:szCs w:val="16"/>
                <w:u w:val="single"/>
              </w:rPr>
              <w:t>Consideraciones para el numerador</w:t>
            </w:r>
          </w:p>
          <w:p w14:paraId="3F621B8B" w14:textId="0209E885" w:rsidR="009D753F" w:rsidRPr="006E4FB6" w:rsidRDefault="009D753F" w:rsidP="009D753F">
            <w:pPr>
              <w:spacing w:after="0"/>
              <w:jc w:val="both"/>
              <w:rPr>
                <w:rFonts w:ascii="Arial" w:eastAsia="Arial" w:hAnsi="Arial" w:cs="Arial"/>
                <w:sz w:val="16"/>
                <w:szCs w:val="16"/>
              </w:rPr>
            </w:pPr>
            <w:r w:rsidRPr="006E4FB6">
              <w:rPr>
                <w:rFonts w:ascii="Arial" w:eastAsia="Arial" w:hAnsi="Arial" w:cs="Arial"/>
                <w:sz w:val="16"/>
                <w:szCs w:val="16"/>
              </w:rPr>
              <w:t xml:space="preserve">Se entenderá que el NNA ha restituido su derecho de vivir en </w:t>
            </w:r>
            <w:r w:rsidR="008A7F9D" w:rsidRPr="006E4FB6">
              <w:rPr>
                <w:rFonts w:ascii="Arial" w:eastAsia="Arial" w:hAnsi="Arial" w:cs="Arial"/>
                <w:sz w:val="16"/>
                <w:szCs w:val="16"/>
              </w:rPr>
              <w:t xml:space="preserve">una </w:t>
            </w:r>
            <w:r w:rsidRPr="006E4FB6">
              <w:rPr>
                <w:rFonts w:ascii="Arial" w:eastAsia="Arial" w:hAnsi="Arial" w:cs="Arial"/>
                <w:sz w:val="16"/>
                <w:szCs w:val="16"/>
              </w:rPr>
              <w:t xml:space="preserve">familia </w:t>
            </w:r>
            <w:r w:rsidR="008A7F9D" w:rsidRPr="006E4FB6">
              <w:rPr>
                <w:rFonts w:ascii="Arial" w:eastAsia="Arial" w:hAnsi="Arial" w:cs="Arial"/>
                <w:sz w:val="16"/>
                <w:szCs w:val="16"/>
              </w:rPr>
              <w:t xml:space="preserve">que los protege </w:t>
            </w:r>
            <w:r w:rsidRPr="006E4FB6">
              <w:rPr>
                <w:rFonts w:ascii="Arial" w:eastAsia="Arial" w:hAnsi="Arial" w:cs="Arial"/>
                <w:sz w:val="16"/>
                <w:szCs w:val="16"/>
              </w:rPr>
              <w:t xml:space="preserve">oportunamente cuando el citado derecho se haya declarado </w:t>
            </w:r>
            <w:r w:rsidRPr="006E4FB6">
              <w:rPr>
                <w:rFonts w:ascii="Arial" w:eastAsia="Arial" w:hAnsi="Arial" w:cs="Arial"/>
                <w:b/>
                <w:sz w:val="16"/>
                <w:szCs w:val="16"/>
              </w:rPr>
              <w:t>entre el 01 de enero y</w:t>
            </w:r>
            <w:r w:rsidRPr="006E4FB6">
              <w:rPr>
                <w:rFonts w:ascii="Arial" w:eastAsia="Arial" w:hAnsi="Arial" w:cs="Arial"/>
                <w:sz w:val="16"/>
                <w:szCs w:val="16"/>
              </w:rPr>
              <w:t xml:space="preserve"> </w:t>
            </w:r>
            <w:r w:rsidRPr="006E4FB6">
              <w:rPr>
                <w:rFonts w:ascii="Arial" w:eastAsia="Arial" w:hAnsi="Arial" w:cs="Arial"/>
                <w:b/>
                <w:sz w:val="16"/>
                <w:szCs w:val="16"/>
              </w:rPr>
              <w:t>31 de diciembre del año de medición</w:t>
            </w:r>
            <w:r w:rsidRPr="006E4FB6">
              <w:rPr>
                <w:rFonts w:ascii="Arial" w:eastAsia="Arial" w:hAnsi="Arial" w:cs="Arial"/>
                <w:sz w:val="16"/>
                <w:szCs w:val="16"/>
              </w:rPr>
              <w:t>, en los siguientes términos:</w:t>
            </w:r>
          </w:p>
          <w:p w14:paraId="31C77BC3" w14:textId="77777777" w:rsidR="009D753F" w:rsidRPr="006E4FB6" w:rsidRDefault="009D753F" w:rsidP="009D753F">
            <w:pPr>
              <w:spacing w:after="0"/>
              <w:jc w:val="both"/>
              <w:rPr>
                <w:rFonts w:ascii="Arial" w:eastAsia="Arial" w:hAnsi="Arial" w:cs="Arial"/>
                <w:sz w:val="16"/>
                <w:szCs w:val="16"/>
              </w:rPr>
            </w:pPr>
            <w:r w:rsidRPr="006E4FB6">
              <w:rPr>
                <w:rFonts w:ascii="Arial" w:eastAsia="Arial" w:hAnsi="Arial" w:cs="Arial"/>
                <w:sz w:val="16"/>
                <w:szCs w:val="16"/>
              </w:rPr>
              <w:t>a.</w:t>
            </w:r>
            <w:r w:rsidRPr="006E4FB6">
              <w:rPr>
                <w:rFonts w:ascii="Times New Roman" w:eastAsia="Times New Roman" w:hAnsi="Times New Roman" w:cs="Times New Roman"/>
                <w:sz w:val="14"/>
                <w:szCs w:val="14"/>
              </w:rPr>
              <w:t xml:space="preserve"> </w:t>
            </w:r>
            <w:r w:rsidRPr="006E4FB6">
              <w:rPr>
                <w:rFonts w:ascii="Arial" w:eastAsia="Arial" w:hAnsi="Arial" w:cs="Arial"/>
                <w:b/>
                <w:sz w:val="16"/>
                <w:szCs w:val="16"/>
              </w:rPr>
              <w:t xml:space="preserve">NNA con conclusión oportuna del procedimiento por desprotección familiar </w:t>
            </w:r>
            <w:proofErr w:type="gramStart"/>
            <w:r w:rsidRPr="006E4FB6">
              <w:rPr>
                <w:rFonts w:ascii="Arial" w:eastAsia="Arial" w:hAnsi="Arial" w:cs="Arial"/>
                <w:b/>
                <w:sz w:val="16"/>
                <w:szCs w:val="16"/>
              </w:rPr>
              <w:t>provisional.-</w:t>
            </w:r>
            <w:proofErr w:type="gramEnd"/>
            <w:r w:rsidRPr="006E4FB6">
              <w:rPr>
                <w:rFonts w:ascii="Arial" w:eastAsia="Arial" w:hAnsi="Arial" w:cs="Arial"/>
                <w:sz w:val="16"/>
                <w:szCs w:val="16"/>
              </w:rPr>
              <w:t xml:space="preserve"> Cuando el NNA cuenta con una resolución que ordena el retorno, cesa la medida de protección, la tutela estatal y restituye la patria potestad o tutela a la familia de origen del NNA. Ello por la causal de desaparición de las circunstancias que dieron lugar a un procedimiento por desprotección familiar (artículo 91 del DL 1297). Esta resolución debe de haberse emitido en menos de 24 meses, luego de haberse iniciado el procedimiento por riesgo o desprotección familiar. Adicionalmente, debe de considerarse aquí también a los NNA con resolución de reintegración familiar y NNA con resolución de restitución de derecho </w:t>
            </w:r>
            <w:r w:rsidRPr="006E4FB6">
              <w:rPr>
                <w:rFonts w:ascii="Arial" w:eastAsia="Arial" w:hAnsi="Arial" w:cs="Arial"/>
                <w:sz w:val="16"/>
                <w:szCs w:val="16"/>
              </w:rPr>
              <w:lastRenderedPageBreak/>
              <w:t>a vivir en familia, con menos de 24 meses luego de haberse iniciado el procedimiento de investigación tutelar en el marco del proceso administrativo del D.S 005-2016-MIMP (artículos 79 y 80).</w:t>
            </w:r>
          </w:p>
          <w:p w14:paraId="4CE3C0A1" w14:textId="77777777" w:rsidR="009D753F" w:rsidRPr="006E4FB6" w:rsidRDefault="009D753F" w:rsidP="009D753F">
            <w:pPr>
              <w:spacing w:after="0" w:line="240" w:lineRule="auto"/>
              <w:jc w:val="both"/>
              <w:rPr>
                <w:rFonts w:ascii="Arial" w:eastAsia="Arial" w:hAnsi="Arial" w:cs="Arial"/>
                <w:b/>
                <w:sz w:val="16"/>
                <w:szCs w:val="16"/>
              </w:rPr>
            </w:pPr>
            <w:r w:rsidRPr="006E4FB6">
              <w:rPr>
                <w:rFonts w:ascii="Arial" w:eastAsia="Arial" w:hAnsi="Arial" w:cs="Arial"/>
                <w:sz w:val="16"/>
                <w:szCs w:val="16"/>
              </w:rPr>
              <w:t>b.</w:t>
            </w:r>
            <w:r w:rsidRPr="006E4FB6">
              <w:rPr>
                <w:rFonts w:ascii="Times New Roman" w:eastAsia="Times New Roman" w:hAnsi="Times New Roman" w:cs="Times New Roman"/>
                <w:sz w:val="14"/>
                <w:szCs w:val="14"/>
              </w:rPr>
              <w:t xml:space="preserve"> </w:t>
            </w:r>
            <w:r w:rsidRPr="006E4FB6">
              <w:rPr>
                <w:rFonts w:ascii="Arial" w:eastAsia="Arial" w:hAnsi="Arial" w:cs="Arial"/>
                <w:b/>
                <w:sz w:val="16"/>
                <w:szCs w:val="16"/>
              </w:rPr>
              <w:t xml:space="preserve">NNA con conclusión oportuna del procedimiento por riesgo de desprotección familiar </w:t>
            </w:r>
            <w:proofErr w:type="gramStart"/>
            <w:r w:rsidRPr="006E4FB6">
              <w:rPr>
                <w:rFonts w:ascii="Arial" w:eastAsia="Arial" w:hAnsi="Arial" w:cs="Arial"/>
                <w:b/>
                <w:sz w:val="16"/>
                <w:szCs w:val="16"/>
              </w:rPr>
              <w:t>provisional.-</w:t>
            </w:r>
            <w:proofErr w:type="gramEnd"/>
            <w:r w:rsidRPr="006E4FB6">
              <w:rPr>
                <w:rFonts w:ascii="Arial" w:eastAsia="Arial" w:hAnsi="Arial" w:cs="Arial"/>
                <w:sz w:val="16"/>
                <w:szCs w:val="16"/>
              </w:rPr>
              <w:t xml:space="preserve"> Considera a todos los NNA que cuentan con una resolución administrativa que concluye el procedimiento por riesgo de desprotección familiar, por la causal de haber logrado los objetivos del Plan de Trabajo Individual del NNA (numeral “a” del artículo 42 del DL 1297). Esta resolución debe de haberse emitido en menos de 18 meses de haberse iniciado el procedimiento por riesgo de desprotección familiar.</w:t>
            </w:r>
          </w:p>
          <w:p w14:paraId="5861C3B1" w14:textId="77777777" w:rsidR="009D753F" w:rsidRPr="006E4FB6" w:rsidRDefault="009D753F"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c.</w:t>
            </w:r>
            <w:r w:rsidRPr="006E4FB6">
              <w:rPr>
                <w:rFonts w:ascii="Times New Roman" w:eastAsia="Times New Roman" w:hAnsi="Times New Roman" w:cs="Times New Roman"/>
                <w:sz w:val="14"/>
                <w:szCs w:val="14"/>
              </w:rPr>
              <w:t xml:space="preserve">  </w:t>
            </w:r>
            <w:r w:rsidRPr="006E4FB6">
              <w:rPr>
                <w:rFonts w:ascii="Arial" w:eastAsia="Arial" w:hAnsi="Arial" w:cs="Arial"/>
                <w:b/>
                <w:sz w:val="16"/>
                <w:szCs w:val="16"/>
              </w:rPr>
              <w:t xml:space="preserve">NNA en acogimiento familiar permanente </w:t>
            </w:r>
            <w:proofErr w:type="gramStart"/>
            <w:r w:rsidRPr="006E4FB6">
              <w:rPr>
                <w:rFonts w:ascii="Arial" w:eastAsia="Arial" w:hAnsi="Arial" w:cs="Arial"/>
                <w:b/>
                <w:sz w:val="16"/>
                <w:szCs w:val="16"/>
              </w:rPr>
              <w:t>oportuno.-</w:t>
            </w:r>
            <w:proofErr w:type="gramEnd"/>
            <w:r w:rsidRPr="006E4FB6">
              <w:rPr>
                <w:rFonts w:ascii="Arial" w:eastAsia="Arial" w:hAnsi="Arial" w:cs="Arial"/>
                <w:b/>
                <w:sz w:val="16"/>
                <w:szCs w:val="16"/>
              </w:rPr>
              <w:t xml:space="preserve"> </w:t>
            </w:r>
            <w:r w:rsidRPr="006E4FB6">
              <w:rPr>
                <w:rFonts w:ascii="Arial" w:eastAsia="Arial" w:hAnsi="Arial" w:cs="Arial"/>
                <w:sz w:val="16"/>
                <w:szCs w:val="16"/>
              </w:rPr>
              <w:t>Considera a todos los NNA que cuenten con una resolución administrativa que declara su acogimiento familiar permanente. Esta resolución debe de haberse emitido en menos de 24 meses de haberse iniciado su procedimiento por riesgo o desprotección familiar.</w:t>
            </w:r>
          </w:p>
          <w:p w14:paraId="399D4A06" w14:textId="77777777" w:rsidR="009D753F" w:rsidRPr="006E4FB6" w:rsidRDefault="009D753F"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d.</w:t>
            </w:r>
            <w:r w:rsidRPr="006E4FB6">
              <w:rPr>
                <w:rFonts w:ascii="Times New Roman" w:eastAsia="Times New Roman" w:hAnsi="Times New Roman" w:cs="Times New Roman"/>
                <w:sz w:val="14"/>
                <w:szCs w:val="14"/>
              </w:rPr>
              <w:t xml:space="preserve"> </w:t>
            </w:r>
            <w:r w:rsidRPr="006E4FB6">
              <w:rPr>
                <w:rFonts w:ascii="Arial" w:eastAsia="Arial" w:hAnsi="Arial" w:cs="Arial"/>
                <w:b/>
                <w:sz w:val="16"/>
                <w:szCs w:val="16"/>
              </w:rPr>
              <w:t xml:space="preserve">NNA adoptado oportunamente con informe de desprotección </w:t>
            </w:r>
            <w:proofErr w:type="gramStart"/>
            <w:r w:rsidRPr="006E4FB6">
              <w:rPr>
                <w:rFonts w:ascii="Arial" w:eastAsia="Arial" w:hAnsi="Arial" w:cs="Arial"/>
                <w:b/>
                <w:sz w:val="16"/>
                <w:szCs w:val="16"/>
              </w:rPr>
              <w:t>familiar.-</w:t>
            </w:r>
            <w:proofErr w:type="gramEnd"/>
            <w:r w:rsidRPr="006E4FB6">
              <w:rPr>
                <w:rFonts w:ascii="Arial" w:eastAsia="Arial" w:hAnsi="Arial" w:cs="Arial"/>
                <w:sz w:val="16"/>
                <w:szCs w:val="16"/>
              </w:rPr>
              <w:t xml:space="preserve"> Considera a todos los NNA declarados judicialmente en abandono o desprotección familiar y adoptabilidad, que provienen de un proceso iniciado por las UPE y tienen, por tanto, un informe que propone al poder judicial la desprotección familiar. Su adopción se ha dado en el año de medición. Sin embargo, esta adopción debe haberse consumado en un plazo máximo de 24 meses para las adopciones regulares y 36 meses para las adopciones especiales luego de haberse iniciado el procedimiento por riesgo o desprotección familiar, sin contar el tiempo que el expediente demora en la declarar la desprotección familiar y adoptabilidad por el juzgado.</w:t>
            </w:r>
          </w:p>
          <w:p w14:paraId="622D9128" w14:textId="77777777" w:rsidR="009D753F" w:rsidRPr="006E4FB6" w:rsidRDefault="009D753F"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e.</w:t>
            </w:r>
            <w:r w:rsidRPr="006E4FB6">
              <w:rPr>
                <w:rFonts w:ascii="Times New Roman" w:eastAsia="Times New Roman" w:hAnsi="Times New Roman" w:cs="Times New Roman"/>
                <w:sz w:val="14"/>
                <w:szCs w:val="14"/>
              </w:rPr>
              <w:t xml:space="preserve"> </w:t>
            </w:r>
            <w:r w:rsidRPr="006E4FB6">
              <w:rPr>
                <w:rFonts w:ascii="Arial" w:eastAsia="Arial" w:hAnsi="Arial" w:cs="Arial"/>
                <w:b/>
                <w:sz w:val="16"/>
                <w:szCs w:val="16"/>
              </w:rPr>
              <w:t xml:space="preserve">NNA adoptado oportunamente sin resolución administrativa de desprotección </w:t>
            </w:r>
            <w:proofErr w:type="gramStart"/>
            <w:r w:rsidRPr="006E4FB6">
              <w:rPr>
                <w:rFonts w:ascii="Arial" w:eastAsia="Arial" w:hAnsi="Arial" w:cs="Arial"/>
                <w:b/>
                <w:sz w:val="16"/>
                <w:szCs w:val="16"/>
              </w:rPr>
              <w:t>familiar.-</w:t>
            </w:r>
            <w:proofErr w:type="gramEnd"/>
            <w:r w:rsidRPr="006E4FB6">
              <w:rPr>
                <w:rFonts w:ascii="Arial" w:eastAsia="Arial" w:hAnsi="Arial" w:cs="Arial"/>
                <w:b/>
                <w:sz w:val="16"/>
                <w:szCs w:val="16"/>
              </w:rPr>
              <w:t xml:space="preserve"> </w:t>
            </w:r>
            <w:r w:rsidRPr="006E4FB6">
              <w:rPr>
                <w:rFonts w:ascii="Arial" w:eastAsia="Arial" w:hAnsi="Arial" w:cs="Arial"/>
                <w:sz w:val="16"/>
                <w:szCs w:val="16"/>
              </w:rPr>
              <w:t>Considera a todos los NNA declarados judicialmente en abandono o desprotección familiar y adoptabilidad, que no provienen de un proceso iniciado por las UPE. El expediente del NNA ingresa directamente del Poder Judicial al servicio de adopciones del MIMP. La adopción debe de haberse dado en un plazo máximo de 6 meses para las adopciones regulares y 18 meses para las adopciones especiales, luego de haber ingresado la consentida de la declaración judicial de abandono o desprotección familiar y adoptabilidad al servicio de adopciones del MIMP.</w:t>
            </w:r>
          </w:p>
          <w:p w14:paraId="0926A897" w14:textId="77777777" w:rsidR="009D753F" w:rsidRPr="006E4FB6" w:rsidRDefault="009D753F"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f.</w:t>
            </w:r>
            <w:r w:rsidRPr="006E4FB6">
              <w:rPr>
                <w:rFonts w:ascii="Times New Roman" w:eastAsia="Times New Roman" w:hAnsi="Times New Roman" w:cs="Times New Roman"/>
                <w:sz w:val="14"/>
                <w:szCs w:val="14"/>
              </w:rPr>
              <w:t xml:space="preserve">  </w:t>
            </w:r>
            <w:r w:rsidRPr="006E4FB6">
              <w:rPr>
                <w:rFonts w:ascii="Arial" w:eastAsia="Arial" w:hAnsi="Arial" w:cs="Arial"/>
                <w:b/>
                <w:sz w:val="16"/>
                <w:szCs w:val="16"/>
              </w:rPr>
              <w:t xml:space="preserve">NNA con adopción oportuna por </w:t>
            </w:r>
            <w:proofErr w:type="gramStart"/>
            <w:r w:rsidRPr="006E4FB6">
              <w:rPr>
                <w:rFonts w:ascii="Arial" w:eastAsia="Arial" w:hAnsi="Arial" w:cs="Arial"/>
                <w:b/>
                <w:sz w:val="16"/>
                <w:szCs w:val="16"/>
              </w:rPr>
              <w:t>excepción.-</w:t>
            </w:r>
            <w:proofErr w:type="gramEnd"/>
            <w:r w:rsidRPr="006E4FB6">
              <w:rPr>
                <w:rFonts w:ascii="Arial" w:eastAsia="Arial" w:hAnsi="Arial" w:cs="Arial"/>
                <w:sz w:val="16"/>
                <w:szCs w:val="16"/>
              </w:rPr>
              <w:t xml:space="preserve"> Implica el número total de NNA adoptados que iniciaron procedimiento en las unidades de protección especial del MIMP, pero que con un informe directo a un juez competente lograron su adopción sin pasar por el servicio de adopciones del MIMP. La adopción debe de haberse dado en menos de 24 meses, luego de haberse iniciado su procedimiento en el Poder Judicial.</w:t>
            </w:r>
          </w:p>
          <w:p w14:paraId="2B1E6267" w14:textId="77777777" w:rsidR="009D753F" w:rsidRPr="006E4FB6" w:rsidRDefault="009D753F"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 </w:t>
            </w:r>
          </w:p>
          <w:p w14:paraId="47B1D013" w14:textId="77777777" w:rsidR="009D753F" w:rsidRPr="006E4FB6" w:rsidRDefault="009D753F" w:rsidP="009D753F">
            <w:pPr>
              <w:spacing w:after="0" w:line="240" w:lineRule="auto"/>
              <w:jc w:val="both"/>
              <w:rPr>
                <w:rFonts w:ascii="Arial" w:eastAsia="Arial" w:hAnsi="Arial" w:cs="Arial"/>
                <w:b/>
                <w:i/>
                <w:sz w:val="16"/>
                <w:szCs w:val="16"/>
                <w:u w:val="single"/>
              </w:rPr>
            </w:pPr>
            <w:r w:rsidRPr="006E4FB6">
              <w:rPr>
                <w:rFonts w:ascii="Arial" w:eastAsia="Arial" w:hAnsi="Arial" w:cs="Arial"/>
                <w:b/>
                <w:i/>
                <w:sz w:val="16"/>
                <w:szCs w:val="16"/>
                <w:u w:val="single"/>
              </w:rPr>
              <w:t>Consideraciones para el denominador</w:t>
            </w:r>
          </w:p>
          <w:p w14:paraId="0B884DC2" w14:textId="77777777" w:rsidR="009D753F" w:rsidRPr="006E4FB6" w:rsidRDefault="009D753F" w:rsidP="009D753F">
            <w:pPr>
              <w:spacing w:after="0"/>
              <w:jc w:val="both"/>
              <w:rPr>
                <w:rFonts w:ascii="Arial" w:eastAsia="Arial" w:hAnsi="Arial" w:cs="Arial"/>
                <w:sz w:val="16"/>
                <w:szCs w:val="16"/>
              </w:rPr>
            </w:pPr>
            <w:r w:rsidRPr="006E4FB6">
              <w:rPr>
                <w:rFonts w:ascii="Arial" w:eastAsia="Arial" w:hAnsi="Arial" w:cs="Arial"/>
                <w:sz w:val="16"/>
                <w:szCs w:val="16"/>
              </w:rPr>
              <w:t xml:space="preserve">El universo poblacional sobre el cual se medirá el indicador, implica la </w:t>
            </w:r>
            <w:r w:rsidRPr="006E4FB6">
              <w:rPr>
                <w:rFonts w:ascii="Arial" w:eastAsia="Arial" w:hAnsi="Arial" w:cs="Arial"/>
                <w:b/>
                <w:sz w:val="16"/>
                <w:szCs w:val="16"/>
              </w:rPr>
              <w:t>suma</w:t>
            </w:r>
            <w:r w:rsidRPr="006E4FB6">
              <w:rPr>
                <w:rFonts w:ascii="Arial" w:eastAsia="Arial" w:hAnsi="Arial" w:cs="Arial"/>
                <w:sz w:val="16"/>
                <w:szCs w:val="16"/>
              </w:rPr>
              <w:t xml:space="preserve"> de:</w:t>
            </w:r>
          </w:p>
          <w:p w14:paraId="071BD1B0" w14:textId="4FDF9FC8" w:rsidR="009D753F" w:rsidRPr="006E4FB6" w:rsidRDefault="009D753F"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a.</w:t>
            </w:r>
            <w:r w:rsidRPr="006E4FB6">
              <w:rPr>
                <w:rFonts w:ascii="Times New Roman" w:eastAsia="Times New Roman" w:hAnsi="Times New Roman" w:cs="Times New Roman"/>
                <w:sz w:val="14"/>
                <w:szCs w:val="14"/>
              </w:rPr>
              <w:t xml:space="preserve"> </w:t>
            </w:r>
            <w:r w:rsidRPr="006E4FB6">
              <w:rPr>
                <w:rFonts w:ascii="Arial" w:eastAsia="Arial" w:hAnsi="Arial" w:cs="Arial"/>
                <w:b/>
                <w:sz w:val="16"/>
                <w:szCs w:val="16"/>
              </w:rPr>
              <w:t xml:space="preserve">NNA con declaración de riesgo o desprotección familiar provisional al inicio del año de </w:t>
            </w:r>
            <w:proofErr w:type="gramStart"/>
            <w:r w:rsidRPr="006E4FB6">
              <w:rPr>
                <w:rFonts w:ascii="Arial" w:eastAsia="Arial" w:hAnsi="Arial" w:cs="Arial"/>
                <w:b/>
                <w:sz w:val="16"/>
                <w:szCs w:val="16"/>
              </w:rPr>
              <w:t>medición.-</w:t>
            </w:r>
            <w:proofErr w:type="gramEnd"/>
            <w:r w:rsidRPr="006E4FB6">
              <w:rPr>
                <w:rFonts w:ascii="Arial" w:eastAsia="Arial" w:hAnsi="Arial" w:cs="Arial"/>
                <w:sz w:val="16"/>
                <w:szCs w:val="16"/>
              </w:rPr>
              <w:t xml:space="preserve"> Implica el número total de NNA que al 31 de diciembre del año anterior de medición, tienen un procedimiento abierto por riesgo o desprotección familiar con una resolución administrativa que declara su situación de riesgo o desprotección familiar provisional. También se considera aquí a los NNA con procedimiento abierto de investigación tutelar en el marco del DS 005-2016-MIMP (histórico)</w:t>
            </w:r>
          </w:p>
          <w:p w14:paraId="514807FB" w14:textId="77777777" w:rsidR="009D753F" w:rsidRPr="006E4FB6" w:rsidRDefault="009D753F" w:rsidP="009D753F">
            <w:pPr>
              <w:spacing w:after="0" w:line="240" w:lineRule="auto"/>
              <w:ind w:left="740"/>
              <w:jc w:val="both"/>
              <w:rPr>
                <w:rFonts w:ascii="Arial" w:eastAsia="Arial" w:hAnsi="Arial" w:cs="Arial"/>
                <w:sz w:val="16"/>
                <w:szCs w:val="16"/>
              </w:rPr>
            </w:pPr>
            <w:r w:rsidRPr="006E4FB6">
              <w:rPr>
                <w:rFonts w:ascii="Arial" w:eastAsia="Arial" w:hAnsi="Arial" w:cs="Arial"/>
                <w:sz w:val="16"/>
                <w:szCs w:val="16"/>
              </w:rPr>
              <w:t xml:space="preserve"> </w:t>
            </w:r>
          </w:p>
          <w:p w14:paraId="5367071E" w14:textId="77777777" w:rsidR="009D753F" w:rsidRPr="006E4FB6" w:rsidRDefault="009D753F"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b.</w:t>
            </w:r>
            <w:r w:rsidRPr="006E4FB6">
              <w:rPr>
                <w:rFonts w:ascii="Times New Roman" w:eastAsia="Times New Roman" w:hAnsi="Times New Roman" w:cs="Times New Roman"/>
                <w:sz w:val="14"/>
                <w:szCs w:val="14"/>
              </w:rPr>
              <w:t xml:space="preserve"> </w:t>
            </w:r>
            <w:r w:rsidRPr="006E4FB6">
              <w:rPr>
                <w:rFonts w:ascii="Arial" w:eastAsia="Arial" w:hAnsi="Arial" w:cs="Arial"/>
                <w:b/>
                <w:sz w:val="16"/>
                <w:szCs w:val="16"/>
              </w:rPr>
              <w:t xml:space="preserve">NNA con declaración de riesgo o desprotección familiar provisional en el año de </w:t>
            </w:r>
            <w:proofErr w:type="gramStart"/>
            <w:r w:rsidRPr="006E4FB6">
              <w:rPr>
                <w:rFonts w:ascii="Arial" w:eastAsia="Arial" w:hAnsi="Arial" w:cs="Arial"/>
                <w:b/>
                <w:sz w:val="16"/>
                <w:szCs w:val="16"/>
              </w:rPr>
              <w:t>medición.-</w:t>
            </w:r>
            <w:proofErr w:type="gramEnd"/>
            <w:r w:rsidRPr="006E4FB6">
              <w:rPr>
                <w:rFonts w:ascii="Arial" w:eastAsia="Arial" w:hAnsi="Arial" w:cs="Arial"/>
                <w:sz w:val="16"/>
                <w:szCs w:val="16"/>
              </w:rPr>
              <w:t xml:space="preserve"> Implica el número total de NNA que entre el 1 de enero al 31 de diciembre del año de medición iniciaron un procedimiento por riesgo o desprotección familiar y que ya cuentan con una resolución administrativa que declara su situación de riesgo o desprotección familiar provisional. (presente)</w:t>
            </w:r>
          </w:p>
          <w:p w14:paraId="3288E90F" w14:textId="77777777" w:rsidR="009D753F" w:rsidRPr="006E4FB6" w:rsidRDefault="009D753F" w:rsidP="009D753F">
            <w:pPr>
              <w:spacing w:after="0" w:line="240" w:lineRule="auto"/>
              <w:ind w:left="740"/>
              <w:jc w:val="both"/>
              <w:rPr>
                <w:rFonts w:ascii="Arial" w:eastAsia="Arial" w:hAnsi="Arial" w:cs="Arial"/>
                <w:sz w:val="16"/>
                <w:szCs w:val="16"/>
              </w:rPr>
            </w:pPr>
            <w:r w:rsidRPr="006E4FB6">
              <w:rPr>
                <w:rFonts w:ascii="Arial" w:eastAsia="Arial" w:hAnsi="Arial" w:cs="Arial"/>
                <w:sz w:val="16"/>
                <w:szCs w:val="16"/>
              </w:rPr>
              <w:t xml:space="preserve"> </w:t>
            </w:r>
          </w:p>
          <w:p w14:paraId="4961B226" w14:textId="77777777" w:rsidR="009D753F" w:rsidRPr="006E4FB6" w:rsidRDefault="009D753F" w:rsidP="009D753F">
            <w:pPr>
              <w:spacing w:after="0" w:line="240" w:lineRule="auto"/>
              <w:jc w:val="both"/>
              <w:rPr>
                <w:rFonts w:ascii="Arial" w:eastAsia="Arial" w:hAnsi="Arial" w:cs="Arial"/>
                <w:sz w:val="16"/>
                <w:szCs w:val="16"/>
              </w:rPr>
            </w:pPr>
            <w:proofErr w:type="spellStart"/>
            <w:r w:rsidRPr="006E4FB6">
              <w:rPr>
                <w:rFonts w:ascii="Arial" w:eastAsia="Arial" w:hAnsi="Arial" w:cs="Arial"/>
                <w:sz w:val="16"/>
                <w:szCs w:val="16"/>
              </w:rPr>
              <w:t>c.</w:t>
            </w:r>
            <w:r w:rsidRPr="006E4FB6">
              <w:rPr>
                <w:rFonts w:ascii="Arial" w:eastAsia="Arial" w:hAnsi="Arial" w:cs="Arial"/>
                <w:b/>
                <w:sz w:val="16"/>
                <w:szCs w:val="16"/>
              </w:rPr>
              <w:t>NNA</w:t>
            </w:r>
            <w:proofErr w:type="spellEnd"/>
            <w:r w:rsidRPr="006E4FB6">
              <w:rPr>
                <w:rFonts w:ascii="Arial" w:eastAsia="Arial" w:hAnsi="Arial" w:cs="Arial"/>
                <w:b/>
                <w:sz w:val="16"/>
                <w:szCs w:val="16"/>
              </w:rPr>
              <w:t xml:space="preserve"> con resolución de consentida y con declaración de adoptabilidad al inicio del año de </w:t>
            </w:r>
            <w:proofErr w:type="gramStart"/>
            <w:r w:rsidRPr="006E4FB6">
              <w:rPr>
                <w:rFonts w:ascii="Arial" w:eastAsia="Arial" w:hAnsi="Arial" w:cs="Arial"/>
                <w:b/>
                <w:sz w:val="16"/>
                <w:szCs w:val="16"/>
              </w:rPr>
              <w:t>medición.-</w:t>
            </w:r>
            <w:proofErr w:type="gramEnd"/>
            <w:r w:rsidRPr="006E4FB6">
              <w:rPr>
                <w:rFonts w:ascii="Arial" w:eastAsia="Arial" w:hAnsi="Arial" w:cs="Arial"/>
                <w:sz w:val="16"/>
                <w:szCs w:val="16"/>
              </w:rPr>
              <w:t xml:space="preserve"> Implica el número total de NNA con Resolución Judicial de Abandono o Desprotección Familiar y Adoptabilidad (implica también la Resolución Judicial de Consentida), que han ingresado al servicio de adopciones y que al 31 de diciembre del año anterior de medición no concluyeron el proceso de adopción. (histórico)</w:t>
            </w:r>
          </w:p>
          <w:p w14:paraId="43FC4381" w14:textId="77777777" w:rsidR="009D753F" w:rsidRPr="006E4FB6" w:rsidRDefault="009D753F"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 </w:t>
            </w:r>
          </w:p>
          <w:p w14:paraId="3FB694B0" w14:textId="77777777" w:rsidR="009D753F" w:rsidRPr="006E4FB6" w:rsidRDefault="009D753F" w:rsidP="009D753F">
            <w:pPr>
              <w:spacing w:after="0" w:line="240" w:lineRule="auto"/>
              <w:jc w:val="both"/>
              <w:rPr>
                <w:rFonts w:ascii="Arial" w:eastAsia="Arial" w:hAnsi="Arial" w:cs="Arial"/>
                <w:b/>
                <w:i/>
                <w:sz w:val="16"/>
                <w:szCs w:val="16"/>
                <w:u w:val="single"/>
              </w:rPr>
            </w:pPr>
            <w:proofErr w:type="spellStart"/>
            <w:r w:rsidRPr="006E4FB6">
              <w:rPr>
                <w:rFonts w:ascii="Arial" w:eastAsia="Arial" w:hAnsi="Arial" w:cs="Arial"/>
                <w:sz w:val="16"/>
                <w:szCs w:val="16"/>
              </w:rPr>
              <w:t>d.</w:t>
            </w:r>
            <w:r w:rsidRPr="006E4FB6">
              <w:rPr>
                <w:rFonts w:ascii="Arial" w:eastAsia="Arial" w:hAnsi="Arial" w:cs="Arial"/>
                <w:b/>
                <w:sz w:val="16"/>
                <w:szCs w:val="16"/>
              </w:rPr>
              <w:t>NNA</w:t>
            </w:r>
            <w:proofErr w:type="spellEnd"/>
            <w:r w:rsidRPr="006E4FB6">
              <w:rPr>
                <w:rFonts w:ascii="Arial" w:eastAsia="Arial" w:hAnsi="Arial" w:cs="Arial"/>
                <w:b/>
                <w:sz w:val="16"/>
                <w:szCs w:val="16"/>
              </w:rPr>
              <w:t xml:space="preserve"> con resolución de consentida y con declaración de adoptabilidad en el año de </w:t>
            </w:r>
            <w:proofErr w:type="gramStart"/>
            <w:r w:rsidRPr="006E4FB6">
              <w:rPr>
                <w:rFonts w:ascii="Arial" w:eastAsia="Arial" w:hAnsi="Arial" w:cs="Arial"/>
                <w:b/>
                <w:sz w:val="16"/>
                <w:szCs w:val="16"/>
              </w:rPr>
              <w:t>medición.-</w:t>
            </w:r>
            <w:proofErr w:type="gramEnd"/>
            <w:r w:rsidRPr="006E4FB6">
              <w:rPr>
                <w:rFonts w:ascii="Arial" w:eastAsia="Arial" w:hAnsi="Arial" w:cs="Arial"/>
                <w:sz w:val="16"/>
                <w:szCs w:val="16"/>
              </w:rPr>
              <w:t xml:space="preserve"> Implica el número total de NNA con Resolución Judicial de Abandono o Desprotección Familiar y Adoptabilidad (implica también la Resolución Judicial de Consentida), que han ingresado al servicio de adopciones entre el 1 de enero y 31 de diciembre del año de medición. Aquí también se considerarán los casos de NNA con Resolución Judicial de Abandono o Desprotección Familiar que, en el año de medición, han sido promovidos con el mecanismo de adopción por excepción (estos casos deben haber sido informados a la Dirección General de Adopciones para su </w:t>
            </w:r>
            <w:proofErr w:type="gramStart"/>
            <w:r w:rsidRPr="006E4FB6">
              <w:rPr>
                <w:rFonts w:ascii="Arial" w:eastAsia="Arial" w:hAnsi="Arial" w:cs="Arial"/>
                <w:sz w:val="16"/>
                <w:szCs w:val="16"/>
              </w:rPr>
              <w:t>conocimiento)  (</w:t>
            </w:r>
            <w:proofErr w:type="gramEnd"/>
            <w:r w:rsidRPr="006E4FB6">
              <w:rPr>
                <w:rFonts w:ascii="Arial" w:eastAsia="Arial" w:hAnsi="Arial" w:cs="Arial"/>
                <w:sz w:val="16"/>
                <w:szCs w:val="16"/>
              </w:rPr>
              <w:t>presente)</w:t>
            </w:r>
          </w:p>
          <w:p w14:paraId="5A730232" w14:textId="77777777" w:rsidR="009D753F" w:rsidRPr="006E4FB6" w:rsidRDefault="009D753F" w:rsidP="009D753F">
            <w:pPr>
              <w:spacing w:after="0" w:line="240" w:lineRule="auto"/>
              <w:jc w:val="both"/>
              <w:rPr>
                <w:rFonts w:ascii="Arial" w:eastAsia="Arial" w:hAnsi="Arial" w:cs="Arial"/>
                <w:b/>
                <w:i/>
                <w:sz w:val="16"/>
                <w:szCs w:val="16"/>
                <w:u w:val="single"/>
              </w:rPr>
            </w:pPr>
          </w:p>
          <w:p w14:paraId="09282557" w14:textId="77777777" w:rsidR="009D753F" w:rsidRPr="006E4FB6" w:rsidRDefault="009D753F" w:rsidP="009D753F">
            <w:pPr>
              <w:spacing w:after="0" w:line="240" w:lineRule="auto"/>
              <w:jc w:val="both"/>
              <w:rPr>
                <w:rFonts w:ascii="Arial" w:eastAsia="Arial" w:hAnsi="Arial" w:cs="Arial"/>
                <w:b/>
                <w:i/>
                <w:sz w:val="16"/>
                <w:szCs w:val="16"/>
                <w:u w:val="single"/>
              </w:rPr>
            </w:pPr>
            <w:r w:rsidRPr="006E4FB6">
              <w:rPr>
                <w:rFonts w:ascii="Arial" w:eastAsia="Arial" w:hAnsi="Arial" w:cs="Arial"/>
                <w:b/>
                <w:i/>
                <w:sz w:val="16"/>
                <w:szCs w:val="16"/>
                <w:u w:val="single"/>
              </w:rPr>
              <w:t>Consideraciones adicionales</w:t>
            </w:r>
          </w:p>
          <w:p w14:paraId="642D20AB" w14:textId="77777777" w:rsidR="009D753F" w:rsidRPr="006E4FB6" w:rsidRDefault="009D753F" w:rsidP="009D753F">
            <w:pPr>
              <w:numPr>
                <w:ilvl w:val="0"/>
                <w:numId w:val="1"/>
              </w:numPr>
              <w:spacing w:after="0" w:line="240" w:lineRule="auto"/>
              <w:jc w:val="both"/>
              <w:rPr>
                <w:rFonts w:ascii="Arial" w:eastAsia="Arial" w:hAnsi="Arial" w:cs="Arial"/>
                <w:sz w:val="16"/>
                <w:szCs w:val="16"/>
              </w:rPr>
            </w:pPr>
            <w:r w:rsidRPr="006E4FB6">
              <w:rPr>
                <w:rFonts w:ascii="Arial" w:eastAsia="Arial" w:hAnsi="Arial" w:cs="Arial"/>
                <w:sz w:val="16"/>
                <w:szCs w:val="16"/>
              </w:rPr>
              <w:t>No se considerarán en la contabilización del numerador y el denominador a los NNA con resoluciones de conclusión por causales de mayoría de edad, fallecimiento u otras de causa sobreviniente ajenas a las intervenciones del MIMP y que imposibiliten continuar con el procedimiento por riesgo o desprotección familiar.</w:t>
            </w:r>
          </w:p>
          <w:p w14:paraId="324B2474" w14:textId="77777777" w:rsidR="009D753F" w:rsidRPr="006E4FB6" w:rsidRDefault="009D753F" w:rsidP="009D753F">
            <w:pPr>
              <w:numPr>
                <w:ilvl w:val="0"/>
                <w:numId w:val="1"/>
              </w:num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No se contabilizará los registros de adopción que ingresaron a la base de datos del servicio de adopciones solo para conocimiento. </w:t>
            </w:r>
          </w:p>
        </w:tc>
      </w:tr>
      <w:tr w:rsidR="006E4FB6" w:rsidRPr="006E4FB6" w14:paraId="396AC9CB" w14:textId="77777777" w:rsidTr="009D753F">
        <w:trPr>
          <w:jc w:val="center"/>
        </w:trPr>
        <w:tc>
          <w:tcPr>
            <w:tcW w:w="8936" w:type="dxa"/>
            <w:shd w:val="clear" w:color="auto" w:fill="BFBFBF"/>
          </w:tcPr>
          <w:p w14:paraId="400275B7"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4C79E45A" w14:textId="77777777" w:rsidTr="009D753F">
        <w:trPr>
          <w:trHeight w:val="2010"/>
          <w:jc w:val="center"/>
        </w:trPr>
        <w:tc>
          <w:tcPr>
            <w:tcW w:w="8936" w:type="dxa"/>
            <w:shd w:val="clear" w:color="auto" w:fill="auto"/>
          </w:tcPr>
          <w:p w14:paraId="50CC4231" w14:textId="77777777" w:rsidR="009D753F" w:rsidRPr="006E4FB6" w:rsidRDefault="009D753F" w:rsidP="009D753F">
            <w:pPr>
              <w:tabs>
                <w:tab w:val="left" w:pos="3090"/>
              </w:tabs>
              <w:spacing w:before="240" w:after="240"/>
              <w:rPr>
                <w:rFonts w:ascii="Arial" w:eastAsia="Arial" w:hAnsi="Arial" w:cs="Arial"/>
                <w:sz w:val="16"/>
                <w:szCs w:val="16"/>
              </w:rPr>
            </w:pPr>
            <w:r w:rsidRPr="006E4FB6">
              <w:rPr>
                <w:rFonts w:ascii="Arial" w:eastAsia="Arial" w:hAnsi="Arial" w:cs="Arial"/>
                <w:sz w:val="16"/>
                <w:szCs w:val="16"/>
              </w:rPr>
              <w:lastRenderedPageBreak/>
              <w:t xml:space="preserve">Valor del indicador =           </w:t>
            </w:r>
            <w:proofErr w:type="gramStart"/>
            <w:r w:rsidRPr="006E4FB6">
              <w:rPr>
                <w:rFonts w:ascii="Arial" w:eastAsia="Arial" w:hAnsi="Arial" w:cs="Arial"/>
                <w:sz w:val="16"/>
                <w:szCs w:val="16"/>
              </w:rPr>
              <w:t xml:space="preserve">   (</w:t>
            </w:r>
            <w:proofErr w:type="gramEnd"/>
            <w:r w:rsidRPr="006E4FB6">
              <w:rPr>
                <w:rFonts w:ascii="Arial" w:eastAsia="Arial" w:hAnsi="Arial" w:cs="Arial"/>
                <w:sz w:val="16"/>
                <w:szCs w:val="16"/>
              </w:rPr>
              <w:t xml:space="preserve">A / B ) *100     </w:t>
            </w:r>
            <w:r w:rsidRPr="006E4FB6">
              <w:rPr>
                <w:rFonts w:ascii="Arial" w:eastAsia="Arial" w:hAnsi="Arial" w:cs="Arial"/>
                <w:sz w:val="16"/>
                <w:szCs w:val="16"/>
              </w:rPr>
              <w:tab/>
            </w:r>
          </w:p>
          <w:p w14:paraId="47143CA6" w14:textId="77777777" w:rsidR="009D753F" w:rsidRPr="006E4FB6" w:rsidRDefault="009D753F"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 xml:space="preserve">A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con conclusión oportuna del procedimiento por desprotección familiar provisional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con conclusión oportuna del procedimiento por riesgo de desprotección familiar provisional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en acogimiento familiar permanente oportuno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adoptado oportunamente con informe de desprotección familiar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adoptado oportunamente sin resolución administrativa de desprotección familiar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con adopción oportuna por excepción</w:t>
            </w:r>
          </w:p>
          <w:p w14:paraId="6E6786E4" w14:textId="77777777" w:rsidR="009D753F" w:rsidRPr="006E4FB6" w:rsidRDefault="009D753F" w:rsidP="009D753F">
            <w:pPr>
              <w:tabs>
                <w:tab w:val="left" w:pos="3090"/>
              </w:tabs>
              <w:spacing w:after="0"/>
              <w:ind w:left="640" w:hanging="320"/>
              <w:jc w:val="both"/>
              <w:rPr>
                <w:rFonts w:ascii="Arial" w:eastAsia="Arial" w:hAnsi="Arial" w:cs="Arial"/>
                <w:sz w:val="16"/>
                <w:szCs w:val="16"/>
              </w:rPr>
            </w:pPr>
            <w:r w:rsidRPr="006E4FB6">
              <w:rPr>
                <w:rFonts w:ascii="Arial" w:eastAsia="Arial" w:hAnsi="Arial" w:cs="Arial"/>
                <w:sz w:val="16"/>
                <w:szCs w:val="16"/>
              </w:rPr>
              <w:t xml:space="preserve"> </w:t>
            </w:r>
          </w:p>
          <w:p w14:paraId="14AEC9D3" w14:textId="77777777" w:rsidR="009D753F" w:rsidRPr="006E4FB6" w:rsidRDefault="009D753F"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 xml:space="preserve">B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w:t>
            </w:r>
            <w:proofErr w:type="gramStart"/>
            <w:r w:rsidRPr="006E4FB6">
              <w:rPr>
                <w:rFonts w:ascii="Arial" w:eastAsia="Arial" w:hAnsi="Arial" w:cs="Arial"/>
                <w:sz w:val="16"/>
                <w:szCs w:val="16"/>
              </w:rPr>
              <w:t>de  NNA</w:t>
            </w:r>
            <w:proofErr w:type="gramEnd"/>
            <w:r w:rsidRPr="006E4FB6">
              <w:rPr>
                <w:rFonts w:ascii="Arial" w:eastAsia="Arial" w:hAnsi="Arial" w:cs="Arial"/>
                <w:sz w:val="16"/>
                <w:szCs w:val="16"/>
              </w:rPr>
              <w:t xml:space="preserve"> con declaración de riesgo o desprotección familiar provisional al inicio del año de medición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con declaración de riesgo o desprotección familiar provisional en el año de medición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con investigación tutelar abierta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en promoción de adopción al inicio del año de medición +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de  NNA en promoción de adopción en el año de medición </w:t>
            </w:r>
          </w:p>
          <w:p w14:paraId="108153D6" w14:textId="77777777" w:rsidR="009D753F" w:rsidRPr="006E4FB6" w:rsidRDefault="009D753F" w:rsidP="009D753F">
            <w:pPr>
              <w:tabs>
                <w:tab w:val="left" w:pos="3090"/>
              </w:tabs>
              <w:spacing w:after="0" w:line="240" w:lineRule="auto"/>
              <w:rPr>
                <w:rFonts w:ascii="Arial" w:eastAsia="Arial" w:hAnsi="Arial" w:cs="Arial"/>
                <w:sz w:val="16"/>
                <w:szCs w:val="16"/>
              </w:rPr>
            </w:pPr>
          </w:p>
        </w:tc>
      </w:tr>
      <w:tr w:rsidR="006E4FB6" w:rsidRPr="006E4FB6" w14:paraId="7FDAEE52" w14:textId="77777777" w:rsidTr="009D753F">
        <w:trPr>
          <w:jc w:val="center"/>
        </w:trPr>
        <w:tc>
          <w:tcPr>
            <w:tcW w:w="8936" w:type="dxa"/>
            <w:shd w:val="clear" w:color="auto" w:fill="BFBFBF"/>
          </w:tcPr>
          <w:p w14:paraId="7B3A1F97"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48F05ABF" w14:textId="77777777" w:rsidTr="009D753F">
        <w:trPr>
          <w:jc w:val="center"/>
        </w:trPr>
        <w:tc>
          <w:tcPr>
            <w:tcW w:w="8936" w:type="dxa"/>
            <w:shd w:val="clear" w:color="auto" w:fill="auto"/>
          </w:tcPr>
          <w:p w14:paraId="0CF5B368" w14:textId="305044EC" w:rsidR="009D753F" w:rsidRPr="006E4FB6" w:rsidRDefault="005F1268"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Mensual</w:t>
            </w:r>
          </w:p>
        </w:tc>
      </w:tr>
      <w:tr w:rsidR="006E4FB6" w:rsidRPr="006E4FB6" w14:paraId="7F843362" w14:textId="77777777" w:rsidTr="009D753F">
        <w:trPr>
          <w:jc w:val="center"/>
        </w:trPr>
        <w:tc>
          <w:tcPr>
            <w:tcW w:w="8936" w:type="dxa"/>
            <w:shd w:val="clear" w:color="auto" w:fill="BFBFBF"/>
          </w:tcPr>
          <w:p w14:paraId="47D6338B"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56062A3D" w14:textId="77777777" w:rsidTr="009D753F">
        <w:trPr>
          <w:jc w:val="center"/>
        </w:trPr>
        <w:tc>
          <w:tcPr>
            <w:tcW w:w="8936" w:type="dxa"/>
            <w:shd w:val="clear" w:color="auto" w:fill="auto"/>
          </w:tcPr>
          <w:p w14:paraId="0DB43948" w14:textId="77777777" w:rsidR="009D753F" w:rsidRPr="006E4FB6" w:rsidRDefault="009D753F" w:rsidP="009D753F">
            <w:pPr>
              <w:numPr>
                <w:ilvl w:val="0"/>
                <w:numId w:val="2"/>
              </w:numPr>
              <w:pBdr>
                <w:top w:val="nil"/>
                <w:left w:val="nil"/>
                <w:bottom w:val="nil"/>
                <w:right w:val="nil"/>
                <w:between w:val="nil"/>
              </w:pBdr>
              <w:spacing w:before="120" w:after="0" w:line="240" w:lineRule="auto"/>
              <w:ind w:left="171" w:hanging="142"/>
              <w:rPr>
                <w:rFonts w:ascii="Arial" w:eastAsia="Arial" w:hAnsi="Arial" w:cs="Arial"/>
                <w:sz w:val="16"/>
                <w:szCs w:val="16"/>
              </w:rPr>
            </w:pPr>
            <w:r w:rsidRPr="006E4FB6">
              <w:rPr>
                <w:rFonts w:ascii="Arial" w:eastAsia="Arial" w:hAnsi="Arial" w:cs="Arial"/>
                <w:sz w:val="16"/>
                <w:szCs w:val="16"/>
              </w:rPr>
              <w:t>Registro administrativo de la DPE y DGA</w:t>
            </w:r>
          </w:p>
        </w:tc>
      </w:tr>
      <w:tr w:rsidR="006E4FB6" w:rsidRPr="006E4FB6" w14:paraId="26239451" w14:textId="77777777" w:rsidTr="009D753F">
        <w:trPr>
          <w:jc w:val="center"/>
        </w:trPr>
        <w:tc>
          <w:tcPr>
            <w:tcW w:w="8936" w:type="dxa"/>
            <w:shd w:val="clear" w:color="auto" w:fill="BFBFBF"/>
          </w:tcPr>
          <w:p w14:paraId="458F5102"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6DA68775" w14:textId="77777777" w:rsidTr="009D753F">
        <w:trPr>
          <w:jc w:val="center"/>
        </w:trPr>
        <w:tc>
          <w:tcPr>
            <w:tcW w:w="8936" w:type="dxa"/>
            <w:shd w:val="clear" w:color="auto" w:fill="auto"/>
          </w:tcPr>
          <w:p w14:paraId="3DFDB20E" w14:textId="77777777" w:rsidR="009D753F" w:rsidRPr="006E4FB6" w:rsidRDefault="009D753F" w:rsidP="009D753F">
            <w:pPr>
              <w:numPr>
                <w:ilvl w:val="0"/>
                <w:numId w:val="2"/>
              </w:numPr>
              <w:spacing w:before="120" w:after="0" w:line="240" w:lineRule="auto"/>
              <w:ind w:left="171" w:hanging="142"/>
              <w:rPr>
                <w:rFonts w:ascii="Arial" w:eastAsia="Arial" w:hAnsi="Arial" w:cs="Arial"/>
                <w:sz w:val="16"/>
                <w:szCs w:val="16"/>
              </w:rPr>
            </w:pPr>
            <w:r w:rsidRPr="006E4FB6">
              <w:rPr>
                <w:rFonts w:ascii="Arial" w:eastAsia="Arial" w:hAnsi="Arial" w:cs="Arial"/>
                <w:sz w:val="16"/>
                <w:szCs w:val="16"/>
              </w:rPr>
              <w:t>Estructura de Datos Nominal y Estandarizada de la DPE</w:t>
            </w:r>
          </w:p>
          <w:p w14:paraId="48A499A1" w14:textId="77777777" w:rsidR="009D753F" w:rsidRPr="006E4FB6" w:rsidRDefault="009D753F" w:rsidP="009D753F">
            <w:pPr>
              <w:numPr>
                <w:ilvl w:val="0"/>
                <w:numId w:val="2"/>
              </w:numPr>
              <w:spacing w:before="120" w:after="0" w:line="240" w:lineRule="auto"/>
              <w:ind w:left="171" w:hanging="142"/>
              <w:rPr>
                <w:rFonts w:ascii="Arial" w:eastAsia="Arial" w:hAnsi="Arial" w:cs="Arial"/>
                <w:sz w:val="16"/>
                <w:szCs w:val="16"/>
              </w:rPr>
            </w:pPr>
            <w:r w:rsidRPr="006E4FB6">
              <w:rPr>
                <w:rFonts w:ascii="Arial" w:eastAsia="Arial" w:hAnsi="Arial" w:cs="Arial"/>
                <w:sz w:val="16"/>
                <w:szCs w:val="16"/>
              </w:rPr>
              <w:t>Estructura de Datos Nominal y Estandarizada de la EDNE DGA</w:t>
            </w:r>
          </w:p>
        </w:tc>
      </w:tr>
      <w:tr w:rsidR="006E4FB6" w:rsidRPr="006E4FB6" w14:paraId="3E36AB62" w14:textId="77777777" w:rsidTr="009D753F">
        <w:trPr>
          <w:jc w:val="center"/>
        </w:trPr>
        <w:tc>
          <w:tcPr>
            <w:tcW w:w="8936" w:type="dxa"/>
            <w:shd w:val="clear" w:color="auto" w:fill="BFBFBF"/>
          </w:tcPr>
          <w:p w14:paraId="28A788C5"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53C8326C" w14:textId="77777777" w:rsidTr="009D753F">
        <w:trPr>
          <w:trHeight w:val="330"/>
          <w:jc w:val="center"/>
        </w:trPr>
        <w:tc>
          <w:tcPr>
            <w:tcW w:w="8936" w:type="dxa"/>
            <w:shd w:val="clear" w:color="auto" w:fill="auto"/>
          </w:tcPr>
          <w:p w14:paraId="5259A2D2" w14:textId="77777777" w:rsidR="009D753F" w:rsidRPr="006E4FB6" w:rsidRDefault="009D753F" w:rsidP="009D753F">
            <w:pPr>
              <w:spacing w:before="120" w:after="120" w:line="240" w:lineRule="auto"/>
              <w:jc w:val="both"/>
              <w:rPr>
                <w:rFonts w:ascii="Arial" w:eastAsia="Arial" w:hAnsi="Arial" w:cs="Arial"/>
                <w:sz w:val="16"/>
                <w:szCs w:val="16"/>
              </w:rPr>
            </w:pPr>
          </w:p>
        </w:tc>
      </w:tr>
      <w:tr w:rsidR="006E4FB6" w:rsidRPr="006E4FB6" w14:paraId="274D4E9A" w14:textId="77777777" w:rsidTr="009D753F">
        <w:trPr>
          <w:jc w:val="center"/>
        </w:trPr>
        <w:tc>
          <w:tcPr>
            <w:tcW w:w="8936" w:type="dxa"/>
            <w:shd w:val="clear" w:color="auto" w:fill="BFBFBF"/>
          </w:tcPr>
          <w:p w14:paraId="424334CC" w14:textId="77777777" w:rsidR="009D753F" w:rsidRPr="006E4FB6" w:rsidRDefault="009D753F"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6E4FB6" w:rsidRPr="006E4FB6" w14:paraId="69E847A2" w14:textId="77777777" w:rsidTr="009D753F">
        <w:trPr>
          <w:jc w:val="center"/>
        </w:trPr>
        <w:tc>
          <w:tcPr>
            <w:tcW w:w="8936" w:type="dxa"/>
            <w:shd w:val="clear" w:color="auto" w:fill="auto"/>
          </w:tcPr>
          <w:p w14:paraId="5BCD3147" w14:textId="77777777" w:rsidR="009D753F" w:rsidRPr="006E4FB6" w:rsidRDefault="009D753F"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4AB93A68" w14:textId="0F10FFB3" w:rsidR="009D753F" w:rsidRPr="006E4FB6" w:rsidRDefault="009D753F">
      <w:r w:rsidRPr="006E4FB6">
        <w:t xml:space="preserve"> </w:t>
      </w:r>
      <w:r w:rsidRPr="006E4FB6">
        <w:br w:type="page"/>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1AA6F27C" w14:textId="77777777" w:rsidTr="004C3B3E">
        <w:trPr>
          <w:jc w:val="center"/>
        </w:trPr>
        <w:tc>
          <w:tcPr>
            <w:tcW w:w="8936" w:type="dxa"/>
            <w:shd w:val="clear" w:color="auto" w:fill="000000"/>
          </w:tcPr>
          <w:p w14:paraId="00D8DD1B" w14:textId="77777777" w:rsidR="005F1268" w:rsidRPr="006E4FB6" w:rsidRDefault="005F1268"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5584A082" w14:textId="77777777" w:rsidTr="004C3B3E">
        <w:trPr>
          <w:jc w:val="center"/>
        </w:trPr>
        <w:tc>
          <w:tcPr>
            <w:tcW w:w="8936" w:type="dxa"/>
            <w:shd w:val="clear" w:color="auto" w:fill="auto"/>
          </w:tcPr>
          <w:p w14:paraId="11B12FD4" w14:textId="77777777" w:rsidR="005F1268" w:rsidRPr="006E4FB6" w:rsidRDefault="005F1268"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4CB7B5DF" w14:textId="77777777" w:rsidTr="004C3B3E">
        <w:trPr>
          <w:jc w:val="center"/>
        </w:trPr>
        <w:tc>
          <w:tcPr>
            <w:tcW w:w="8936" w:type="dxa"/>
            <w:shd w:val="clear" w:color="auto" w:fill="BFBFBF"/>
          </w:tcPr>
          <w:p w14:paraId="5C0E7E2B" w14:textId="77777777" w:rsidR="005F1268" w:rsidRPr="006E4FB6" w:rsidRDefault="005F1268" w:rsidP="004C3B3E">
            <w:pPr>
              <w:spacing w:before="120" w:after="120" w:line="240" w:lineRule="auto"/>
              <w:ind w:left="172"/>
              <w:jc w:val="center"/>
              <w:rPr>
                <w:rFonts w:ascii="Arial" w:eastAsia="Arial" w:hAnsi="Arial" w:cs="Arial"/>
                <w:b/>
                <w:sz w:val="18"/>
                <w:szCs w:val="18"/>
              </w:rPr>
            </w:pPr>
            <w:r w:rsidRPr="006E4FB6">
              <w:rPr>
                <w:rFonts w:ascii="Arial" w:eastAsia="Arial" w:hAnsi="Arial" w:cs="Arial"/>
                <w:b/>
                <w:sz w:val="18"/>
                <w:szCs w:val="18"/>
              </w:rPr>
              <w:t>INDICADOR 1:</w:t>
            </w:r>
          </w:p>
          <w:p w14:paraId="330B1F2C" w14:textId="77777777" w:rsidR="005F1268" w:rsidRPr="006E4FB6" w:rsidRDefault="005F1268" w:rsidP="004C3B3E">
            <w:pPr>
              <w:spacing w:before="120" w:after="120" w:line="240" w:lineRule="auto"/>
              <w:ind w:left="172"/>
              <w:jc w:val="center"/>
              <w:rPr>
                <w:rFonts w:ascii="Arial" w:eastAsia="Arial" w:hAnsi="Arial" w:cs="Arial"/>
                <w:sz w:val="16"/>
                <w:szCs w:val="16"/>
              </w:rPr>
            </w:pPr>
            <w:r w:rsidRPr="006E4FB6">
              <w:rPr>
                <w:rFonts w:ascii="Arial" w:eastAsia="Arial" w:hAnsi="Arial" w:cs="Arial"/>
                <w:sz w:val="18"/>
                <w:szCs w:val="18"/>
              </w:rPr>
              <w:t>Porcentaje de Niñas, Niños o Adolescentes de 3 a 14 años usuarias/os del servicio Juguemos – PIAS, que reciben al menos 3 sesiones de fortalecimientos de capacidades de autoprotección</w:t>
            </w:r>
          </w:p>
        </w:tc>
      </w:tr>
      <w:tr w:rsidR="006E4FB6" w:rsidRPr="006E4FB6" w14:paraId="771DFE8F" w14:textId="77777777" w:rsidTr="004C3B3E">
        <w:trPr>
          <w:jc w:val="center"/>
        </w:trPr>
        <w:tc>
          <w:tcPr>
            <w:tcW w:w="8936" w:type="dxa"/>
            <w:shd w:val="clear" w:color="auto" w:fill="auto"/>
          </w:tcPr>
          <w:p w14:paraId="3EC91284" w14:textId="77777777" w:rsidR="005F1268" w:rsidRPr="006E4FB6" w:rsidRDefault="005F1268"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1:</w:t>
            </w:r>
            <w:r w:rsidRPr="006E4FB6">
              <w:rPr>
                <w:rFonts w:ascii="Arial" w:eastAsia="Arial" w:hAnsi="Arial" w:cs="Arial"/>
                <w:b/>
                <w:sz w:val="18"/>
                <w:szCs w:val="18"/>
              </w:rPr>
              <w:t xml:space="preserve"> Niñas, Niños o</w:t>
            </w:r>
          </w:p>
          <w:p w14:paraId="42D81803" w14:textId="77777777" w:rsidR="005F1268" w:rsidRPr="006E4FB6" w:rsidRDefault="005F1268" w:rsidP="004C3B3E">
            <w:pPr>
              <w:spacing w:before="120" w:after="120" w:line="240" w:lineRule="auto"/>
              <w:jc w:val="center"/>
              <w:rPr>
                <w:rFonts w:ascii="Arial" w:eastAsia="Arial" w:hAnsi="Arial" w:cs="Arial"/>
                <w:b/>
                <w:sz w:val="18"/>
                <w:szCs w:val="18"/>
              </w:rPr>
            </w:pPr>
            <w:bookmarkStart w:id="1" w:name="_c1kn3uh1jupo" w:colFirst="0" w:colLast="0"/>
            <w:bookmarkEnd w:id="1"/>
            <w:r w:rsidRPr="006E4FB6">
              <w:rPr>
                <w:rFonts w:ascii="Arial" w:eastAsia="Arial" w:hAnsi="Arial" w:cs="Arial"/>
                <w:b/>
                <w:sz w:val="18"/>
                <w:szCs w:val="18"/>
              </w:rPr>
              <w:t xml:space="preserve"> Adolescentes acceden a servicios de fortalecimiento de capacidades como factor protector.</w:t>
            </w:r>
          </w:p>
        </w:tc>
      </w:tr>
      <w:tr w:rsidR="006E4FB6" w:rsidRPr="006E4FB6" w14:paraId="3D7382E2" w14:textId="77777777" w:rsidTr="004C3B3E">
        <w:trPr>
          <w:jc w:val="center"/>
        </w:trPr>
        <w:tc>
          <w:tcPr>
            <w:tcW w:w="8936" w:type="dxa"/>
            <w:shd w:val="clear" w:color="auto" w:fill="auto"/>
          </w:tcPr>
          <w:p w14:paraId="54BB9B20" w14:textId="77777777" w:rsidR="005F1268" w:rsidRPr="006E4FB6" w:rsidRDefault="005F1268"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3C3AF91C" w14:textId="77777777" w:rsidR="005F1268" w:rsidRPr="006E4FB6" w:rsidRDefault="005F1268"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70E1667E" w14:textId="77777777" w:rsidTr="004C3B3E">
        <w:trPr>
          <w:jc w:val="center"/>
        </w:trPr>
        <w:tc>
          <w:tcPr>
            <w:tcW w:w="8936" w:type="dxa"/>
            <w:shd w:val="clear" w:color="auto" w:fill="BFBFBF"/>
          </w:tcPr>
          <w:p w14:paraId="1370FE88"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541DDF72" w14:textId="77777777" w:rsidTr="004C3B3E">
        <w:trPr>
          <w:trHeight w:val="300"/>
          <w:jc w:val="center"/>
        </w:trPr>
        <w:tc>
          <w:tcPr>
            <w:tcW w:w="8936" w:type="dxa"/>
            <w:shd w:val="clear" w:color="auto" w:fill="auto"/>
          </w:tcPr>
          <w:p w14:paraId="1225EDBB" w14:textId="77777777" w:rsidR="005F1268" w:rsidRPr="006E4FB6" w:rsidRDefault="005F1268" w:rsidP="004C3B3E">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el porcentaje de niñas, niños o adolescentes de 3 a 14 años que participan tres o más sesiones de fortalecimiento de capacidades de autoprotección en las zonas de intervención JUGUEMOS respecto al total de NNA que recibieron al menos una sesión de fortalecimiento de capacidades de autoprotección.  </w:t>
            </w:r>
          </w:p>
        </w:tc>
      </w:tr>
      <w:tr w:rsidR="006E4FB6" w:rsidRPr="006E4FB6" w14:paraId="62C93F4A" w14:textId="77777777" w:rsidTr="004C3B3E">
        <w:trPr>
          <w:jc w:val="center"/>
        </w:trPr>
        <w:tc>
          <w:tcPr>
            <w:tcW w:w="8936" w:type="dxa"/>
            <w:shd w:val="clear" w:color="auto" w:fill="BFBFBF"/>
          </w:tcPr>
          <w:p w14:paraId="19120151"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2747B7A1" w14:textId="77777777" w:rsidTr="004C3B3E">
        <w:trPr>
          <w:jc w:val="center"/>
        </w:trPr>
        <w:tc>
          <w:tcPr>
            <w:tcW w:w="8936" w:type="dxa"/>
            <w:shd w:val="clear" w:color="auto" w:fill="auto"/>
          </w:tcPr>
          <w:p w14:paraId="5D8DE2EE" w14:textId="77777777" w:rsidR="005F1268" w:rsidRPr="006E4FB6" w:rsidRDefault="005F1268"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42597F60" w14:textId="77777777" w:rsidTr="004C3B3E">
        <w:trPr>
          <w:jc w:val="center"/>
        </w:trPr>
        <w:tc>
          <w:tcPr>
            <w:tcW w:w="8936" w:type="dxa"/>
            <w:shd w:val="clear" w:color="auto" w:fill="BFBFBF"/>
          </w:tcPr>
          <w:p w14:paraId="055C55F0"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6AF9E148" w14:textId="77777777" w:rsidTr="004C3B3E">
        <w:trPr>
          <w:trHeight w:val="281"/>
          <w:jc w:val="center"/>
        </w:trPr>
        <w:tc>
          <w:tcPr>
            <w:tcW w:w="8936" w:type="dxa"/>
            <w:shd w:val="clear" w:color="auto" w:fill="auto"/>
          </w:tcPr>
          <w:p w14:paraId="7E785FA3" w14:textId="77777777" w:rsidR="005F1268" w:rsidRPr="006E4FB6" w:rsidRDefault="005F1268" w:rsidP="004C3B3E">
            <w:pPr>
              <w:spacing w:after="0" w:line="240" w:lineRule="auto"/>
              <w:rPr>
                <w:rFonts w:ascii="Arial" w:eastAsia="Arial" w:hAnsi="Arial" w:cs="Arial"/>
                <w:sz w:val="16"/>
                <w:szCs w:val="16"/>
              </w:rPr>
            </w:pPr>
            <w:r w:rsidRPr="006E4FB6">
              <w:rPr>
                <w:rFonts w:ascii="Arial" w:eastAsia="Arial" w:hAnsi="Arial" w:cs="Arial"/>
                <w:sz w:val="16"/>
                <w:szCs w:val="16"/>
              </w:rPr>
              <w:t>Valor 2019: 29%</w:t>
            </w:r>
          </w:p>
        </w:tc>
      </w:tr>
      <w:tr w:rsidR="006E4FB6" w:rsidRPr="006E4FB6" w14:paraId="4DD9A1EB" w14:textId="77777777" w:rsidTr="004C3B3E">
        <w:trPr>
          <w:jc w:val="center"/>
        </w:trPr>
        <w:tc>
          <w:tcPr>
            <w:tcW w:w="8936" w:type="dxa"/>
            <w:shd w:val="clear" w:color="auto" w:fill="BFBFBF"/>
          </w:tcPr>
          <w:p w14:paraId="0F4464BF"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07A56C9D" w14:textId="77777777" w:rsidTr="004C3B3E">
        <w:trPr>
          <w:trHeight w:val="525"/>
          <w:jc w:val="center"/>
        </w:trPr>
        <w:tc>
          <w:tcPr>
            <w:tcW w:w="8936" w:type="dxa"/>
            <w:shd w:val="clear" w:color="auto" w:fill="auto"/>
          </w:tcPr>
          <w:p w14:paraId="3125867E" w14:textId="77777777" w:rsidR="005F1268" w:rsidRPr="006E4FB6" w:rsidRDefault="005F1268" w:rsidP="004C3B3E">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permite medir la participación de niñas, niños o adolescentes de 3 y 14 años de edad en sesiones con diferentes objetivos para el fortalecimiento de sus capacidades de autoprotección, con el fin de conocer el alcance del servicio en las zonas de intervención Juguemos.</w:t>
            </w:r>
          </w:p>
        </w:tc>
      </w:tr>
      <w:tr w:rsidR="006E4FB6" w:rsidRPr="006E4FB6" w14:paraId="0DD0EDC6" w14:textId="77777777" w:rsidTr="004C3B3E">
        <w:trPr>
          <w:jc w:val="center"/>
        </w:trPr>
        <w:tc>
          <w:tcPr>
            <w:tcW w:w="8936" w:type="dxa"/>
            <w:shd w:val="clear" w:color="auto" w:fill="BFBFBF"/>
          </w:tcPr>
          <w:p w14:paraId="70447888"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5E093866" w14:textId="77777777" w:rsidTr="004C3B3E">
        <w:trPr>
          <w:jc w:val="center"/>
        </w:trPr>
        <w:tc>
          <w:tcPr>
            <w:tcW w:w="8936" w:type="dxa"/>
            <w:shd w:val="clear" w:color="auto" w:fill="auto"/>
          </w:tcPr>
          <w:p w14:paraId="233E7BDB" w14:textId="77777777" w:rsidR="005F1268" w:rsidRPr="006E4FB6" w:rsidRDefault="005F1268" w:rsidP="004C3B3E">
            <w:pPr>
              <w:spacing w:after="0" w:line="240" w:lineRule="auto"/>
              <w:jc w:val="both"/>
              <w:rPr>
                <w:rFonts w:ascii="Arial" w:eastAsia="Arial" w:hAnsi="Arial" w:cs="Arial"/>
                <w:b/>
                <w:sz w:val="16"/>
                <w:szCs w:val="16"/>
              </w:rPr>
            </w:pPr>
            <w:r w:rsidRPr="006E4FB6">
              <w:rPr>
                <w:rFonts w:ascii="Arial" w:eastAsia="Arial" w:hAnsi="Arial" w:cs="Arial"/>
                <w:b/>
                <w:sz w:val="16"/>
                <w:szCs w:val="16"/>
              </w:rPr>
              <w:t>Limitaciones</w:t>
            </w:r>
          </w:p>
          <w:p w14:paraId="2F223981" w14:textId="77777777" w:rsidR="005F1268" w:rsidRPr="006E4FB6" w:rsidRDefault="005F1268" w:rsidP="005F1268">
            <w:pPr>
              <w:numPr>
                <w:ilvl w:val="0"/>
                <w:numId w:val="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indicador no mide la intervención en Niña, Niño y Adolescente a través de gobiernos locales que implementan el servicio JUGUEMOS.</w:t>
            </w:r>
          </w:p>
          <w:p w14:paraId="4F04E580" w14:textId="77777777" w:rsidR="005F1268" w:rsidRPr="006E4FB6" w:rsidRDefault="005F1268" w:rsidP="005F1268">
            <w:pPr>
              <w:numPr>
                <w:ilvl w:val="0"/>
                <w:numId w:val="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Limitado tiempo en la realización de las sesiones, lo cual conlleva a realizar el registro de participantes en pocos minutos.</w:t>
            </w:r>
          </w:p>
          <w:p w14:paraId="09E53EF6" w14:textId="77777777" w:rsidR="005F1268" w:rsidRPr="006E4FB6" w:rsidRDefault="005F1268" w:rsidP="004C3B3E">
            <w:pPr>
              <w:spacing w:after="0" w:line="240" w:lineRule="auto"/>
              <w:jc w:val="both"/>
              <w:rPr>
                <w:rFonts w:ascii="Arial" w:eastAsia="Arial" w:hAnsi="Arial" w:cs="Arial"/>
                <w:sz w:val="16"/>
                <w:szCs w:val="16"/>
              </w:rPr>
            </w:pPr>
          </w:p>
          <w:p w14:paraId="3AAD2694" w14:textId="77777777" w:rsidR="005F1268" w:rsidRPr="006E4FB6" w:rsidRDefault="005F1268" w:rsidP="004C3B3E">
            <w:pPr>
              <w:spacing w:after="0" w:line="240" w:lineRule="auto"/>
              <w:jc w:val="both"/>
              <w:rPr>
                <w:rFonts w:ascii="Arial" w:eastAsia="Arial" w:hAnsi="Arial" w:cs="Arial"/>
                <w:b/>
                <w:sz w:val="16"/>
                <w:szCs w:val="16"/>
              </w:rPr>
            </w:pPr>
            <w:r w:rsidRPr="006E4FB6">
              <w:rPr>
                <w:rFonts w:ascii="Arial" w:eastAsia="Arial" w:hAnsi="Arial" w:cs="Arial"/>
                <w:b/>
                <w:sz w:val="16"/>
                <w:szCs w:val="16"/>
              </w:rPr>
              <w:t xml:space="preserve">Supuestos: </w:t>
            </w:r>
          </w:p>
          <w:p w14:paraId="1FADD2FC" w14:textId="77777777" w:rsidR="005F1268" w:rsidRPr="006E4FB6" w:rsidRDefault="005F1268" w:rsidP="005F1268">
            <w:pPr>
              <w:numPr>
                <w:ilvl w:val="0"/>
                <w:numId w:val="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Las niñas, niños y adolescentes cuentan con DNI.</w:t>
            </w:r>
          </w:p>
          <w:p w14:paraId="6A83D181" w14:textId="77777777" w:rsidR="005F1268" w:rsidRPr="006E4FB6" w:rsidRDefault="005F1268" w:rsidP="005F1268">
            <w:pPr>
              <w:numPr>
                <w:ilvl w:val="0"/>
                <w:numId w:val="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Los operadores registran correctamente los datos personales de las niñas, niños y adolescente participantes de las sesiones.</w:t>
            </w:r>
          </w:p>
        </w:tc>
      </w:tr>
      <w:tr w:rsidR="006E4FB6" w:rsidRPr="006E4FB6" w14:paraId="0F139D54" w14:textId="77777777" w:rsidTr="004C3B3E">
        <w:trPr>
          <w:jc w:val="center"/>
        </w:trPr>
        <w:tc>
          <w:tcPr>
            <w:tcW w:w="8936" w:type="dxa"/>
            <w:shd w:val="clear" w:color="auto" w:fill="BFBFBF"/>
          </w:tcPr>
          <w:p w14:paraId="22C58888"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559B4FD1" w14:textId="77777777" w:rsidTr="004C3B3E">
        <w:trPr>
          <w:jc w:val="center"/>
        </w:trPr>
        <w:tc>
          <w:tcPr>
            <w:tcW w:w="8936" w:type="dxa"/>
            <w:shd w:val="clear" w:color="auto" w:fill="auto"/>
          </w:tcPr>
          <w:p w14:paraId="7E8763C6" w14:textId="77777777" w:rsidR="005F1268" w:rsidRPr="006E4FB6" w:rsidRDefault="005F1268" w:rsidP="005F1268">
            <w:pPr>
              <w:numPr>
                <w:ilvl w:val="0"/>
                <w:numId w:val="5"/>
              </w:numPr>
              <w:spacing w:before="120" w:after="0" w:line="240" w:lineRule="auto"/>
              <w:ind w:left="141"/>
              <w:jc w:val="both"/>
              <w:rPr>
                <w:rFonts w:ascii="Arial" w:eastAsia="Arial" w:hAnsi="Arial" w:cs="Arial"/>
                <w:sz w:val="16"/>
                <w:szCs w:val="16"/>
              </w:rPr>
            </w:pPr>
            <w:r w:rsidRPr="006E4FB6">
              <w:rPr>
                <w:rFonts w:ascii="Arial" w:eastAsia="Arial" w:hAnsi="Arial" w:cs="Arial"/>
                <w:sz w:val="16"/>
                <w:szCs w:val="16"/>
              </w:rPr>
              <w:t>Por niña, niño y adolescente se entiende a toda persona que vive en el Perú y tiene entre “0 y 17 años de edad”. Para la atención del servicio JUGUEMOS se tomará en cuenta al grupo de niñas, niños y adolescentes entre 3 y 14 años de edad.</w:t>
            </w:r>
          </w:p>
          <w:p w14:paraId="2B0B8EFA" w14:textId="77777777" w:rsidR="005F1268" w:rsidRPr="006E4FB6" w:rsidRDefault="005F1268" w:rsidP="005F1268">
            <w:pPr>
              <w:numPr>
                <w:ilvl w:val="0"/>
                <w:numId w:val="5"/>
              </w:numPr>
              <w:spacing w:after="0" w:line="240" w:lineRule="auto"/>
              <w:ind w:left="141"/>
              <w:jc w:val="both"/>
              <w:rPr>
                <w:rFonts w:ascii="Arial" w:eastAsia="Arial" w:hAnsi="Arial" w:cs="Arial"/>
                <w:sz w:val="16"/>
                <w:szCs w:val="16"/>
              </w:rPr>
            </w:pPr>
            <w:r w:rsidRPr="006E4FB6">
              <w:rPr>
                <w:rFonts w:ascii="Arial" w:eastAsia="Arial" w:hAnsi="Arial" w:cs="Arial"/>
                <w:sz w:val="16"/>
                <w:szCs w:val="16"/>
              </w:rPr>
              <w:t>Por ámbitos de intervención de la Plataforma Itinerante de Acción Social (PIAS) se considerará a las comunidades de las cuencas del Putumayo I, Putumayo II, Napo y Morona en Loreto y las comunidades e islas aledañas al Lago Titicaca en Puno.</w:t>
            </w:r>
          </w:p>
          <w:p w14:paraId="7578E3F5" w14:textId="77777777" w:rsidR="005F1268" w:rsidRPr="006E4FB6" w:rsidRDefault="005F1268" w:rsidP="005F1268">
            <w:pPr>
              <w:numPr>
                <w:ilvl w:val="0"/>
                <w:numId w:val="5"/>
              </w:numPr>
              <w:spacing w:after="0" w:line="240" w:lineRule="auto"/>
              <w:ind w:left="141"/>
              <w:jc w:val="both"/>
              <w:rPr>
                <w:rFonts w:ascii="Arial" w:eastAsia="Arial" w:hAnsi="Arial" w:cs="Arial"/>
                <w:sz w:val="16"/>
                <w:szCs w:val="16"/>
              </w:rPr>
            </w:pPr>
            <w:r w:rsidRPr="006E4FB6">
              <w:rPr>
                <w:rFonts w:ascii="Arial" w:eastAsia="Arial" w:hAnsi="Arial" w:cs="Arial"/>
                <w:sz w:val="16"/>
                <w:szCs w:val="16"/>
              </w:rPr>
              <w:t>Por “usuarios del servicio Juguemos - PIAS” se entiende a los NNA de 3 a 14 años residentes de las zonas de intervención de las PIAS que al menos recibieron 1 sesión de fortalecimiento de capacidades de autoprotección.</w:t>
            </w:r>
          </w:p>
          <w:p w14:paraId="39CE37B9" w14:textId="77777777" w:rsidR="005F1268" w:rsidRPr="006E4FB6" w:rsidRDefault="005F1268" w:rsidP="005F1268">
            <w:pPr>
              <w:numPr>
                <w:ilvl w:val="0"/>
                <w:numId w:val="5"/>
              </w:numPr>
              <w:spacing w:after="0" w:line="240" w:lineRule="auto"/>
              <w:ind w:left="141"/>
              <w:jc w:val="both"/>
              <w:rPr>
                <w:rFonts w:ascii="Arial" w:eastAsia="Arial" w:hAnsi="Arial" w:cs="Arial"/>
                <w:sz w:val="16"/>
                <w:szCs w:val="16"/>
              </w:rPr>
            </w:pPr>
            <w:r w:rsidRPr="006E4FB6">
              <w:rPr>
                <w:rFonts w:ascii="Arial" w:eastAsia="Arial" w:hAnsi="Arial" w:cs="Arial"/>
                <w:sz w:val="16"/>
                <w:szCs w:val="16"/>
              </w:rPr>
              <w:t>Por “Niña, niño y adolescente que reciben al menos 3 sesiones”, se entiende a las que han logrado asistir al menos a 3 o más de las 5 sesiones del módulo de fortalecimiento de capacidades personales y sociales de autoprotección. Las sesiones que se desarrollan son:</w:t>
            </w:r>
          </w:p>
          <w:p w14:paraId="373C88A7" w14:textId="77777777" w:rsidR="005F1268" w:rsidRPr="006E4FB6" w:rsidRDefault="005F1268" w:rsidP="005F1268">
            <w:pPr>
              <w:numPr>
                <w:ilvl w:val="1"/>
                <w:numId w:val="5"/>
              </w:numPr>
              <w:spacing w:after="0" w:line="240" w:lineRule="auto"/>
              <w:ind w:left="425" w:hanging="141"/>
              <w:jc w:val="both"/>
              <w:rPr>
                <w:rFonts w:ascii="Arial" w:eastAsia="Arial" w:hAnsi="Arial" w:cs="Arial"/>
                <w:sz w:val="16"/>
                <w:szCs w:val="16"/>
              </w:rPr>
            </w:pPr>
            <w:r w:rsidRPr="006E4FB6">
              <w:rPr>
                <w:rFonts w:ascii="Arial" w:eastAsia="Arial" w:hAnsi="Arial" w:cs="Arial"/>
                <w:sz w:val="16"/>
                <w:szCs w:val="16"/>
              </w:rPr>
              <w:t xml:space="preserve">Sesión 1 “Yo soy único, yo soy </w:t>
            </w:r>
            <w:proofErr w:type="spellStart"/>
            <w:r w:rsidRPr="006E4FB6">
              <w:rPr>
                <w:rFonts w:ascii="Arial" w:eastAsia="Arial" w:hAnsi="Arial" w:cs="Arial"/>
                <w:sz w:val="16"/>
                <w:szCs w:val="16"/>
              </w:rPr>
              <w:t>kichwa</w:t>
            </w:r>
            <w:proofErr w:type="spellEnd"/>
            <w:r w:rsidRPr="006E4FB6">
              <w:rPr>
                <w:rFonts w:ascii="Arial" w:eastAsia="Arial" w:hAnsi="Arial" w:cs="Arial"/>
                <w:sz w:val="16"/>
                <w:szCs w:val="16"/>
              </w:rPr>
              <w:t>, yo soy sano” – Identidad personal y cultural.</w:t>
            </w:r>
          </w:p>
          <w:p w14:paraId="28533D58" w14:textId="77777777" w:rsidR="005F1268" w:rsidRPr="006E4FB6" w:rsidRDefault="005F1268" w:rsidP="005F1268">
            <w:pPr>
              <w:numPr>
                <w:ilvl w:val="1"/>
                <w:numId w:val="5"/>
              </w:numPr>
              <w:spacing w:after="0" w:line="240" w:lineRule="auto"/>
              <w:ind w:left="425" w:hanging="141"/>
              <w:jc w:val="both"/>
              <w:rPr>
                <w:rFonts w:ascii="Arial" w:eastAsia="Arial" w:hAnsi="Arial" w:cs="Arial"/>
                <w:sz w:val="16"/>
                <w:szCs w:val="16"/>
              </w:rPr>
            </w:pPr>
            <w:r w:rsidRPr="006E4FB6">
              <w:rPr>
                <w:rFonts w:ascii="Arial" w:eastAsia="Arial" w:hAnsi="Arial" w:cs="Arial"/>
                <w:sz w:val="16"/>
                <w:szCs w:val="16"/>
              </w:rPr>
              <w:t>Sesión 2</w:t>
            </w:r>
            <w:proofErr w:type="gramStart"/>
            <w:r w:rsidRPr="006E4FB6">
              <w:rPr>
                <w:rFonts w:ascii="Arial" w:eastAsia="Arial" w:hAnsi="Arial" w:cs="Arial"/>
                <w:sz w:val="16"/>
                <w:szCs w:val="16"/>
              </w:rPr>
              <w:t xml:space="preserve">   “</w:t>
            </w:r>
            <w:proofErr w:type="gramEnd"/>
            <w:r w:rsidRPr="006E4FB6">
              <w:rPr>
                <w:rFonts w:ascii="Arial" w:eastAsia="Arial" w:hAnsi="Arial" w:cs="Arial"/>
                <w:sz w:val="16"/>
                <w:szCs w:val="16"/>
              </w:rPr>
              <w:t>Valoro mi vida y la cuido” – Autocuidado.</w:t>
            </w:r>
          </w:p>
          <w:p w14:paraId="1C65282C" w14:textId="77777777" w:rsidR="005F1268" w:rsidRPr="006E4FB6" w:rsidRDefault="005F1268" w:rsidP="005F1268">
            <w:pPr>
              <w:numPr>
                <w:ilvl w:val="1"/>
                <w:numId w:val="5"/>
              </w:numPr>
              <w:spacing w:after="0" w:line="240" w:lineRule="auto"/>
              <w:ind w:left="425" w:hanging="141"/>
              <w:jc w:val="both"/>
              <w:rPr>
                <w:rFonts w:ascii="Arial" w:eastAsia="Arial" w:hAnsi="Arial" w:cs="Arial"/>
                <w:sz w:val="16"/>
                <w:szCs w:val="16"/>
              </w:rPr>
            </w:pPr>
            <w:r w:rsidRPr="006E4FB6">
              <w:rPr>
                <w:rFonts w:ascii="Arial" w:eastAsia="Arial" w:hAnsi="Arial" w:cs="Arial"/>
                <w:sz w:val="16"/>
                <w:szCs w:val="16"/>
              </w:rPr>
              <w:t>Sesión 3 “Jugando aprendo a convivir” – Sentimientos y emociones.</w:t>
            </w:r>
          </w:p>
          <w:p w14:paraId="6FC2D33C" w14:textId="77777777" w:rsidR="005F1268" w:rsidRPr="006E4FB6" w:rsidRDefault="005F1268" w:rsidP="005F1268">
            <w:pPr>
              <w:numPr>
                <w:ilvl w:val="1"/>
                <w:numId w:val="5"/>
              </w:numPr>
              <w:spacing w:after="0" w:line="240" w:lineRule="auto"/>
              <w:ind w:left="425" w:hanging="141"/>
              <w:jc w:val="both"/>
              <w:rPr>
                <w:rFonts w:ascii="Arial" w:eastAsia="Arial" w:hAnsi="Arial" w:cs="Arial"/>
                <w:sz w:val="16"/>
                <w:szCs w:val="16"/>
              </w:rPr>
            </w:pPr>
            <w:r w:rsidRPr="006E4FB6">
              <w:rPr>
                <w:rFonts w:ascii="Arial" w:eastAsia="Arial" w:hAnsi="Arial" w:cs="Arial"/>
                <w:sz w:val="16"/>
                <w:szCs w:val="16"/>
              </w:rPr>
              <w:lastRenderedPageBreak/>
              <w:t>Sesión 4 “Me siento en peligro y busco protección” – Factores de riesgo y protección.</w:t>
            </w:r>
          </w:p>
          <w:p w14:paraId="202E87EE" w14:textId="77777777" w:rsidR="005F1268" w:rsidRPr="006E4FB6" w:rsidRDefault="005F1268" w:rsidP="005F1268">
            <w:pPr>
              <w:numPr>
                <w:ilvl w:val="1"/>
                <w:numId w:val="5"/>
              </w:numPr>
              <w:spacing w:after="0" w:line="240" w:lineRule="auto"/>
              <w:ind w:left="425" w:hanging="141"/>
              <w:jc w:val="both"/>
              <w:rPr>
                <w:rFonts w:ascii="Arial" w:eastAsia="Arial" w:hAnsi="Arial" w:cs="Arial"/>
                <w:sz w:val="16"/>
                <w:szCs w:val="16"/>
              </w:rPr>
            </w:pPr>
            <w:r w:rsidRPr="006E4FB6">
              <w:rPr>
                <w:rFonts w:ascii="Arial" w:eastAsia="Arial" w:hAnsi="Arial" w:cs="Arial"/>
                <w:sz w:val="16"/>
                <w:szCs w:val="16"/>
              </w:rPr>
              <w:t>Sesión 5 “Se actuar frente al peligro” – Actuación frente a situaciones de riesgo</w:t>
            </w:r>
          </w:p>
          <w:p w14:paraId="342174ED" w14:textId="77777777" w:rsidR="005F1268" w:rsidRPr="006E4FB6" w:rsidRDefault="005F1268" w:rsidP="004C3B3E">
            <w:pPr>
              <w:spacing w:after="0" w:line="240" w:lineRule="auto"/>
              <w:jc w:val="both"/>
              <w:rPr>
                <w:rFonts w:ascii="Arial" w:eastAsia="Arial" w:hAnsi="Arial" w:cs="Arial"/>
                <w:sz w:val="16"/>
                <w:szCs w:val="16"/>
              </w:rPr>
            </w:pPr>
          </w:p>
          <w:p w14:paraId="028F7C2C" w14:textId="77777777" w:rsidR="005F1268" w:rsidRPr="006E4FB6" w:rsidRDefault="005F1268" w:rsidP="005F1268">
            <w:pPr>
              <w:numPr>
                <w:ilvl w:val="0"/>
                <w:numId w:val="5"/>
              </w:numPr>
              <w:spacing w:after="120" w:line="240" w:lineRule="auto"/>
              <w:ind w:left="141"/>
              <w:jc w:val="both"/>
              <w:rPr>
                <w:rFonts w:ascii="Arial" w:eastAsia="Arial" w:hAnsi="Arial" w:cs="Arial"/>
                <w:sz w:val="16"/>
                <w:szCs w:val="16"/>
              </w:rPr>
            </w:pPr>
            <w:r w:rsidRPr="006E4FB6">
              <w:rPr>
                <w:rFonts w:ascii="Arial" w:eastAsia="Arial" w:hAnsi="Arial" w:cs="Arial"/>
                <w:sz w:val="16"/>
                <w:szCs w:val="16"/>
              </w:rPr>
              <w:t>Para el caso del numerador y denominador se considerará que el reporte nominal de niñas, niños y adolescentes es elaborado por la Dirección de Sistemas Locales y Defensorías (DSLD) de la Dirección General de Niñas, Niños y Adolescentes (DGNNA).</w:t>
            </w:r>
          </w:p>
        </w:tc>
      </w:tr>
      <w:tr w:rsidR="006E4FB6" w:rsidRPr="006E4FB6" w14:paraId="5B5A3CAD" w14:textId="77777777" w:rsidTr="004C3B3E">
        <w:trPr>
          <w:jc w:val="center"/>
        </w:trPr>
        <w:tc>
          <w:tcPr>
            <w:tcW w:w="8936" w:type="dxa"/>
            <w:shd w:val="clear" w:color="auto" w:fill="BFBFBF"/>
          </w:tcPr>
          <w:p w14:paraId="4251E8BC"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5B0F1A34" w14:textId="77777777" w:rsidTr="004C3B3E">
        <w:trPr>
          <w:jc w:val="center"/>
        </w:trPr>
        <w:tc>
          <w:tcPr>
            <w:tcW w:w="8936" w:type="dxa"/>
            <w:shd w:val="clear" w:color="auto" w:fill="auto"/>
          </w:tcPr>
          <w:p w14:paraId="2FD6A485" w14:textId="77777777" w:rsidR="005F1268" w:rsidRPr="006E4FB6" w:rsidRDefault="005F1268" w:rsidP="004C3B3E">
            <w:pPr>
              <w:tabs>
                <w:tab w:val="left" w:pos="3090"/>
              </w:tabs>
              <w:spacing w:line="240" w:lineRule="auto"/>
              <w:rPr>
                <w:rFonts w:ascii="Arial" w:eastAsia="Arial" w:hAnsi="Arial" w:cs="Arial"/>
                <w:sz w:val="16"/>
                <w:szCs w:val="16"/>
              </w:rPr>
            </w:pPr>
            <w:r w:rsidRPr="006E4FB6">
              <w:rPr>
                <w:rFonts w:ascii="Arial" w:eastAsia="Arial" w:hAnsi="Arial" w:cs="Arial"/>
                <w:sz w:val="16"/>
                <w:szCs w:val="16"/>
              </w:rPr>
              <w:t>P01 = ((NNA 3, 4, 5</w:t>
            </w:r>
            <w:r w:rsidRPr="006E4FB6">
              <w:rPr>
                <w:rFonts w:ascii="Arial" w:eastAsia="Arial" w:hAnsi="Arial" w:cs="Arial"/>
                <w:sz w:val="16"/>
                <w:szCs w:val="16"/>
                <w:vertAlign w:val="subscript"/>
              </w:rPr>
              <w:t>SESIONES</w:t>
            </w:r>
            <w:r w:rsidRPr="006E4FB6">
              <w:rPr>
                <w:rFonts w:ascii="Arial" w:eastAsia="Arial" w:hAnsi="Arial" w:cs="Arial"/>
                <w:sz w:val="16"/>
                <w:szCs w:val="16"/>
              </w:rPr>
              <w:t>) / (NNA</w:t>
            </w:r>
            <w:r w:rsidRPr="006E4FB6">
              <w:rPr>
                <w:rFonts w:ascii="Arial" w:eastAsia="Arial" w:hAnsi="Arial" w:cs="Arial"/>
                <w:sz w:val="16"/>
                <w:szCs w:val="16"/>
                <w:vertAlign w:val="subscript"/>
              </w:rPr>
              <w:t>TOTALSESIONES</w:t>
            </w:r>
            <w:proofErr w:type="gramStart"/>
            <w:r w:rsidRPr="006E4FB6">
              <w:rPr>
                <w:rFonts w:ascii="Arial" w:eastAsia="Arial" w:hAnsi="Arial" w:cs="Arial"/>
                <w:sz w:val="16"/>
                <w:szCs w:val="16"/>
              </w:rPr>
              <w:t>))*</w:t>
            </w:r>
            <w:proofErr w:type="gramEnd"/>
            <w:r w:rsidRPr="006E4FB6">
              <w:rPr>
                <w:rFonts w:ascii="Arial" w:eastAsia="Arial" w:hAnsi="Arial" w:cs="Arial"/>
                <w:sz w:val="16"/>
                <w:szCs w:val="16"/>
              </w:rPr>
              <w:t xml:space="preserve"> 100</w:t>
            </w:r>
          </w:p>
          <w:p w14:paraId="58725CD4" w14:textId="77777777" w:rsidR="005F1268" w:rsidRPr="006E4FB6" w:rsidRDefault="005F1268"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 3, 4, 5</w:t>
            </w:r>
            <w:r w:rsidRPr="006E4FB6">
              <w:rPr>
                <w:rFonts w:ascii="Arial" w:eastAsia="Arial" w:hAnsi="Arial" w:cs="Arial"/>
                <w:sz w:val="16"/>
                <w:szCs w:val="16"/>
                <w:vertAlign w:val="subscript"/>
              </w:rPr>
              <w:t>SESIONES</w:t>
            </w:r>
            <w:r w:rsidRPr="006E4FB6">
              <w:rPr>
                <w:rFonts w:ascii="Arial" w:eastAsia="Arial" w:hAnsi="Arial" w:cs="Arial"/>
                <w:sz w:val="16"/>
                <w:szCs w:val="16"/>
              </w:rPr>
              <w:t xml:space="preserve">: Niñas, niños y adolescentes entre 3 y 14 años que participaron en al menos 3, 4 o 5 sesiones </w:t>
            </w:r>
          </w:p>
          <w:p w14:paraId="36601B0A" w14:textId="77777777" w:rsidR="005F1268" w:rsidRPr="006E4FB6" w:rsidRDefault="005F1268"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TOTAL SESIONES</w:t>
            </w:r>
            <w:r w:rsidRPr="006E4FB6">
              <w:rPr>
                <w:rFonts w:ascii="Arial" w:eastAsia="Arial" w:hAnsi="Arial" w:cs="Arial"/>
                <w:sz w:val="16"/>
                <w:szCs w:val="16"/>
              </w:rPr>
              <w:t xml:space="preserve">:  Total de niñas, niños y adolescentes entre 3 y 14 años que participaron en al menos 1 </w:t>
            </w:r>
            <w:proofErr w:type="gramStart"/>
            <w:r w:rsidRPr="006E4FB6">
              <w:rPr>
                <w:rFonts w:ascii="Arial" w:eastAsia="Arial" w:hAnsi="Arial" w:cs="Arial"/>
                <w:sz w:val="16"/>
                <w:szCs w:val="16"/>
              </w:rPr>
              <w:t>de  las</w:t>
            </w:r>
            <w:proofErr w:type="gramEnd"/>
            <w:r w:rsidRPr="006E4FB6">
              <w:rPr>
                <w:rFonts w:ascii="Arial" w:eastAsia="Arial" w:hAnsi="Arial" w:cs="Arial"/>
                <w:sz w:val="16"/>
                <w:szCs w:val="16"/>
              </w:rPr>
              <w:t xml:space="preserve"> sesiones </w:t>
            </w:r>
          </w:p>
          <w:p w14:paraId="1FFA294C" w14:textId="77777777" w:rsidR="005F1268" w:rsidRPr="006E4FB6" w:rsidRDefault="005F1268" w:rsidP="004C3B3E">
            <w:pPr>
              <w:tabs>
                <w:tab w:val="left" w:pos="3090"/>
              </w:tabs>
              <w:spacing w:after="0" w:line="240" w:lineRule="auto"/>
              <w:rPr>
                <w:rFonts w:ascii="Arial" w:eastAsia="Arial" w:hAnsi="Arial" w:cs="Arial"/>
                <w:sz w:val="16"/>
                <w:szCs w:val="16"/>
              </w:rPr>
            </w:pPr>
          </w:p>
        </w:tc>
      </w:tr>
      <w:tr w:rsidR="006E4FB6" w:rsidRPr="006E4FB6" w14:paraId="11B10032" w14:textId="77777777" w:rsidTr="004C3B3E">
        <w:trPr>
          <w:jc w:val="center"/>
        </w:trPr>
        <w:tc>
          <w:tcPr>
            <w:tcW w:w="8936" w:type="dxa"/>
            <w:shd w:val="clear" w:color="auto" w:fill="BFBFBF"/>
          </w:tcPr>
          <w:p w14:paraId="6D6D35AC"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055208DF" w14:textId="77777777" w:rsidTr="004C3B3E">
        <w:trPr>
          <w:jc w:val="center"/>
        </w:trPr>
        <w:tc>
          <w:tcPr>
            <w:tcW w:w="8936" w:type="dxa"/>
            <w:shd w:val="clear" w:color="auto" w:fill="auto"/>
          </w:tcPr>
          <w:p w14:paraId="4E61499E" w14:textId="77777777" w:rsidR="005F1268" w:rsidRPr="006E4FB6" w:rsidRDefault="005F1268"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Anual</w:t>
            </w:r>
          </w:p>
        </w:tc>
      </w:tr>
      <w:tr w:rsidR="006E4FB6" w:rsidRPr="006E4FB6" w14:paraId="066B94B1" w14:textId="77777777" w:rsidTr="004C3B3E">
        <w:trPr>
          <w:jc w:val="center"/>
        </w:trPr>
        <w:tc>
          <w:tcPr>
            <w:tcW w:w="8936" w:type="dxa"/>
            <w:shd w:val="clear" w:color="auto" w:fill="BFBFBF"/>
          </w:tcPr>
          <w:p w14:paraId="372AF7A7"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2F16FBE5" w14:textId="77777777" w:rsidTr="004C3B3E">
        <w:trPr>
          <w:jc w:val="center"/>
        </w:trPr>
        <w:tc>
          <w:tcPr>
            <w:tcW w:w="8936" w:type="dxa"/>
            <w:shd w:val="clear" w:color="auto" w:fill="auto"/>
          </w:tcPr>
          <w:p w14:paraId="683407AA" w14:textId="77777777" w:rsidR="005F1268" w:rsidRPr="006E4FB6" w:rsidRDefault="005F1268" w:rsidP="005F1268">
            <w:pPr>
              <w:numPr>
                <w:ilvl w:val="0"/>
                <w:numId w:val="6"/>
              </w:numPr>
              <w:pBdr>
                <w:top w:val="nil"/>
                <w:left w:val="nil"/>
                <w:bottom w:val="nil"/>
                <w:right w:val="nil"/>
                <w:between w:val="nil"/>
              </w:pBdr>
              <w:spacing w:before="120" w:after="0" w:line="240" w:lineRule="auto"/>
              <w:ind w:left="171" w:hanging="142"/>
              <w:rPr>
                <w:rFonts w:ascii="Arial" w:eastAsia="Arial" w:hAnsi="Arial" w:cs="Arial"/>
                <w:sz w:val="16"/>
                <w:szCs w:val="16"/>
              </w:rPr>
            </w:pPr>
            <w:r w:rsidRPr="006E4FB6">
              <w:rPr>
                <w:rFonts w:ascii="Arial" w:eastAsia="Arial" w:hAnsi="Arial" w:cs="Arial"/>
                <w:sz w:val="16"/>
                <w:szCs w:val="16"/>
              </w:rPr>
              <w:t>Registro administrativo de la DSLD - DGNNA</w:t>
            </w:r>
          </w:p>
        </w:tc>
      </w:tr>
      <w:tr w:rsidR="006E4FB6" w:rsidRPr="006E4FB6" w14:paraId="2FD30341" w14:textId="77777777" w:rsidTr="004C3B3E">
        <w:trPr>
          <w:jc w:val="center"/>
        </w:trPr>
        <w:tc>
          <w:tcPr>
            <w:tcW w:w="8936" w:type="dxa"/>
            <w:shd w:val="clear" w:color="auto" w:fill="BFBFBF"/>
          </w:tcPr>
          <w:p w14:paraId="1FCA52B1"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5CD889E2" w14:textId="77777777" w:rsidTr="004C3B3E">
        <w:trPr>
          <w:jc w:val="center"/>
        </w:trPr>
        <w:tc>
          <w:tcPr>
            <w:tcW w:w="8936" w:type="dxa"/>
            <w:shd w:val="clear" w:color="auto" w:fill="auto"/>
          </w:tcPr>
          <w:p w14:paraId="4D309BDF" w14:textId="77777777" w:rsidR="005F1268" w:rsidRPr="006E4FB6" w:rsidRDefault="005F1268" w:rsidP="005F1268">
            <w:pPr>
              <w:numPr>
                <w:ilvl w:val="0"/>
                <w:numId w:val="6"/>
              </w:numPr>
              <w:spacing w:before="120" w:after="0" w:line="240" w:lineRule="auto"/>
              <w:ind w:left="171" w:hanging="142"/>
              <w:rPr>
                <w:rFonts w:ascii="Arial" w:eastAsia="Arial" w:hAnsi="Arial" w:cs="Arial"/>
                <w:sz w:val="16"/>
                <w:szCs w:val="16"/>
              </w:rPr>
            </w:pPr>
            <w:r w:rsidRPr="006E4FB6">
              <w:rPr>
                <w:rFonts w:ascii="Arial" w:eastAsia="Arial" w:hAnsi="Arial" w:cs="Arial"/>
                <w:sz w:val="16"/>
                <w:szCs w:val="16"/>
              </w:rPr>
              <w:t>Estructura de Datos Nominal y Estandarizada de la DSLD</w:t>
            </w:r>
          </w:p>
        </w:tc>
      </w:tr>
      <w:tr w:rsidR="006E4FB6" w:rsidRPr="006E4FB6" w14:paraId="68199194" w14:textId="77777777" w:rsidTr="004C3B3E">
        <w:trPr>
          <w:jc w:val="center"/>
        </w:trPr>
        <w:tc>
          <w:tcPr>
            <w:tcW w:w="8936" w:type="dxa"/>
            <w:shd w:val="clear" w:color="auto" w:fill="BFBFBF"/>
          </w:tcPr>
          <w:p w14:paraId="7A2E9510"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7751D598" w14:textId="77777777" w:rsidTr="004C3B3E">
        <w:trPr>
          <w:trHeight w:val="330"/>
          <w:jc w:val="center"/>
        </w:trPr>
        <w:tc>
          <w:tcPr>
            <w:tcW w:w="8936" w:type="dxa"/>
            <w:shd w:val="clear" w:color="auto" w:fill="auto"/>
          </w:tcPr>
          <w:p w14:paraId="37F2C3E4" w14:textId="77777777" w:rsidR="005F1268" w:rsidRPr="006E4FB6" w:rsidRDefault="005F1268" w:rsidP="004C3B3E">
            <w:pPr>
              <w:spacing w:before="120" w:after="120" w:line="240" w:lineRule="auto"/>
              <w:jc w:val="both"/>
              <w:rPr>
                <w:rFonts w:ascii="Arial" w:eastAsia="Arial" w:hAnsi="Arial" w:cs="Arial"/>
                <w:sz w:val="16"/>
                <w:szCs w:val="16"/>
              </w:rPr>
            </w:pPr>
            <w:r w:rsidRPr="006E4FB6">
              <w:rPr>
                <w:rFonts w:ascii="Arial" w:eastAsia="Arial" w:hAnsi="Arial" w:cs="Arial"/>
                <w:sz w:val="16"/>
                <w:szCs w:val="16"/>
              </w:rPr>
              <w:t>Ficha de recojo de asistencia del servicio JUGUEMOS</w:t>
            </w:r>
          </w:p>
        </w:tc>
      </w:tr>
      <w:tr w:rsidR="006E4FB6" w:rsidRPr="006E4FB6" w14:paraId="4B94C411" w14:textId="77777777" w:rsidTr="004C3B3E">
        <w:trPr>
          <w:jc w:val="center"/>
        </w:trPr>
        <w:tc>
          <w:tcPr>
            <w:tcW w:w="8936" w:type="dxa"/>
            <w:shd w:val="clear" w:color="auto" w:fill="BFBFBF"/>
          </w:tcPr>
          <w:p w14:paraId="197C2B45" w14:textId="77777777" w:rsidR="005F1268" w:rsidRPr="006E4FB6" w:rsidRDefault="005F1268"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5F1268" w:rsidRPr="006E4FB6" w14:paraId="21CCB74F" w14:textId="77777777" w:rsidTr="004C3B3E">
        <w:trPr>
          <w:jc w:val="center"/>
        </w:trPr>
        <w:tc>
          <w:tcPr>
            <w:tcW w:w="8936" w:type="dxa"/>
            <w:shd w:val="clear" w:color="auto" w:fill="auto"/>
          </w:tcPr>
          <w:p w14:paraId="25329D63" w14:textId="77777777" w:rsidR="005F1268" w:rsidRPr="006E4FB6" w:rsidRDefault="005F1268"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45A10B18" w14:textId="77777777" w:rsidR="005F1268" w:rsidRPr="006E4FB6" w:rsidRDefault="005F1268" w:rsidP="005F1268"/>
    <w:p w14:paraId="4E3376CD" w14:textId="77777777" w:rsidR="005F1268" w:rsidRPr="006E4FB6" w:rsidRDefault="005F1268" w:rsidP="005F1268">
      <w:pPr>
        <w:spacing w:after="0" w:line="240" w:lineRule="auto"/>
        <w:jc w:val="center"/>
        <w:rPr>
          <w:rFonts w:cstheme="minorHAnsi"/>
          <w:sz w:val="24"/>
          <w:szCs w:val="24"/>
        </w:rPr>
      </w:pPr>
    </w:p>
    <w:p w14:paraId="3562D5CA" w14:textId="77777777" w:rsidR="006619AD" w:rsidRPr="006E4FB6" w:rsidRDefault="006619AD" w:rsidP="006619AD"/>
    <w:p w14:paraId="2BB07E6D" w14:textId="77777777" w:rsidR="006619AD" w:rsidRPr="006E4FB6" w:rsidRDefault="006619AD" w:rsidP="006619AD"/>
    <w:p w14:paraId="2CEEDF7C" w14:textId="77777777" w:rsidR="006619AD" w:rsidRPr="006E4FB6" w:rsidRDefault="006619AD" w:rsidP="006619AD">
      <w:pPr>
        <w:rPr>
          <w:sz w:val="44"/>
          <w:szCs w:val="44"/>
        </w:rPr>
      </w:pPr>
    </w:p>
    <w:p w14:paraId="6ADA742C" w14:textId="57E8DA1B" w:rsidR="006619AD" w:rsidRPr="006E4FB6" w:rsidRDefault="006619AD">
      <w:r w:rsidRPr="006E4FB6">
        <w:br w:type="page"/>
      </w:r>
    </w:p>
    <w:tbl>
      <w:tblPr>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5"/>
      </w:tblGrid>
      <w:tr w:rsidR="006E4FB6" w:rsidRPr="006E4FB6" w14:paraId="2BDB246E" w14:textId="77777777" w:rsidTr="009D753F">
        <w:trPr>
          <w:jc w:val="center"/>
        </w:trPr>
        <w:tc>
          <w:tcPr>
            <w:tcW w:w="8955" w:type="dxa"/>
            <w:shd w:val="clear" w:color="auto" w:fill="000000"/>
          </w:tcPr>
          <w:p w14:paraId="2E1662DB"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634E5811" w14:textId="77777777" w:rsidTr="009D753F">
        <w:trPr>
          <w:jc w:val="center"/>
        </w:trPr>
        <w:tc>
          <w:tcPr>
            <w:tcW w:w="8955" w:type="dxa"/>
            <w:shd w:val="clear" w:color="auto" w:fill="auto"/>
          </w:tcPr>
          <w:p w14:paraId="111164A2"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1FE31D9A" w14:textId="77777777" w:rsidTr="009D753F">
        <w:trPr>
          <w:jc w:val="center"/>
        </w:trPr>
        <w:tc>
          <w:tcPr>
            <w:tcW w:w="8955" w:type="dxa"/>
            <w:shd w:val="clear" w:color="auto" w:fill="BFBFBF"/>
          </w:tcPr>
          <w:p w14:paraId="4F956D60" w14:textId="77777777"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b/>
                <w:sz w:val="18"/>
                <w:szCs w:val="18"/>
              </w:rPr>
              <w:t>INDICADOR 1:</w:t>
            </w:r>
          </w:p>
          <w:p w14:paraId="3291D69D" w14:textId="77777777"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sz w:val="18"/>
                <w:szCs w:val="18"/>
              </w:rPr>
              <w:t>Porcentaje de niñas, niños y adolescentes en situación de riesgo o desprotección familiar que acceden a servicios de protección</w:t>
            </w:r>
          </w:p>
        </w:tc>
      </w:tr>
      <w:tr w:rsidR="006E4FB6" w:rsidRPr="006E4FB6" w14:paraId="2366229C" w14:textId="77777777" w:rsidTr="009D753F">
        <w:trPr>
          <w:jc w:val="center"/>
        </w:trPr>
        <w:tc>
          <w:tcPr>
            <w:tcW w:w="8955" w:type="dxa"/>
            <w:shd w:val="clear" w:color="auto" w:fill="auto"/>
          </w:tcPr>
          <w:p w14:paraId="66F36B3E"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2:</w:t>
            </w:r>
            <w:r w:rsidRPr="006E4FB6">
              <w:rPr>
                <w:rFonts w:ascii="Arial" w:eastAsia="Arial" w:hAnsi="Arial" w:cs="Arial"/>
                <w:b/>
                <w:sz w:val="18"/>
                <w:szCs w:val="18"/>
              </w:rPr>
              <w:t xml:space="preserve"> Niñas, Niños o Adolescentes en riesgo o desprotección familiar reciben servicios de protección.</w:t>
            </w:r>
          </w:p>
        </w:tc>
      </w:tr>
      <w:tr w:rsidR="006E4FB6" w:rsidRPr="006E4FB6" w14:paraId="3AC198F9" w14:textId="77777777" w:rsidTr="009D753F">
        <w:trPr>
          <w:jc w:val="center"/>
        </w:trPr>
        <w:tc>
          <w:tcPr>
            <w:tcW w:w="8955" w:type="dxa"/>
            <w:shd w:val="clear" w:color="auto" w:fill="auto"/>
          </w:tcPr>
          <w:p w14:paraId="204A8288"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657E564C"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620E5A16" w14:textId="77777777" w:rsidTr="009D753F">
        <w:trPr>
          <w:jc w:val="center"/>
        </w:trPr>
        <w:tc>
          <w:tcPr>
            <w:tcW w:w="8955" w:type="dxa"/>
            <w:shd w:val="clear" w:color="auto" w:fill="BFBFBF"/>
          </w:tcPr>
          <w:p w14:paraId="3016497F"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1460D3F9" w14:textId="77777777" w:rsidTr="009D753F">
        <w:trPr>
          <w:trHeight w:val="300"/>
          <w:jc w:val="center"/>
        </w:trPr>
        <w:tc>
          <w:tcPr>
            <w:tcW w:w="8955" w:type="dxa"/>
            <w:shd w:val="clear" w:color="auto" w:fill="auto"/>
          </w:tcPr>
          <w:p w14:paraId="5BA2ECBC" w14:textId="77777777" w:rsidR="006619AD" w:rsidRPr="006E4FB6" w:rsidRDefault="006619AD" w:rsidP="009D753F">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el porcentaje de niñas, niños o adolescentes (NNA) con o sin discapacidad en situación de riesgo o desprotección familiar que reciben uno o más servicios de protección a nivel nacional respecto al total de niñas, niños y adolescentes en situación de riesgo de desprotección familiar.  </w:t>
            </w:r>
          </w:p>
        </w:tc>
      </w:tr>
      <w:tr w:rsidR="006E4FB6" w:rsidRPr="006E4FB6" w14:paraId="51B44355" w14:textId="77777777" w:rsidTr="009D753F">
        <w:trPr>
          <w:jc w:val="center"/>
        </w:trPr>
        <w:tc>
          <w:tcPr>
            <w:tcW w:w="8955" w:type="dxa"/>
            <w:shd w:val="clear" w:color="auto" w:fill="BFBFBF"/>
          </w:tcPr>
          <w:p w14:paraId="61B0AB9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78D71C17" w14:textId="77777777" w:rsidTr="009D753F">
        <w:trPr>
          <w:jc w:val="center"/>
        </w:trPr>
        <w:tc>
          <w:tcPr>
            <w:tcW w:w="8955" w:type="dxa"/>
            <w:shd w:val="clear" w:color="auto" w:fill="auto"/>
          </w:tcPr>
          <w:p w14:paraId="0B87EE8C"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747C126C" w14:textId="77777777" w:rsidTr="009D753F">
        <w:trPr>
          <w:jc w:val="center"/>
        </w:trPr>
        <w:tc>
          <w:tcPr>
            <w:tcW w:w="8955" w:type="dxa"/>
            <w:shd w:val="clear" w:color="auto" w:fill="BFBFBF"/>
          </w:tcPr>
          <w:p w14:paraId="6F5D9723"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443DE844" w14:textId="77777777" w:rsidTr="009D753F">
        <w:trPr>
          <w:trHeight w:val="281"/>
          <w:jc w:val="center"/>
        </w:trPr>
        <w:tc>
          <w:tcPr>
            <w:tcW w:w="8955" w:type="dxa"/>
            <w:shd w:val="clear" w:color="auto" w:fill="auto"/>
          </w:tcPr>
          <w:p w14:paraId="56DBAB0D" w14:textId="405DA0EC" w:rsidR="006619AD" w:rsidRPr="006E4FB6" w:rsidRDefault="009D753F" w:rsidP="009D753F">
            <w:pPr>
              <w:spacing w:after="0" w:line="240" w:lineRule="auto"/>
              <w:rPr>
                <w:rFonts w:ascii="Arial" w:eastAsia="Arial" w:hAnsi="Arial" w:cs="Arial"/>
                <w:sz w:val="16"/>
                <w:szCs w:val="16"/>
              </w:rPr>
            </w:pPr>
            <w:r w:rsidRPr="006E4FB6">
              <w:rPr>
                <w:rFonts w:ascii="Arial" w:eastAsia="Arial" w:hAnsi="Arial" w:cs="Arial"/>
                <w:sz w:val="16"/>
                <w:szCs w:val="16"/>
              </w:rPr>
              <w:t>Valor</w:t>
            </w:r>
            <w:r w:rsidR="006619AD" w:rsidRPr="006E4FB6">
              <w:rPr>
                <w:rFonts w:ascii="Arial" w:eastAsia="Arial" w:hAnsi="Arial" w:cs="Arial"/>
                <w:sz w:val="16"/>
                <w:szCs w:val="16"/>
              </w:rPr>
              <w:t xml:space="preserve"> 2019: 0.96%</w:t>
            </w:r>
          </w:p>
        </w:tc>
      </w:tr>
      <w:tr w:rsidR="006E4FB6" w:rsidRPr="006E4FB6" w14:paraId="3DB19DBF" w14:textId="77777777" w:rsidTr="009D753F">
        <w:trPr>
          <w:jc w:val="center"/>
        </w:trPr>
        <w:tc>
          <w:tcPr>
            <w:tcW w:w="8955" w:type="dxa"/>
            <w:shd w:val="clear" w:color="auto" w:fill="BFBFBF"/>
          </w:tcPr>
          <w:p w14:paraId="16044AAD"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57038B06" w14:textId="77777777" w:rsidTr="009D753F">
        <w:trPr>
          <w:trHeight w:val="525"/>
          <w:jc w:val="center"/>
        </w:trPr>
        <w:tc>
          <w:tcPr>
            <w:tcW w:w="8955" w:type="dxa"/>
            <w:shd w:val="clear" w:color="auto" w:fill="auto"/>
          </w:tcPr>
          <w:p w14:paraId="61FD8C7D" w14:textId="77777777" w:rsidR="006619AD" w:rsidRPr="006E4FB6" w:rsidRDefault="006619AD"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permite medir de manera directa cuántas Niñas, Niños y Adolescentes con o sin discapacidad en situación de riesgo o desprotección familiar son atendidos por los servicios de protección que brinda y promueve el MIMP con el fin de conocer la brecha de cobertura entre la población atendida y no atendida a nivel nacional.</w:t>
            </w:r>
          </w:p>
        </w:tc>
      </w:tr>
      <w:tr w:rsidR="006E4FB6" w:rsidRPr="006E4FB6" w14:paraId="1F830284" w14:textId="77777777" w:rsidTr="009D753F">
        <w:trPr>
          <w:jc w:val="center"/>
        </w:trPr>
        <w:tc>
          <w:tcPr>
            <w:tcW w:w="8955" w:type="dxa"/>
            <w:shd w:val="clear" w:color="auto" w:fill="BFBFBF"/>
          </w:tcPr>
          <w:p w14:paraId="3DF9496F"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04B13F2D" w14:textId="77777777" w:rsidTr="009D753F">
        <w:trPr>
          <w:jc w:val="center"/>
        </w:trPr>
        <w:tc>
          <w:tcPr>
            <w:tcW w:w="8955" w:type="dxa"/>
            <w:shd w:val="clear" w:color="auto" w:fill="auto"/>
          </w:tcPr>
          <w:p w14:paraId="0004379B"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Limitaciones</w:t>
            </w:r>
          </w:p>
          <w:p w14:paraId="3CD5EAE2" w14:textId="77777777" w:rsidR="006619AD" w:rsidRPr="006E4FB6" w:rsidRDefault="006619AD" w:rsidP="006619AD">
            <w:pPr>
              <w:numPr>
                <w:ilvl w:val="0"/>
                <w:numId w:val="8"/>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indicador no considera los siguientes servicios: Centros de Acogida Residencial Básicos, Centros de Acogida Residencial Especializados, Unidades de Adopción (UA) y Servicio de Acogimiento Familiar.</w:t>
            </w:r>
          </w:p>
          <w:p w14:paraId="75A0B512" w14:textId="77777777" w:rsidR="006619AD" w:rsidRPr="006E4FB6" w:rsidRDefault="006619AD" w:rsidP="006619AD">
            <w:pPr>
              <w:numPr>
                <w:ilvl w:val="0"/>
                <w:numId w:val="8"/>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No se cuenta con información nominal de las DEMUNAS.</w:t>
            </w:r>
          </w:p>
          <w:p w14:paraId="314F5A7E" w14:textId="77777777" w:rsidR="006619AD" w:rsidRPr="006E4FB6" w:rsidRDefault="006619AD" w:rsidP="006619AD">
            <w:pPr>
              <w:numPr>
                <w:ilvl w:val="0"/>
                <w:numId w:val="8"/>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En el denominador no se dispone el número total de niñas y niños de 0 a 8 años de edad en situación de riesgo de desprotección familiar.</w:t>
            </w:r>
          </w:p>
          <w:p w14:paraId="4C4F5D6D" w14:textId="77777777" w:rsidR="006619AD" w:rsidRPr="006E4FB6" w:rsidRDefault="006619AD" w:rsidP="009D753F">
            <w:pPr>
              <w:spacing w:after="0" w:line="240" w:lineRule="auto"/>
              <w:jc w:val="both"/>
              <w:rPr>
                <w:rFonts w:ascii="Arial" w:eastAsia="Arial" w:hAnsi="Arial" w:cs="Arial"/>
                <w:sz w:val="16"/>
                <w:szCs w:val="16"/>
              </w:rPr>
            </w:pPr>
          </w:p>
          <w:p w14:paraId="1BC00DA5" w14:textId="77777777" w:rsidR="006619AD" w:rsidRPr="006E4FB6" w:rsidRDefault="006619AD" w:rsidP="009D753F">
            <w:pPr>
              <w:spacing w:after="0" w:line="240" w:lineRule="auto"/>
              <w:jc w:val="both"/>
              <w:rPr>
                <w:rFonts w:ascii="Arial" w:eastAsia="Arial" w:hAnsi="Arial" w:cs="Arial"/>
                <w:sz w:val="16"/>
                <w:szCs w:val="16"/>
              </w:rPr>
            </w:pPr>
            <w:r w:rsidRPr="006E4FB6">
              <w:rPr>
                <w:rFonts w:ascii="Arial" w:eastAsia="Arial" w:hAnsi="Arial" w:cs="Arial"/>
                <w:b/>
                <w:sz w:val="16"/>
                <w:szCs w:val="16"/>
              </w:rPr>
              <w:t>Supuestos:</w:t>
            </w:r>
            <w:r w:rsidRPr="006E4FB6">
              <w:rPr>
                <w:rFonts w:ascii="Arial" w:eastAsia="Arial" w:hAnsi="Arial" w:cs="Arial"/>
                <w:sz w:val="16"/>
                <w:szCs w:val="16"/>
              </w:rPr>
              <w:t xml:space="preserve"> </w:t>
            </w:r>
          </w:p>
          <w:p w14:paraId="31D82DC3" w14:textId="77777777" w:rsidR="006619AD" w:rsidRPr="006E4FB6" w:rsidRDefault="006619AD" w:rsidP="006619AD">
            <w:pPr>
              <w:numPr>
                <w:ilvl w:val="0"/>
                <w:numId w:val="8"/>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Los servicios registran correctamente los datos personales de identificación de las Niñas, Niños y Adolescentes usuarias con o sin discapacidad.</w:t>
            </w:r>
          </w:p>
          <w:p w14:paraId="4D605BDE" w14:textId="77777777" w:rsidR="006619AD" w:rsidRPr="006E4FB6" w:rsidRDefault="006619AD" w:rsidP="006619AD">
            <w:pPr>
              <w:numPr>
                <w:ilvl w:val="0"/>
                <w:numId w:val="8"/>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La proporción de niñas y niños de 9 a 11 años de edad en situación de riesgo de desprotección familiar es igual o similar en niñas y niños de 0 a 8 años de edad.</w:t>
            </w:r>
          </w:p>
        </w:tc>
      </w:tr>
      <w:tr w:rsidR="006E4FB6" w:rsidRPr="006E4FB6" w14:paraId="5DB32B37" w14:textId="77777777" w:rsidTr="009D753F">
        <w:trPr>
          <w:jc w:val="center"/>
        </w:trPr>
        <w:tc>
          <w:tcPr>
            <w:tcW w:w="8955" w:type="dxa"/>
            <w:shd w:val="clear" w:color="auto" w:fill="BFBFBF"/>
          </w:tcPr>
          <w:p w14:paraId="1ED14790"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232EEA45" w14:textId="77777777" w:rsidTr="009D753F">
        <w:trPr>
          <w:jc w:val="center"/>
        </w:trPr>
        <w:tc>
          <w:tcPr>
            <w:tcW w:w="8955" w:type="dxa"/>
            <w:shd w:val="clear" w:color="auto" w:fill="auto"/>
          </w:tcPr>
          <w:p w14:paraId="3D8DB6E5" w14:textId="77777777" w:rsidR="006619AD" w:rsidRPr="006E4FB6" w:rsidRDefault="006619AD" w:rsidP="006619AD">
            <w:pPr>
              <w:numPr>
                <w:ilvl w:val="0"/>
                <w:numId w:val="7"/>
              </w:numPr>
              <w:spacing w:before="120"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Niñas, Niños y Adolescentes con o sin discapacidad se entiende a toda persona que vive en el Perú y tiene entre “0 a 17 años de edad”.</w:t>
            </w:r>
          </w:p>
          <w:p w14:paraId="00AE47D6" w14:textId="77777777" w:rsidR="006619AD" w:rsidRPr="006E4FB6" w:rsidRDefault="006619AD" w:rsidP="006619AD">
            <w:pPr>
              <w:numPr>
                <w:ilvl w:val="0"/>
                <w:numId w:val="7"/>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 xml:space="preserve">Por Niñas, Niños y Adolescentes con o sin discapacidad en situación de riesgo de desprotección familiar se entiende lo definido por el Decreto Supremo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001-2018-MIMP (artículo 3):</w:t>
            </w:r>
          </w:p>
          <w:p w14:paraId="39068BA6"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Violencia física o psicológica en agravio de la Niñas, Niños y Adolescentes</w:t>
            </w:r>
          </w:p>
          <w:p w14:paraId="4B282DE8"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Deserción escolar, ausentismo esporádico o abandono escolar sin razones justificadas</w:t>
            </w:r>
          </w:p>
          <w:p w14:paraId="5F75F0F9"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Incapacidad o imposibilidad de controlar situaciones conductuales de la Niñas, Niños y Adolescentes que puedan conllevar a una situación de desprotección familiar, peligro inminente de hacerse daño o de hacerlo a terceras personas.</w:t>
            </w:r>
          </w:p>
          <w:p w14:paraId="4AAA7C8A"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Descuido o negligencia que ponen en riesgo leve el desarrollo integral de la niña, niño o adolescente</w:t>
            </w:r>
          </w:p>
          <w:p w14:paraId="09788C2F"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Trabajo infantil en situación de calle o aquel que suponga una afectación de derechos</w:t>
            </w:r>
          </w:p>
          <w:p w14:paraId="70A69693"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lastRenderedPageBreak/>
              <w:t>Otras circunstancias que, sin revestir gravedad, perjudiquen el desarrollo integral de la Niñas, Niños y Adolescentes.</w:t>
            </w:r>
          </w:p>
          <w:p w14:paraId="41EB8BC0" w14:textId="77777777" w:rsidR="006619AD" w:rsidRPr="006E4FB6" w:rsidRDefault="006619AD" w:rsidP="00EF5DE4">
            <w:pPr>
              <w:numPr>
                <w:ilvl w:val="0"/>
                <w:numId w:val="7"/>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 xml:space="preserve">Por Niñas, Niños y Adolescentes en situación de desprotección familiar se entiende lo definido por el Decreto Supremo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001-2018-MIMP (artículo 4):</w:t>
            </w:r>
          </w:p>
          <w:p w14:paraId="045D1274"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Abandono de las Niñas, Niños y Adolescentes que se produce cuando faltan las personas que asumen su cuidado en ejercicio de la patria potestad, tenencia o tutela; o porque éstas no quieren o no pueden ejercerla</w:t>
            </w:r>
          </w:p>
          <w:p w14:paraId="0199AD7B"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14:paraId="7FA10A24"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Inducción a la mendicidad, delincuencia, explotación sexual, trabajo forzoso o cualquier otra forma de explotación de similar naturaleza o gravedad.</w:t>
            </w:r>
          </w:p>
          <w:p w14:paraId="600F0BB3"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14:paraId="3C40CABD" w14:textId="77777777" w:rsidR="006619AD" w:rsidRPr="006E4FB6" w:rsidRDefault="006619AD" w:rsidP="006619AD">
            <w:pPr>
              <w:numPr>
                <w:ilvl w:val="0"/>
                <w:numId w:val="7"/>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Los servicios de protección son:</w:t>
            </w:r>
          </w:p>
          <w:p w14:paraId="1CAE800A"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Unidades de Protección Especial (UPE).</w:t>
            </w:r>
          </w:p>
          <w:p w14:paraId="6D72CF21"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Servicios de Acercándonos.</w:t>
            </w:r>
          </w:p>
          <w:p w14:paraId="68811A79"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Centro de Acogida Residencial (CAR) de Urgencia.</w:t>
            </w:r>
          </w:p>
          <w:p w14:paraId="3BE18CF7"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Servicio Educadores de Calle (SEC).</w:t>
            </w:r>
          </w:p>
          <w:p w14:paraId="56E9C6FB"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Servicio de Cuidado Diurno (SCD) del CEDIF.</w:t>
            </w:r>
          </w:p>
          <w:p w14:paraId="6183708F"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Servicio de Atención Integral de Personas con Discapacidad (SAIPD).</w:t>
            </w:r>
          </w:p>
          <w:p w14:paraId="0A8214F0" w14:textId="4751551C"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Defensorías Municipales del Niño y Adolescente (DEMUNA).</w:t>
            </w:r>
          </w:p>
          <w:p w14:paraId="0F89D511" w14:textId="48E04450" w:rsidR="008B0456" w:rsidRPr="006E4FB6" w:rsidRDefault="008B0456" w:rsidP="008B0456">
            <w:pPr>
              <w:pStyle w:val="Prrafodelista"/>
              <w:numPr>
                <w:ilvl w:val="0"/>
                <w:numId w:val="7"/>
              </w:numPr>
              <w:spacing w:after="0" w:line="240" w:lineRule="auto"/>
              <w:ind w:left="284" w:hanging="257"/>
              <w:jc w:val="both"/>
              <w:rPr>
                <w:rFonts w:ascii="Arial" w:eastAsia="Arial" w:hAnsi="Arial" w:cs="Arial"/>
                <w:sz w:val="16"/>
                <w:szCs w:val="16"/>
              </w:rPr>
            </w:pPr>
            <w:r w:rsidRPr="006E4FB6">
              <w:rPr>
                <w:rFonts w:ascii="Arial" w:eastAsia="Arial" w:hAnsi="Arial" w:cs="Arial"/>
                <w:sz w:val="16"/>
                <w:szCs w:val="16"/>
              </w:rPr>
              <w:t xml:space="preserve">Por “servicio de protección” se entiende a aquella intervención dirigida a las niñas, niños y adolescentes en riesgo o desprotección familiar, orientada a la recuperación de los cuidados parentales que su familia no les brinda o hace de manera inadecuada, así como a la restitución del ejercicio de sus derechos y </w:t>
            </w:r>
            <w:r w:rsidR="00364A48" w:rsidRPr="006E4FB6">
              <w:rPr>
                <w:rFonts w:ascii="Arial" w:eastAsia="Arial" w:hAnsi="Arial" w:cs="Arial"/>
                <w:sz w:val="16"/>
                <w:szCs w:val="16"/>
              </w:rPr>
              <w:t>la reducción de la situación de vulnerabilidad que les afecta</w:t>
            </w:r>
            <w:r w:rsidRPr="006E4FB6">
              <w:rPr>
                <w:rFonts w:ascii="Arial" w:eastAsia="Arial" w:hAnsi="Arial" w:cs="Arial"/>
                <w:sz w:val="16"/>
                <w:szCs w:val="16"/>
              </w:rPr>
              <w:t xml:space="preserve">; ello implica tomar medidas para identificar y actuar inmediatamente, evitando una mayor vulneración </w:t>
            </w:r>
            <w:r w:rsidR="00364A48" w:rsidRPr="006E4FB6">
              <w:rPr>
                <w:rFonts w:ascii="Arial" w:eastAsia="Arial" w:hAnsi="Arial" w:cs="Arial"/>
                <w:sz w:val="16"/>
                <w:szCs w:val="16"/>
              </w:rPr>
              <w:t>de sus derechos</w:t>
            </w:r>
            <w:r w:rsidRPr="006E4FB6">
              <w:rPr>
                <w:rFonts w:ascii="Arial" w:eastAsia="Arial" w:hAnsi="Arial" w:cs="Arial"/>
                <w:sz w:val="16"/>
                <w:szCs w:val="16"/>
              </w:rPr>
              <w:t xml:space="preserve">.   </w:t>
            </w:r>
          </w:p>
          <w:p w14:paraId="3B69FFBF" w14:textId="77777777" w:rsidR="006619AD" w:rsidRPr="006E4FB6" w:rsidRDefault="006619AD" w:rsidP="00EF5DE4">
            <w:pPr>
              <w:numPr>
                <w:ilvl w:val="0"/>
                <w:numId w:val="7"/>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“Niñas, Niños y Adolescentes con o sin discapacidad en situación de riesgo o desprotección que acceden” se entiende a las Niñas, Niños y Adolescentes que tienen valoración preliminar en las UPE, así como aquellos que son usuarios en los servicios del INABIF.</w:t>
            </w:r>
          </w:p>
          <w:p w14:paraId="6C8523F1" w14:textId="77777777" w:rsidR="006619AD" w:rsidRPr="006E4FB6" w:rsidRDefault="006619AD" w:rsidP="006619AD">
            <w:pPr>
              <w:numPr>
                <w:ilvl w:val="0"/>
                <w:numId w:val="7"/>
              </w:numPr>
              <w:spacing w:after="0" w:line="240" w:lineRule="auto"/>
              <w:ind w:left="141"/>
              <w:jc w:val="both"/>
              <w:rPr>
                <w:rFonts w:ascii="Arial" w:eastAsia="Arial" w:hAnsi="Arial" w:cs="Arial"/>
                <w:sz w:val="16"/>
                <w:szCs w:val="16"/>
              </w:rPr>
            </w:pPr>
            <w:r w:rsidRPr="006E4FB6">
              <w:rPr>
                <w:rFonts w:ascii="Arial" w:eastAsia="Arial" w:hAnsi="Arial" w:cs="Arial"/>
                <w:sz w:val="16"/>
                <w:szCs w:val="16"/>
              </w:rPr>
              <w:t>Para el caso del numerador se considerará lo siguiente:</w:t>
            </w:r>
          </w:p>
          <w:p w14:paraId="4AC0C16C"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Para las UPE y DEMUNA, el reporte nominal de Niñas, Niños y Adolescentes es remitido por la DPE y la DSLD de la DGNNA.</w:t>
            </w:r>
          </w:p>
          <w:p w14:paraId="5FC92339" w14:textId="77777777" w:rsidR="006619AD" w:rsidRPr="006E4FB6" w:rsidRDefault="006619AD" w:rsidP="006619AD">
            <w:pPr>
              <w:numPr>
                <w:ilvl w:val="1"/>
                <w:numId w:val="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Para Acercándonos, SEC, SAIPD y SCD-CEDIF el reporte nominal de Niñas, Niños y Adolescentes es remitido por la Unidad de Planeamiento y Presupuesto del INABIF.</w:t>
            </w:r>
          </w:p>
          <w:p w14:paraId="42593D7D" w14:textId="5EA97FF6" w:rsidR="006619AD" w:rsidRPr="006E4FB6" w:rsidRDefault="006619AD" w:rsidP="006619AD">
            <w:pPr>
              <w:numPr>
                <w:ilvl w:val="0"/>
                <w:numId w:val="7"/>
              </w:numPr>
              <w:spacing w:after="0" w:line="240" w:lineRule="auto"/>
              <w:ind w:left="141"/>
              <w:jc w:val="both"/>
              <w:rPr>
                <w:rFonts w:ascii="Arial" w:eastAsia="Arial" w:hAnsi="Arial" w:cs="Arial"/>
                <w:sz w:val="16"/>
                <w:szCs w:val="16"/>
              </w:rPr>
            </w:pPr>
            <w:r w:rsidRPr="006E4FB6">
              <w:rPr>
                <w:rFonts w:ascii="Arial" w:eastAsia="Arial" w:hAnsi="Arial" w:cs="Arial"/>
                <w:sz w:val="16"/>
                <w:szCs w:val="16"/>
              </w:rPr>
              <w:t>No se considera como parte del numerador a las niñas, niños y adolescentes de los CAR de Urgencia, ya que son los mismos que reportan las UPE.</w:t>
            </w:r>
          </w:p>
          <w:p w14:paraId="7498C0F2" w14:textId="7F1BA9EF" w:rsidR="006619AD" w:rsidRPr="006E4FB6" w:rsidRDefault="006619AD" w:rsidP="006619AD">
            <w:pPr>
              <w:numPr>
                <w:ilvl w:val="0"/>
                <w:numId w:val="7"/>
              </w:numPr>
              <w:spacing w:after="120" w:line="240" w:lineRule="auto"/>
              <w:ind w:left="141"/>
              <w:jc w:val="both"/>
              <w:rPr>
                <w:rFonts w:ascii="Arial" w:eastAsia="Arial" w:hAnsi="Arial" w:cs="Arial"/>
                <w:sz w:val="16"/>
                <w:szCs w:val="16"/>
              </w:rPr>
            </w:pPr>
            <w:r w:rsidRPr="006E4FB6">
              <w:rPr>
                <w:rFonts w:ascii="Arial" w:eastAsia="Arial" w:hAnsi="Arial" w:cs="Arial"/>
                <w:sz w:val="16"/>
                <w:szCs w:val="16"/>
              </w:rPr>
              <w:t>Para el caso del denominador se considerar las Niñas, Niños y Adolescentes en situación de riesgo de desprotección familiar calculada por la Encuesta Nacional de Relaciones Sociales (ENARES) correspondiente a la última medición disponible.</w:t>
            </w:r>
          </w:p>
        </w:tc>
      </w:tr>
      <w:tr w:rsidR="006E4FB6" w:rsidRPr="006E4FB6" w14:paraId="374BF9E4" w14:textId="77777777" w:rsidTr="009D753F">
        <w:trPr>
          <w:jc w:val="center"/>
        </w:trPr>
        <w:tc>
          <w:tcPr>
            <w:tcW w:w="8955" w:type="dxa"/>
            <w:shd w:val="clear" w:color="auto" w:fill="BFBFBF"/>
          </w:tcPr>
          <w:p w14:paraId="59DE1156"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6074BF14" w14:textId="77777777" w:rsidTr="009D753F">
        <w:trPr>
          <w:jc w:val="center"/>
        </w:trPr>
        <w:tc>
          <w:tcPr>
            <w:tcW w:w="8955" w:type="dxa"/>
            <w:shd w:val="clear" w:color="auto" w:fill="auto"/>
          </w:tcPr>
          <w:p w14:paraId="78BE7E03" w14:textId="77777777" w:rsidR="006619AD" w:rsidRPr="006E4FB6" w:rsidRDefault="006619AD" w:rsidP="009D753F">
            <w:pPr>
              <w:tabs>
                <w:tab w:val="left" w:pos="3090"/>
              </w:tabs>
              <w:spacing w:line="240" w:lineRule="auto"/>
              <w:rPr>
                <w:rFonts w:ascii="Arial" w:eastAsia="Arial" w:hAnsi="Arial" w:cs="Arial"/>
                <w:sz w:val="16"/>
                <w:szCs w:val="16"/>
              </w:rPr>
            </w:pPr>
            <w:r w:rsidRPr="006E4FB6">
              <w:rPr>
                <w:rFonts w:ascii="Arial" w:eastAsia="Arial" w:hAnsi="Arial" w:cs="Arial"/>
                <w:sz w:val="16"/>
                <w:szCs w:val="16"/>
              </w:rPr>
              <w:t xml:space="preserve">P02 = </w:t>
            </w:r>
            <w:proofErr w:type="gramStart"/>
            <w:r w:rsidRPr="006E4FB6">
              <w:rPr>
                <w:rFonts w:ascii="Arial" w:eastAsia="Arial" w:hAnsi="Arial" w:cs="Arial"/>
                <w:sz w:val="16"/>
                <w:szCs w:val="16"/>
              </w:rPr>
              <w:t>(( NNA</w:t>
            </w:r>
            <w:r w:rsidRPr="006E4FB6">
              <w:rPr>
                <w:rFonts w:ascii="Arial" w:eastAsia="Arial" w:hAnsi="Arial" w:cs="Arial"/>
                <w:sz w:val="16"/>
                <w:szCs w:val="16"/>
                <w:vertAlign w:val="subscript"/>
              </w:rPr>
              <w:t>UPE</w:t>
            </w:r>
            <w:proofErr w:type="gramEnd"/>
            <w:r w:rsidRPr="006E4FB6">
              <w:rPr>
                <w:rFonts w:ascii="Arial" w:eastAsia="Arial" w:hAnsi="Arial" w:cs="Arial"/>
                <w:sz w:val="16"/>
                <w:szCs w:val="16"/>
              </w:rPr>
              <w:t xml:space="preserve"> + NNA</w:t>
            </w:r>
            <w:r w:rsidRPr="006E4FB6">
              <w:rPr>
                <w:rFonts w:ascii="Arial" w:eastAsia="Arial" w:hAnsi="Arial" w:cs="Arial"/>
                <w:sz w:val="16"/>
                <w:szCs w:val="16"/>
                <w:vertAlign w:val="subscript"/>
              </w:rPr>
              <w:t>SAIPD</w:t>
            </w:r>
            <w:r w:rsidRPr="006E4FB6">
              <w:rPr>
                <w:rFonts w:ascii="Arial" w:eastAsia="Arial" w:hAnsi="Arial" w:cs="Arial"/>
                <w:sz w:val="16"/>
                <w:szCs w:val="16"/>
              </w:rPr>
              <w:t xml:space="preserve"> + NNA</w:t>
            </w:r>
            <w:r w:rsidRPr="006E4FB6">
              <w:rPr>
                <w:rFonts w:ascii="Arial" w:eastAsia="Arial" w:hAnsi="Arial" w:cs="Arial"/>
                <w:sz w:val="16"/>
                <w:szCs w:val="16"/>
                <w:vertAlign w:val="subscript"/>
              </w:rPr>
              <w:t>SEC</w:t>
            </w:r>
            <w:r w:rsidRPr="006E4FB6">
              <w:rPr>
                <w:rFonts w:ascii="Arial" w:eastAsia="Arial" w:hAnsi="Arial" w:cs="Arial"/>
                <w:sz w:val="16"/>
                <w:szCs w:val="16"/>
              </w:rPr>
              <w:t xml:space="preserve"> + NNA</w:t>
            </w:r>
            <w:r w:rsidRPr="006E4FB6">
              <w:rPr>
                <w:rFonts w:ascii="Arial" w:eastAsia="Arial" w:hAnsi="Arial" w:cs="Arial"/>
                <w:sz w:val="16"/>
                <w:szCs w:val="16"/>
                <w:vertAlign w:val="subscript"/>
              </w:rPr>
              <w:t>SCD</w:t>
            </w:r>
            <w:r w:rsidRPr="006E4FB6">
              <w:rPr>
                <w:rFonts w:ascii="Arial" w:eastAsia="Arial" w:hAnsi="Arial" w:cs="Arial"/>
                <w:sz w:val="16"/>
                <w:szCs w:val="16"/>
              </w:rPr>
              <w:t xml:space="preserve"> + NNA</w:t>
            </w:r>
            <w:r w:rsidRPr="006E4FB6">
              <w:rPr>
                <w:rFonts w:ascii="Arial" w:eastAsia="Arial" w:hAnsi="Arial" w:cs="Arial"/>
                <w:sz w:val="16"/>
                <w:szCs w:val="16"/>
                <w:vertAlign w:val="subscript"/>
              </w:rPr>
              <w:t xml:space="preserve">DEMUNA </w:t>
            </w:r>
            <w:r w:rsidRPr="006E4FB6">
              <w:rPr>
                <w:rFonts w:ascii="Arial" w:eastAsia="Arial" w:hAnsi="Arial" w:cs="Arial"/>
                <w:sz w:val="16"/>
                <w:szCs w:val="16"/>
              </w:rPr>
              <w:t>) / ( NN0-8</w:t>
            </w:r>
            <w:r w:rsidRPr="006E4FB6">
              <w:rPr>
                <w:rFonts w:ascii="Arial" w:eastAsia="Arial" w:hAnsi="Arial" w:cs="Arial"/>
                <w:sz w:val="16"/>
                <w:szCs w:val="16"/>
                <w:vertAlign w:val="subscript"/>
              </w:rPr>
              <w:t xml:space="preserve">RIESGO </w:t>
            </w:r>
            <w:r w:rsidRPr="006E4FB6">
              <w:rPr>
                <w:rFonts w:ascii="Arial" w:eastAsia="Arial" w:hAnsi="Arial" w:cs="Arial"/>
                <w:sz w:val="16"/>
                <w:szCs w:val="16"/>
              </w:rPr>
              <w:t>+ NN9-11</w:t>
            </w:r>
            <w:r w:rsidRPr="006E4FB6">
              <w:rPr>
                <w:rFonts w:ascii="Arial" w:eastAsia="Arial" w:hAnsi="Arial" w:cs="Arial"/>
                <w:sz w:val="16"/>
                <w:szCs w:val="16"/>
                <w:vertAlign w:val="subscript"/>
              </w:rPr>
              <w:t xml:space="preserve">RIESGO </w:t>
            </w:r>
            <w:r w:rsidRPr="006E4FB6">
              <w:rPr>
                <w:rFonts w:ascii="Arial" w:eastAsia="Arial" w:hAnsi="Arial" w:cs="Arial"/>
                <w:sz w:val="16"/>
                <w:szCs w:val="16"/>
              </w:rPr>
              <w:t>+ A12-17</w:t>
            </w:r>
            <w:r w:rsidRPr="006E4FB6">
              <w:rPr>
                <w:rFonts w:ascii="Arial" w:eastAsia="Arial" w:hAnsi="Arial" w:cs="Arial"/>
                <w:sz w:val="16"/>
                <w:szCs w:val="16"/>
                <w:vertAlign w:val="subscript"/>
              </w:rPr>
              <w:t>RIESGO</w:t>
            </w:r>
            <w:r w:rsidRPr="006E4FB6">
              <w:rPr>
                <w:rFonts w:ascii="Arial" w:eastAsia="Arial" w:hAnsi="Arial" w:cs="Arial"/>
                <w:sz w:val="16"/>
                <w:szCs w:val="16"/>
              </w:rPr>
              <w:t xml:space="preserve"> ))* 100</w:t>
            </w:r>
          </w:p>
          <w:p w14:paraId="3EF51F4B"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UPE</w:t>
            </w:r>
            <w:r w:rsidRPr="006E4FB6">
              <w:rPr>
                <w:rFonts w:ascii="Arial" w:eastAsia="Arial" w:hAnsi="Arial" w:cs="Arial"/>
                <w:sz w:val="16"/>
                <w:szCs w:val="16"/>
              </w:rPr>
              <w:t>: Niñas, niños y adolescentes únicos atendidas en Unidades de Protección Especial.</w:t>
            </w:r>
          </w:p>
          <w:p w14:paraId="5CBE50CB"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SAIPD</w:t>
            </w:r>
            <w:r w:rsidRPr="006E4FB6">
              <w:rPr>
                <w:rFonts w:ascii="Arial" w:eastAsia="Arial" w:hAnsi="Arial" w:cs="Arial"/>
                <w:sz w:val="16"/>
                <w:szCs w:val="16"/>
              </w:rPr>
              <w:t>:  Niñas, niños y adolescentes únicos atendidas en Servicio de Atención Integral de Personas con Discapacidad.</w:t>
            </w:r>
          </w:p>
          <w:p w14:paraId="0C2E5FB4"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SEC</w:t>
            </w:r>
            <w:r w:rsidRPr="006E4FB6">
              <w:rPr>
                <w:rFonts w:ascii="Arial" w:eastAsia="Arial" w:hAnsi="Arial" w:cs="Arial"/>
                <w:sz w:val="16"/>
                <w:szCs w:val="16"/>
              </w:rPr>
              <w:t>: Niñas, niños y adolescentes únicos atendidas en Servicio Educadores de Calle.</w:t>
            </w:r>
          </w:p>
          <w:p w14:paraId="6A1A3BB4"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SCD</w:t>
            </w:r>
            <w:r w:rsidRPr="006E4FB6">
              <w:rPr>
                <w:rFonts w:ascii="Arial" w:eastAsia="Arial" w:hAnsi="Arial" w:cs="Arial"/>
                <w:sz w:val="16"/>
                <w:szCs w:val="16"/>
              </w:rPr>
              <w:t>: Niñas, niños y adolescentes únicos atendidas en Servicio de Cuidado Diurno.</w:t>
            </w:r>
          </w:p>
          <w:p w14:paraId="0B7154E4"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DEMUNA</w:t>
            </w:r>
            <w:r w:rsidRPr="006E4FB6">
              <w:rPr>
                <w:rFonts w:ascii="Arial" w:eastAsia="Arial" w:hAnsi="Arial" w:cs="Arial"/>
                <w:sz w:val="16"/>
                <w:szCs w:val="16"/>
              </w:rPr>
              <w:t>: Niñas, niños y adolescentes únicos atendidas en Defensoría Municipal del Niño y Adolescente.</w:t>
            </w:r>
          </w:p>
          <w:p w14:paraId="15D262E8"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NN0-8</w:t>
            </w:r>
            <w:r w:rsidRPr="006E4FB6">
              <w:rPr>
                <w:rFonts w:ascii="Arial" w:eastAsia="Arial" w:hAnsi="Arial" w:cs="Arial"/>
                <w:sz w:val="16"/>
                <w:szCs w:val="16"/>
                <w:vertAlign w:val="subscript"/>
              </w:rPr>
              <w:t>RIESGO</w:t>
            </w:r>
            <w:r w:rsidRPr="006E4FB6">
              <w:rPr>
                <w:rFonts w:ascii="Arial" w:eastAsia="Arial" w:hAnsi="Arial" w:cs="Arial"/>
                <w:sz w:val="16"/>
                <w:szCs w:val="16"/>
              </w:rPr>
              <w:t>: Niñas y niños de 0 a 8 años de edad en situación de riesgo de desprotección familiar.</w:t>
            </w:r>
          </w:p>
          <w:p w14:paraId="43291AF9" w14:textId="63532012"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NN9-11</w:t>
            </w:r>
            <w:r w:rsidRPr="006E4FB6">
              <w:rPr>
                <w:rFonts w:ascii="Arial" w:eastAsia="Arial" w:hAnsi="Arial" w:cs="Arial"/>
                <w:sz w:val="16"/>
                <w:szCs w:val="16"/>
                <w:vertAlign w:val="subscript"/>
              </w:rPr>
              <w:t>RIESGO</w:t>
            </w:r>
            <w:r w:rsidRPr="006E4FB6">
              <w:rPr>
                <w:rFonts w:ascii="Arial" w:eastAsia="Arial" w:hAnsi="Arial" w:cs="Arial"/>
                <w:sz w:val="16"/>
                <w:szCs w:val="16"/>
              </w:rPr>
              <w:t>: Niñas y niños de 9 a 11 años de edad en situación de riesgo de desprotección familiar.</w:t>
            </w:r>
          </w:p>
          <w:p w14:paraId="1AFCA13E"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A12-17</w:t>
            </w:r>
            <w:r w:rsidRPr="006E4FB6">
              <w:rPr>
                <w:rFonts w:ascii="Arial" w:eastAsia="Arial" w:hAnsi="Arial" w:cs="Arial"/>
                <w:sz w:val="16"/>
                <w:szCs w:val="16"/>
                <w:vertAlign w:val="subscript"/>
              </w:rPr>
              <w:t>RIESGO</w:t>
            </w:r>
            <w:r w:rsidRPr="006E4FB6">
              <w:rPr>
                <w:rFonts w:ascii="Arial" w:eastAsia="Arial" w:hAnsi="Arial" w:cs="Arial"/>
                <w:sz w:val="16"/>
                <w:szCs w:val="16"/>
              </w:rPr>
              <w:t>: Adolescentes de 12 a 17 años de edad en situación de riesgo de desprotección familiar.</w:t>
            </w:r>
          </w:p>
          <w:p w14:paraId="68C298BE" w14:textId="77777777" w:rsidR="006619AD" w:rsidRPr="006E4FB6" w:rsidRDefault="006619AD" w:rsidP="009D753F">
            <w:pPr>
              <w:tabs>
                <w:tab w:val="left" w:pos="3090"/>
              </w:tabs>
              <w:spacing w:after="0" w:line="240" w:lineRule="auto"/>
              <w:rPr>
                <w:rFonts w:ascii="Arial" w:eastAsia="Arial" w:hAnsi="Arial" w:cs="Arial"/>
                <w:sz w:val="16"/>
                <w:szCs w:val="16"/>
              </w:rPr>
            </w:pPr>
          </w:p>
          <w:p w14:paraId="0C6AAD55" w14:textId="77777777" w:rsidR="006619AD" w:rsidRPr="006E4FB6" w:rsidRDefault="006619AD"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Para el numerador no se considera los CAR de Urgencia.</w:t>
            </w:r>
          </w:p>
          <w:p w14:paraId="73885677" w14:textId="77777777" w:rsidR="006619AD" w:rsidRPr="006E4FB6" w:rsidRDefault="006619AD" w:rsidP="009D753F">
            <w:pPr>
              <w:tabs>
                <w:tab w:val="left" w:pos="3090"/>
              </w:tabs>
              <w:spacing w:after="0"/>
              <w:jc w:val="both"/>
              <w:rPr>
                <w:rFonts w:ascii="Arial" w:eastAsia="Arial" w:hAnsi="Arial" w:cs="Arial"/>
                <w:sz w:val="16"/>
                <w:szCs w:val="16"/>
              </w:rPr>
            </w:pPr>
          </w:p>
          <w:p w14:paraId="506A0319" w14:textId="77777777" w:rsidR="006619AD" w:rsidRPr="006E4FB6" w:rsidRDefault="006619AD"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El cálculo de niñas, niños y adolescentes en los servicios de protección se realizará con base de datos nominal a fin de no duplicar usuarios.</w:t>
            </w:r>
          </w:p>
          <w:p w14:paraId="0E05B744" w14:textId="77777777" w:rsidR="006619AD" w:rsidRPr="006E4FB6" w:rsidRDefault="006619AD" w:rsidP="009D753F">
            <w:pPr>
              <w:tabs>
                <w:tab w:val="left" w:pos="3090"/>
              </w:tabs>
              <w:spacing w:after="0"/>
              <w:jc w:val="both"/>
              <w:rPr>
                <w:rFonts w:ascii="Arial" w:eastAsia="Arial" w:hAnsi="Arial" w:cs="Arial"/>
                <w:sz w:val="16"/>
                <w:szCs w:val="16"/>
              </w:rPr>
            </w:pPr>
          </w:p>
          <w:p w14:paraId="0C5475BC" w14:textId="77777777" w:rsidR="006619AD" w:rsidRPr="006E4FB6" w:rsidRDefault="006619AD"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Para el caso de la variable NN0-8</w:t>
            </w:r>
            <w:r w:rsidRPr="006E4FB6">
              <w:rPr>
                <w:rFonts w:ascii="Arial" w:eastAsia="Arial" w:hAnsi="Arial" w:cs="Arial"/>
                <w:sz w:val="16"/>
                <w:szCs w:val="16"/>
                <w:vertAlign w:val="subscript"/>
              </w:rPr>
              <w:t>RIESGO</w:t>
            </w:r>
            <w:r w:rsidRPr="006E4FB6">
              <w:rPr>
                <w:rFonts w:ascii="Arial" w:eastAsia="Arial" w:hAnsi="Arial" w:cs="Arial"/>
                <w:sz w:val="16"/>
                <w:szCs w:val="16"/>
              </w:rPr>
              <w:t xml:space="preserve"> del denominador, se asumirá que la proporción de niñas y niños de 9 a 11 años de edad en situación de riesgo de desprotección familiar es igual o similar en niñas y niños de 0 a 8 años de edad.</w:t>
            </w:r>
          </w:p>
          <w:p w14:paraId="1F357275" w14:textId="77777777" w:rsidR="006619AD" w:rsidRPr="006E4FB6" w:rsidRDefault="006619AD" w:rsidP="009D753F">
            <w:pPr>
              <w:tabs>
                <w:tab w:val="left" w:pos="3090"/>
              </w:tabs>
              <w:spacing w:after="0"/>
              <w:jc w:val="both"/>
              <w:rPr>
                <w:rFonts w:ascii="Arial" w:eastAsia="Arial" w:hAnsi="Arial" w:cs="Arial"/>
                <w:sz w:val="16"/>
                <w:szCs w:val="16"/>
              </w:rPr>
            </w:pPr>
          </w:p>
        </w:tc>
      </w:tr>
      <w:tr w:rsidR="006E4FB6" w:rsidRPr="006E4FB6" w14:paraId="3B5EBF52" w14:textId="77777777" w:rsidTr="009D753F">
        <w:trPr>
          <w:jc w:val="center"/>
        </w:trPr>
        <w:tc>
          <w:tcPr>
            <w:tcW w:w="8955" w:type="dxa"/>
            <w:shd w:val="clear" w:color="auto" w:fill="BFBFBF"/>
          </w:tcPr>
          <w:p w14:paraId="79D35487"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3FB1A23B" w14:textId="77777777" w:rsidTr="009D753F">
        <w:trPr>
          <w:jc w:val="center"/>
        </w:trPr>
        <w:tc>
          <w:tcPr>
            <w:tcW w:w="8955" w:type="dxa"/>
            <w:shd w:val="clear" w:color="auto" w:fill="auto"/>
          </w:tcPr>
          <w:p w14:paraId="3CDE856E" w14:textId="56587CF5"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Anual</w:t>
            </w:r>
          </w:p>
        </w:tc>
      </w:tr>
      <w:tr w:rsidR="006E4FB6" w:rsidRPr="006E4FB6" w14:paraId="2DA1A180" w14:textId="77777777" w:rsidTr="009D753F">
        <w:trPr>
          <w:jc w:val="center"/>
        </w:trPr>
        <w:tc>
          <w:tcPr>
            <w:tcW w:w="8955" w:type="dxa"/>
            <w:shd w:val="clear" w:color="auto" w:fill="BFBFBF"/>
          </w:tcPr>
          <w:p w14:paraId="1CA98009"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7749FB7E" w14:textId="77777777" w:rsidTr="009D753F">
        <w:trPr>
          <w:jc w:val="center"/>
        </w:trPr>
        <w:tc>
          <w:tcPr>
            <w:tcW w:w="8955" w:type="dxa"/>
            <w:shd w:val="clear" w:color="auto" w:fill="auto"/>
          </w:tcPr>
          <w:p w14:paraId="2CBD893D" w14:textId="77777777" w:rsidR="006619AD" w:rsidRPr="006E4FB6" w:rsidRDefault="006619AD" w:rsidP="009D753F">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lastRenderedPageBreak/>
              <w:t xml:space="preserve">Numerador: </w:t>
            </w:r>
            <w:r w:rsidRPr="006E4FB6">
              <w:rPr>
                <w:rFonts w:ascii="Arial" w:eastAsia="Arial" w:hAnsi="Arial" w:cs="Arial"/>
                <w:sz w:val="16"/>
                <w:szCs w:val="16"/>
              </w:rPr>
              <w:t>Registros administrativos de la DPE, DSLD e INABIF</w:t>
            </w:r>
          </w:p>
          <w:p w14:paraId="7E46A58D" w14:textId="77777777" w:rsidR="006619AD" w:rsidRPr="006E4FB6" w:rsidRDefault="006619AD" w:rsidP="009D753F">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Denominador: </w:t>
            </w:r>
            <w:r w:rsidRPr="006E4FB6">
              <w:rPr>
                <w:rFonts w:ascii="Arial" w:eastAsia="Arial" w:hAnsi="Arial" w:cs="Arial"/>
                <w:sz w:val="16"/>
                <w:szCs w:val="16"/>
              </w:rPr>
              <w:t>Encuesta Especializada (ENARES), CENSO 2017</w:t>
            </w:r>
          </w:p>
        </w:tc>
      </w:tr>
      <w:tr w:rsidR="006E4FB6" w:rsidRPr="006E4FB6" w14:paraId="3EC2CADC" w14:textId="77777777" w:rsidTr="009D753F">
        <w:trPr>
          <w:jc w:val="center"/>
        </w:trPr>
        <w:tc>
          <w:tcPr>
            <w:tcW w:w="8955" w:type="dxa"/>
            <w:shd w:val="clear" w:color="auto" w:fill="BFBFBF"/>
          </w:tcPr>
          <w:p w14:paraId="6C4218EA"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5384A801" w14:textId="77777777" w:rsidTr="009D753F">
        <w:trPr>
          <w:jc w:val="center"/>
        </w:trPr>
        <w:tc>
          <w:tcPr>
            <w:tcW w:w="8955" w:type="dxa"/>
            <w:shd w:val="clear" w:color="auto" w:fill="auto"/>
          </w:tcPr>
          <w:p w14:paraId="51ED2B85" w14:textId="6139F479"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Numerador:</w:t>
            </w:r>
            <w:r w:rsidRPr="006E4FB6">
              <w:rPr>
                <w:rFonts w:ascii="Arial" w:eastAsia="Arial" w:hAnsi="Arial" w:cs="Arial"/>
                <w:sz w:val="16"/>
                <w:szCs w:val="16"/>
              </w:rPr>
              <w:t xml:space="preserve"> Estructura de Datos Nominal y Estandarizada (EDNE) DSLD, EDNE DPE, EDNE SCD, EDNE SEC, EDNE SAIPD, EDNE ACERCÁNDONOS</w:t>
            </w:r>
          </w:p>
          <w:p w14:paraId="12AB5FBE"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Denominador:</w:t>
            </w:r>
            <w:r w:rsidRPr="006E4FB6">
              <w:rPr>
                <w:rFonts w:ascii="Arial" w:eastAsia="Arial" w:hAnsi="Arial" w:cs="Arial"/>
                <w:sz w:val="16"/>
                <w:szCs w:val="16"/>
              </w:rPr>
              <w:t xml:space="preserve"> Encuesta Nacional de Relaciones Sociales (ENARES), CENSO 2017</w:t>
            </w:r>
          </w:p>
        </w:tc>
      </w:tr>
      <w:tr w:rsidR="006E4FB6" w:rsidRPr="006E4FB6" w14:paraId="3B927B4F" w14:textId="77777777" w:rsidTr="009D753F">
        <w:trPr>
          <w:jc w:val="center"/>
        </w:trPr>
        <w:tc>
          <w:tcPr>
            <w:tcW w:w="8955" w:type="dxa"/>
            <w:shd w:val="clear" w:color="auto" w:fill="BFBFBF"/>
          </w:tcPr>
          <w:p w14:paraId="232E201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505C3E7F" w14:textId="77777777" w:rsidTr="009D753F">
        <w:trPr>
          <w:trHeight w:val="330"/>
          <w:jc w:val="center"/>
        </w:trPr>
        <w:tc>
          <w:tcPr>
            <w:tcW w:w="8955" w:type="dxa"/>
            <w:shd w:val="clear" w:color="auto" w:fill="auto"/>
          </w:tcPr>
          <w:p w14:paraId="7D9154D2"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Numerador:</w:t>
            </w:r>
          </w:p>
          <w:p w14:paraId="4B6FF54C" w14:textId="77777777" w:rsidR="006619AD" w:rsidRPr="006E4FB6" w:rsidRDefault="006619AD" w:rsidP="006619AD">
            <w:pPr>
              <w:numPr>
                <w:ilvl w:val="0"/>
                <w:numId w:val="9"/>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Resolución administrativa de la valoración preliminar UPE</w:t>
            </w:r>
          </w:p>
          <w:p w14:paraId="21224BF0" w14:textId="77777777" w:rsidR="006619AD" w:rsidRPr="006E4FB6" w:rsidRDefault="006619AD" w:rsidP="006619AD">
            <w:pPr>
              <w:numPr>
                <w:ilvl w:val="0"/>
                <w:numId w:val="9"/>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 ingreso SAIPD</w:t>
            </w:r>
          </w:p>
          <w:p w14:paraId="3BC7FC2C" w14:textId="77777777" w:rsidR="006619AD" w:rsidRPr="006E4FB6" w:rsidRDefault="006619AD" w:rsidP="006619AD">
            <w:pPr>
              <w:numPr>
                <w:ilvl w:val="0"/>
                <w:numId w:val="9"/>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 ingreso SCD-CEDIF</w:t>
            </w:r>
          </w:p>
          <w:p w14:paraId="0221F07E" w14:textId="77777777" w:rsidR="006619AD" w:rsidRPr="006E4FB6" w:rsidRDefault="006619AD" w:rsidP="006619AD">
            <w:pPr>
              <w:numPr>
                <w:ilvl w:val="0"/>
                <w:numId w:val="9"/>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 ingreso SEC</w:t>
            </w:r>
          </w:p>
          <w:p w14:paraId="6B13B058" w14:textId="77777777" w:rsidR="006619AD" w:rsidRPr="006E4FB6" w:rsidRDefault="006619AD" w:rsidP="006619AD">
            <w:pPr>
              <w:numPr>
                <w:ilvl w:val="0"/>
                <w:numId w:val="9"/>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 ingreso Acercándonos</w:t>
            </w:r>
          </w:p>
          <w:p w14:paraId="6D60FE01" w14:textId="77777777" w:rsidR="006619AD" w:rsidRPr="006E4FB6" w:rsidRDefault="006619AD" w:rsidP="006619AD">
            <w:pPr>
              <w:numPr>
                <w:ilvl w:val="0"/>
                <w:numId w:val="9"/>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DEMUNA</w:t>
            </w:r>
          </w:p>
          <w:p w14:paraId="3CFD5BA2"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Denominador:</w:t>
            </w:r>
          </w:p>
          <w:p w14:paraId="5EB125A6" w14:textId="77777777" w:rsidR="006619AD" w:rsidRPr="006E4FB6" w:rsidRDefault="006619AD" w:rsidP="006619AD">
            <w:pPr>
              <w:numPr>
                <w:ilvl w:val="0"/>
                <w:numId w:val="9"/>
              </w:numPr>
              <w:pBdr>
                <w:top w:val="nil"/>
                <w:left w:val="nil"/>
                <w:bottom w:val="nil"/>
                <w:right w:val="nil"/>
                <w:between w:val="nil"/>
              </w:pBd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Encuesta Nacional de Relaciones Sociales</w:t>
            </w:r>
          </w:p>
          <w:p w14:paraId="4CFE3C4D" w14:textId="77777777" w:rsidR="006619AD" w:rsidRPr="006E4FB6" w:rsidRDefault="006619AD" w:rsidP="006619AD">
            <w:pPr>
              <w:numPr>
                <w:ilvl w:val="0"/>
                <w:numId w:val="9"/>
              </w:numPr>
              <w:pBdr>
                <w:top w:val="nil"/>
                <w:left w:val="nil"/>
                <w:bottom w:val="nil"/>
                <w:right w:val="nil"/>
                <w:between w:val="nil"/>
              </w:pBd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Censo 2017</w:t>
            </w:r>
          </w:p>
        </w:tc>
      </w:tr>
      <w:tr w:rsidR="006E4FB6" w:rsidRPr="006E4FB6" w14:paraId="279BB9C2" w14:textId="77777777" w:rsidTr="009D753F">
        <w:trPr>
          <w:jc w:val="center"/>
        </w:trPr>
        <w:tc>
          <w:tcPr>
            <w:tcW w:w="8955" w:type="dxa"/>
            <w:shd w:val="clear" w:color="auto" w:fill="BFBFBF"/>
          </w:tcPr>
          <w:p w14:paraId="7DD676E2"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6619AD" w:rsidRPr="006E4FB6" w14:paraId="47FBCBB4" w14:textId="77777777" w:rsidTr="009D753F">
        <w:trPr>
          <w:jc w:val="center"/>
        </w:trPr>
        <w:tc>
          <w:tcPr>
            <w:tcW w:w="8955" w:type="dxa"/>
            <w:shd w:val="clear" w:color="auto" w:fill="auto"/>
          </w:tcPr>
          <w:p w14:paraId="1C32127B"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21C29C1F" w14:textId="77777777" w:rsidR="006619AD" w:rsidRPr="006E4FB6" w:rsidRDefault="006619AD" w:rsidP="006619AD"/>
    <w:p w14:paraId="41EC2209" w14:textId="77777777" w:rsidR="006619AD" w:rsidRPr="006E4FB6" w:rsidRDefault="006619AD" w:rsidP="006619AD"/>
    <w:p w14:paraId="1AE285C5" w14:textId="77777777" w:rsidR="006619AD" w:rsidRPr="006E4FB6" w:rsidRDefault="006619AD" w:rsidP="006619AD">
      <w:pPr>
        <w:rPr>
          <w:sz w:val="44"/>
          <w:szCs w:val="44"/>
        </w:rPr>
      </w:pPr>
    </w:p>
    <w:p w14:paraId="1B0412EE" w14:textId="5CE1F4FC" w:rsidR="006619AD" w:rsidRPr="006E4FB6" w:rsidRDefault="006619AD">
      <w:r w:rsidRPr="006E4FB6">
        <w:br w:type="page"/>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651C9E03" w14:textId="77777777" w:rsidTr="009D753F">
        <w:trPr>
          <w:jc w:val="center"/>
        </w:trPr>
        <w:tc>
          <w:tcPr>
            <w:tcW w:w="8936" w:type="dxa"/>
            <w:shd w:val="clear" w:color="auto" w:fill="000000"/>
          </w:tcPr>
          <w:p w14:paraId="74C92EFD"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5275F793" w14:textId="77777777" w:rsidTr="009D753F">
        <w:trPr>
          <w:jc w:val="center"/>
        </w:trPr>
        <w:tc>
          <w:tcPr>
            <w:tcW w:w="8936" w:type="dxa"/>
            <w:shd w:val="clear" w:color="auto" w:fill="auto"/>
          </w:tcPr>
          <w:p w14:paraId="15E6CDE8"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4A9901D7" w14:textId="77777777" w:rsidTr="009D753F">
        <w:trPr>
          <w:jc w:val="center"/>
        </w:trPr>
        <w:tc>
          <w:tcPr>
            <w:tcW w:w="8936" w:type="dxa"/>
            <w:shd w:val="clear" w:color="auto" w:fill="BFBFBF"/>
          </w:tcPr>
          <w:p w14:paraId="12A7A862" w14:textId="77777777"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b/>
                <w:sz w:val="18"/>
                <w:szCs w:val="18"/>
              </w:rPr>
              <w:t>INDICADOR 1:</w:t>
            </w:r>
          </w:p>
          <w:p w14:paraId="44F3733F" w14:textId="77777777"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sz w:val="18"/>
                <w:szCs w:val="18"/>
              </w:rPr>
              <w:t>Porcentaje de niñas, niños y adolescentes en situación de riesgo o desprotección familiar que cuentan con Plan de Trabajo Individual aprobado</w:t>
            </w:r>
          </w:p>
        </w:tc>
      </w:tr>
      <w:tr w:rsidR="006E4FB6" w:rsidRPr="006E4FB6" w14:paraId="73901917" w14:textId="77777777" w:rsidTr="009D753F">
        <w:trPr>
          <w:jc w:val="center"/>
        </w:trPr>
        <w:tc>
          <w:tcPr>
            <w:tcW w:w="8936" w:type="dxa"/>
            <w:shd w:val="clear" w:color="auto" w:fill="auto"/>
          </w:tcPr>
          <w:p w14:paraId="6AE879A8"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2:</w:t>
            </w:r>
            <w:r w:rsidRPr="006E4FB6">
              <w:rPr>
                <w:rFonts w:ascii="Arial" w:eastAsia="Arial" w:hAnsi="Arial" w:cs="Arial"/>
                <w:b/>
                <w:sz w:val="18"/>
                <w:szCs w:val="18"/>
              </w:rPr>
              <w:t xml:space="preserve"> Niñas, Niños o Adolescentes en riesgo o desprotección familiar reciben servicios de protección.</w:t>
            </w:r>
          </w:p>
        </w:tc>
      </w:tr>
      <w:tr w:rsidR="006E4FB6" w:rsidRPr="006E4FB6" w14:paraId="161BD7E0" w14:textId="77777777" w:rsidTr="009D753F">
        <w:trPr>
          <w:jc w:val="center"/>
        </w:trPr>
        <w:tc>
          <w:tcPr>
            <w:tcW w:w="8936" w:type="dxa"/>
            <w:shd w:val="clear" w:color="auto" w:fill="auto"/>
          </w:tcPr>
          <w:p w14:paraId="7A1F7951"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247E2345"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2B2F656E" w14:textId="77777777" w:rsidTr="009D753F">
        <w:trPr>
          <w:jc w:val="center"/>
        </w:trPr>
        <w:tc>
          <w:tcPr>
            <w:tcW w:w="8936" w:type="dxa"/>
            <w:shd w:val="clear" w:color="auto" w:fill="BFBFBF"/>
          </w:tcPr>
          <w:p w14:paraId="45355CA1"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0DF6F224" w14:textId="77777777" w:rsidTr="009D753F">
        <w:trPr>
          <w:trHeight w:val="300"/>
          <w:jc w:val="center"/>
        </w:trPr>
        <w:tc>
          <w:tcPr>
            <w:tcW w:w="8936" w:type="dxa"/>
            <w:shd w:val="clear" w:color="auto" w:fill="auto"/>
          </w:tcPr>
          <w:p w14:paraId="5452F7BD" w14:textId="77777777" w:rsidR="006619AD" w:rsidRPr="006E4FB6" w:rsidRDefault="006619AD" w:rsidP="009D753F">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el porcentaje de niñas, niños o adolescentes (NNA) con o sin discapacidad en situación de riesgo o desprotección familiar en los ámbitos de intervención UPE y DEMUNA acreditadas que disponen del Plan de Trabajo Individual aprobado mediante resolución administrativa.  </w:t>
            </w:r>
          </w:p>
        </w:tc>
      </w:tr>
      <w:tr w:rsidR="006E4FB6" w:rsidRPr="006E4FB6" w14:paraId="79288CD8" w14:textId="77777777" w:rsidTr="009D753F">
        <w:trPr>
          <w:jc w:val="center"/>
        </w:trPr>
        <w:tc>
          <w:tcPr>
            <w:tcW w:w="8936" w:type="dxa"/>
            <w:shd w:val="clear" w:color="auto" w:fill="BFBFBF"/>
          </w:tcPr>
          <w:p w14:paraId="55B418CE"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3B4344BF" w14:textId="77777777" w:rsidTr="009D753F">
        <w:trPr>
          <w:jc w:val="center"/>
        </w:trPr>
        <w:tc>
          <w:tcPr>
            <w:tcW w:w="8936" w:type="dxa"/>
            <w:shd w:val="clear" w:color="auto" w:fill="auto"/>
          </w:tcPr>
          <w:p w14:paraId="23B03DE5"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0C970D77" w14:textId="77777777" w:rsidTr="009D753F">
        <w:trPr>
          <w:jc w:val="center"/>
        </w:trPr>
        <w:tc>
          <w:tcPr>
            <w:tcW w:w="8936" w:type="dxa"/>
            <w:shd w:val="clear" w:color="auto" w:fill="BFBFBF"/>
          </w:tcPr>
          <w:p w14:paraId="1EB122F7"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15EF81F5" w14:textId="77777777" w:rsidTr="009D753F">
        <w:trPr>
          <w:trHeight w:val="281"/>
          <w:jc w:val="center"/>
        </w:trPr>
        <w:tc>
          <w:tcPr>
            <w:tcW w:w="8936" w:type="dxa"/>
            <w:shd w:val="clear" w:color="auto" w:fill="auto"/>
          </w:tcPr>
          <w:p w14:paraId="19EC3665" w14:textId="62F35EEA" w:rsidR="006619AD" w:rsidRPr="006E4FB6" w:rsidRDefault="006619AD" w:rsidP="009D753F">
            <w:pPr>
              <w:spacing w:after="0" w:line="240" w:lineRule="auto"/>
              <w:rPr>
                <w:rFonts w:ascii="Arial" w:eastAsia="Arial" w:hAnsi="Arial" w:cs="Arial"/>
                <w:sz w:val="16"/>
                <w:szCs w:val="16"/>
              </w:rPr>
            </w:pPr>
            <w:r w:rsidRPr="006E4FB6">
              <w:rPr>
                <w:rFonts w:ascii="Arial" w:eastAsia="Arial" w:hAnsi="Arial" w:cs="Arial"/>
                <w:sz w:val="16"/>
                <w:szCs w:val="16"/>
              </w:rPr>
              <w:t>Sin información</w:t>
            </w:r>
          </w:p>
        </w:tc>
      </w:tr>
      <w:tr w:rsidR="006E4FB6" w:rsidRPr="006E4FB6" w14:paraId="1D4B9D85" w14:textId="77777777" w:rsidTr="009D753F">
        <w:trPr>
          <w:jc w:val="center"/>
        </w:trPr>
        <w:tc>
          <w:tcPr>
            <w:tcW w:w="8936" w:type="dxa"/>
            <w:shd w:val="clear" w:color="auto" w:fill="BFBFBF"/>
          </w:tcPr>
          <w:p w14:paraId="20594F80"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470A3EB3" w14:textId="77777777" w:rsidTr="009D753F">
        <w:trPr>
          <w:trHeight w:val="525"/>
          <w:jc w:val="center"/>
        </w:trPr>
        <w:tc>
          <w:tcPr>
            <w:tcW w:w="8936" w:type="dxa"/>
            <w:shd w:val="clear" w:color="auto" w:fill="auto"/>
          </w:tcPr>
          <w:p w14:paraId="78E6BDBF" w14:textId="77777777" w:rsidR="006619AD" w:rsidRPr="006E4FB6" w:rsidRDefault="006619AD"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permite medir de manera directa cuántas niñas, niños y adolescentes con o sin discapacidad en situación de riesgo o desprotección familiar que ingresan a los servicios de protección cuentan con un Plan de Trabajo Individual aprobado con el fin de conocer la brecha de cobertura y articulación entre los servicios de protección.</w:t>
            </w:r>
          </w:p>
        </w:tc>
      </w:tr>
      <w:tr w:rsidR="006E4FB6" w:rsidRPr="006E4FB6" w14:paraId="73DC4CBC" w14:textId="77777777" w:rsidTr="009D753F">
        <w:trPr>
          <w:jc w:val="center"/>
        </w:trPr>
        <w:tc>
          <w:tcPr>
            <w:tcW w:w="8936" w:type="dxa"/>
            <w:shd w:val="clear" w:color="auto" w:fill="BFBFBF"/>
          </w:tcPr>
          <w:p w14:paraId="6F142BAC"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6FD8128E" w14:textId="77777777" w:rsidTr="009D753F">
        <w:trPr>
          <w:jc w:val="center"/>
        </w:trPr>
        <w:tc>
          <w:tcPr>
            <w:tcW w:w="8936" w:type="dxa"/>
            <w:shd w:val="clear" w:color="auto" w:fill="auto"/>
          </w:tcPr>
          <w:p w14:paraId="6578ADD3"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Limitaciones</w:t>
            </w:r>
          </w:p>
          <w:p w14:paraId="61B15649" w14:textId="77777777" w:rsidR="006619AD" w:rsidRPr="006E4FB6" w:rsidRDefault="006619AD" w:rsidP="006619AD">
            <w:pPr>
              <w:numPr>
                <w:ilvl w:val="0"/>
                <w:numId w:val="11"/>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indicador no considera los siguientes servicios: Centros de Acogida Residencial Básicos, Centros de Acogida Residencial Especializados, Unidades de Adopción (UA) y Servicio de Acogimiento Familiar.</w:t>
            </w:r>
          </w:p>
          <w:p w14:paraId="6B48182B" w14:textId="77777777" w:rsidR="006619AD" w:rsidRPr="006E4FB6" w:rsidRDefault="006619AD" w:rsidP="006619AD">
            <w:pPr>
              <w:numPr>
                <w:ilvl w:val="0"/>
                <w:numId w:val="11"/>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No se cuenta con información nominal de niñas, niños y adolescentes declarados en riesgo de desprotección por parte de las DEMUNAS acreditadas.</w:t>
            </w:r>
          </w:p>
          <w:p w14:paraId="47D407CE" w14:textId="77777777" w:rsidR="006619AD" w:rsidRPr="006E4FB6" w:rsidRDefault="006619AD" w:rsidP="009D753F">
            <w:pPr>
              <w:spacing w:after="0" w:line="240" w:lineRule="auto"/>
              <w:jc w:val="both"/>
              <w:rPr>
                <w:rFonts w:ascii="Arial" w:eastAsia="Arial" w:hAnsi="Arial" w:cs="Arial"/>
                <w:sz w:val="16"/>
                <w:szCs w:val="16"/>
              </w:rPr>
            </w:pPr>
          </w:p>
          <w:p w14:paraId="2C3C501D" w14:textId="77777777" w:rsidR="006619AD" w:rsidRPr="006E4FB6" w:rsidRDefault="006619AD" w:rsidP="009D753F">
            <w:pPr>
              <w:spacing w:after="0" w:line="240" w:lineRule="auto"/>
              <w:jc w:val="both"/>
              <w:rPr>
                <w:rFonts w:ascii="Arial" w:eastAsia="Arial" w:hAnsi="Arial" w:cs="Arial"/>
                <w:sz w:val="16"/>
                <w:szCs w:val="16"/>
              </w:rPr>
            </w:pPr>
            <w:r w:rsidRPr="006E4FB6">
              <w:rPr>
                <w:rFonts w:ascii="Arial" w:eastAsia="Arial" w:hAnsi="Arial" w:cs="Arial"/>
                <w:b/>
                <w:sz w:val="16"/>
                <w:szCs w:val="16"/>
              </w:rPr>
              <w:t>Supuestos:</w:t>
            </w:r>
            <w:r w:rsidRPr="006E4FB6">
              <w:rPr>
                <w:rFonts w:ascii="Arial" w:eastAsia="Arial" w:hAnsi="Arial" w:cs="Arial"/>
                <w:sz w:val="16"/>
                <w:szCs w:val="16"/>
              </w:rPr>
              <w:t xml:space="preserve"> </w:t>
            </w:r>
          </w:p>
          <w:p w14:paraId="20DA400E" w14:textId="77777777" w:rsidR="006619AD" w:rsidRPr="006E4FB6" w:rsidRDefault="006619AD" w:rsidP="006619AD">
            <w:pPr>
              <w:numPr>
                <w:ilvl w:val="0"/>
                <w:numId w:val="11"/>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Los servicios registran correctamente los datos personales de identificación de las niñas, niños y adolescentes usuarias con o sin discapacidad.</w:t>
            </w:r>
          </w:p>
        </w:tc>
      </w:tr>
      <w:tr w:rsidR="006E4FB6" w:rsidRPr="006E4FB6" w14:paraId="4D2DD157" w14:textId="77777777" w:rsidTr="009D753F">
        <w:trPr>
          <w:jc w:val="center"/>
        </w:trPr>
        <w:tc>
          <w:tcPr>
            <w:tcW w:w="8936" w:type="dxa"/>
            <w:shd w:val="clear" w:color="auto" w:fill="BFBFBF"/>
          </w:tcPr>
          <w:p w14:paraId="4F4CB7A3"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573D8298" w14:textId="77777777" w:rsidTr="009D753F">
        <w:trPr>
          <w:jc w:val="center"/>
        </w:trPr>
        <w:tc>
          <w:tcPr>
            <w:tcW w:w="8936" w:type="dxa"/>
            <w:shd w:val="clear" w:color="auto" w:fill="auto"/>
          </w:tcPr>
          <w:p w14:paraId="71C4CA5F" w14:textId="77777777" w:rsidR="006619AD" w:rsidRPr="006E4FB6" w:rsidRDefault="006619AD" w:rsidP="006619AD">
            <w:pPr>
              <w:numPr>
                <w:ilvl w:val="0"/>
                <w:numId w:val="10"/>
              </w:numPr>
              <w:spacing w:before="120"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Niñas, Niños y Adolescentes con o sin discapacidad se entiende a toda persona que vive en el Perú y tiene entre “0 a 17 años de edad”.</w:t>
            </w:r>
          </w:p>
          <w:p w14:paraId="2594A190" w14:textId="77777777" w:rsidR="006619AD" w:rsidRPr="006E4FB6" w:rsidRDefault="006619AD" w:rsidP="006619AD">
            <w:pPr>
              <w:numPr>
                <w:ilvl w:val="0"/>
                <w:numId w:val="10"/>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 xml:space="preserve">Por Niñas, Niños y Adolescentes con o sin discapacidad en situación de riesgo de desprotección familiar se entiende lo definido por el Decreto Supremo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001-2018-MIMP (artículo 3):</w:t>
            </w:r>
          </w:p>
          <w:p w14:paraId="5206DF50"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Violencia física o psicológica en agravio de la Niñas, Niños y Adolescentes</w:t>
            </w:r>
          </w:p>
          <w:p w14:paraId="6CB1DD45"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Deserción escolar, ausentismo esporádico o abandono escolar sin razones justificadas</w:t>
            </w:r>
          </w:p>
          <w:p w14:paraId="7E829EC4"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Incapacidad o imposibilidad de controlar situaciones conductuales de la Niñas, Niños y Adolescentes que puedan conllevar a una situación de desprotección familiar, peligro inminente de hacerse daño o de hacerlo a terceras personas.</w:t>
            </w:r>
          </w:p>
          <w:p w14:paraId="7411CB66"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Descuido o negligencia que ponen en riesgo leve el desarrollo integral de la niña, niño o adolescente</w:t>
            </w:r>
          </w:p>
          <w:p w14:paraId="69B4EE2E"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Trabajo infantil en situación de calle o aquel que suponga una afectación de derechos</w:t>
            </w:r>
          </w:p>
          <w:p w14:paraId="5D224ABA"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Otras circunstancias que, sin revestir gravedad, perjudiquen el desarrollo integral de la Niñas, Niños y Adolescentes.</w:t>
            </w:r>
          </w:p>
          <w:p w14:paraId="0799B09E" w14:textId="77777777" w:rsidR="006619AD" w:rsidRPr="006E4FB6" w:rsidRDefault="006619AD" w:rsidP="006619AD">
            <w:pPr>
              <w:numPr>
                <w:ilvl w:val="0"/>
                <w:numId w:val="10"/>
              </w:numPr>
              <w:spacing w:after="0" w:line="240" w:lineRule="auto"/>
              <w:ind w:left="141"/>
              <w:jc w:val="both"/>
              <w:rPr>
                <w:rFonts w:ascii="Arial" w:eastAsia="Arial" w:hAnsi="Arial" w:cs="Arial"/>
                <w:sz w:val="16"/>
                <w:szCs w:val="16"/>
              </w:rPr>
            </w:pPr>
            <w:r w:rsidRPr="006E4FB6">
              <w:rPr>
                <w:rFonts w:ascii="Arial" w:eastAsia="Arial" w:hAnsi="Arial" w:cs="Arial"/>
                <w:sz w:val="16"/>
                <w:szCs w:val="16"/>
              </w:rPr>
              <w:t xml:space="preserve">Por Niñas, Niños y Adolescentes en situación de desprotección familiar se entiende lo definido por el Decreto Supremo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001-2018-MIMP (artículo 4):</w:t>
            </w:r>
          </w:p>
          <w:p w14:paraId="2E195838"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lastRenderedPageBreak/>
              <w:t>Abandono de las Niñas, Niños y Adolescentes que se produce cuando faltan las personas que asumen su cuidado en ejercicio de la patria potestad, tenencia o tutela; o porque éstas no quieren o no pueden ejercerla</w:t>
            </w:r>
          </w:p>
          <w:p w14:paraId="1D5A2660"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14:paraId="267EF609"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Inducción a la mendicidad, delincuencia, explotación sexual, trabajo forzoso o cualquier otra forma de explotación de similar naturaleza o gravedad.</w:t>
            </w:r>
          </w:p>
          <w:p w14:paraId="6FB183D8"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14:paraId="081BE7BD" w14:textId="77777777" w:rsidR="006619AD" w:rsidRPr="006E4FB6" w:rsidRDefault="006619AD" w:rsidP="006619AD">
            <w:pPr>
              <w:numPr>
                <w:ilvl w:val="0"/>
                <w:numId w:val="10"/>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Los servicios de protección son:</w:t>
            </w:r>
          </w:p>
          <w:p w14:paraId="3195F149"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Unidades de Protección Especial (UPE).</w:t>
            </w:r>
          </w:p>
          <w:p w14:paraId="60565D20"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Servicios de Acercándonos.</w:t>
            </w:r>
          </w:p>
          <w:p w14:paraId="6C3F8C22"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Centro de Acogida Residencial (CAR) de Urgencia.</w:t>
            </w:r>
          </w:p>
          <w:p w14:paraId="5CEFE9B0"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Servicio Educadores de Calle (SEC).</w:t>
            </w:r>
          </w:p>
          <w:p w14:paraId="7AE4F028"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Servicio de Cuidado Diurno (SCD) del CEDIF.</w:t>
            </w:r>
          </w:p>
          <w:p w14:paraId="3BDE2BF6"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Servicio de Atención Integral de Personas con Discapacidad (SAIPD).</w:t>
            </w:r>
          </w:p>
          <w:p w14:paraId="554958E7" w14:textId="77777777" w:rsidR="006619AD" w:rsidRPr="006E4FB6" w:rsidRDefault="006619AD" w:rsidP="006619AD">
            <w:pPr>
              <w:numPr>
                <w:ilvl w:val="1"/>
                <w:numId w:val="10"/>
              </w:numPr>
              <w:spacing w:after="0" w:line="240" w:lineRule="auto"/>
              <w:ind w:left="354" w:hanging="150"/>
              <w:jc w:val="both"/>
              <w:rPr>
                <w:rFonts w:ascii="Arial" w:eastAsia="Arial" w:hAnsi="Arial" w:cs="Arial"/>
                <w:sz w:val="16"/>
                <w:szCs w:val="16"/>
              </w:rPr>
            </w:pPr>
            <w:r w:rsidRPr="006E4FB6">
              <w:rPr>
                <w:rFonts w:ascii="Arial" w:eastAsia="Arial" w:hAnsi="Arial" w:cs="Arial"/>
                <w:sz w:val="16"/>
                <w:szCs w:val="16"/>
              </w:rPr>
              <w:t>Defensorías Municipales del Niño y Adolescente (DEMUNA).</w:t>
            </w:r>
          </w:p>
          <w:p w14:paraId="79E47C44" w14:textId="77777777" w:rsidR="006619AD" w:rsidRPr="006E4FB6" w:rsidRDefault="006619AD" w:rsidP="006619AD">
            <w:pPr>
              <w:numPr>
                <w:ilvl w:val="0"/>
                <w:numId w:val="10"/>
              </w:numPr>
              <w:spacing w:after="0" w:line="240" w:lineRule="auto"/>
              <w:ind w:left="141"/>
              <w:jc w:val="both"/>
              <w:rPr>
                <w:rFonts w:ascii="Arial" w:eastAsia="Arial" w:hAnsi="Arial" w:cs="Arial"/>
                <w:sz w:val="16"/>
                <w:szCs w:val="16"/>
              </w:rPr>
            </w:pPr>
            <w:r w:rsidRPr="006E4FB6">
              <w:rPr>
                <w:rFonts w:ascii="Arial" w:eastAsia="Arial" w:hAnsi="Arial" w:cs="Arial"/>
                <w:sz w:val="16"/>
                <w:szCs w:val="16"/>
              </w:rPr>
              <w:t xml:space="preserve">Por “Plan de Trabajo Individual” se entiende como el instrumento técnico que comprende los objetivos y metodología de la actuación estatal orientada a intervenir sobre los factores de riesgo y desprotección, en base a la evaluación socio familiar del niño, niña o adolescente. Incluye las medidas de protección adoptadas, el seguimiento de las mismas, las estrategias, metas y plazos. Se elabora con la participación del niño, niña y adolescente y su familia. La aprobación del Plan de Trabajo Individual está a cargo de la Unidad de Protección Especial o las </w:t>
            </w:r>
            <w:proofErr w:type="spellStart"/>
            <w:r w:rsidRPr="006E4FB6">
              <w:rPr>
                <w:rFonts w:ascii="Arial" w:eastAsia="Arial" w:hAnsi="Arial" w:cs="Arial"/>
                <w:sz w:val="16"/>
                <w:szCs w:val="16"/>
              </w:rPr>
              <w:t>Demunas</w:t>
            </w:r>
            <w:proofErr w:type="spellEnd"/>
            <w:r w:rsidRPr="006E4FB6">
              <w:rPr>
                <w:rFonts w:ascii="Arial" w:eastAsia="Arial" w:hAnsi="Arial" w:cs="Arial"/>
                <w:sz w:val="16"/>
                <w:szCs w:val="16"/>
              </w:rPr>
              <w:t xml:space="preserve"> acreditadas a través de resolución administrativa.</w:t>
            </w:r>
          </w:p>
          <w:p w14:paraId="4D80418D" w14:textId="77777777" w:rsidR="006619AD" w:rsidRPr="006E4FB6" w:rsidRDefault="006619AD" w:rsidP="006619AD">
            <w:pPr>
              <w:numPr>
                <w:ilvl w:val="0"/>
                <w:numId w:val="10"/>
              </w:numPr>
              <w:spacing w:after="0" w:line="240" w:lineRule="auto"/>
              <w:ind w:left="141"/>
              <w:jc w:val="both"/>
              <w:rPr>
                <w:rFonts w:ascii="Arial" w:eastAsia="Arial" w:hAnsi="Arial" w:cs="Arial"/>
                <w:sz w:val="16"/>
                <w:szCs w:val="16"/>
              </w:rPr>
            </w:pPr>
            <w:r w:rsidRPr="006E4FB6">
              <w:rPr>
                <w:rFonts w:ascii="Arial" w:eastAsia="Arial" w:hAnsi="Arial" w:cs="Arial"/>
                <w:sz w:val="16"/>
                <w:szCs w:val="16"/>
              </w:rPr>
              <w:t>Para el caso del numerador y denominador se considerará lo siguiente:</w:t>
            </w:r>
          </w:p>
          <w:p w14:paraId="4C5F9A02" w14:textId="77777777" w:rsidR="006619AD" w:rsidRPr="006E4FB6" w:rsidRDefault="006619AD" w:rsidP="006619AD">
            <w:pPr>
              <w:numPr>
                <w:ilvl w:val="1"/>
                <w:numId w:val="10"/>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Para las UPE y DEMUNA acreditadas, el reporte nominal de Niñas, Niños y Adolescentes es remitido por la DPE y la DSLD de la DGNNA.</w:t>
            </w:r>
          </w:p>
          <w:p w14:paraId="0AA42C20" w14:textId="77777777" w:rsidR="006619AD" w:rsidRPr="006E4FB6" w:rsidRDefault="006619AD" w:rsidP="006619AD">
            <w:pPr>
              <w:numPr>
                <w:ilvl w:val="0"/>
                <w:numId w:val="10"/>
              </w:numPr>
              <w:spacing w:after="120" w:line="240" w:lineRule="auto"/>
              <w:ind w:left="141"/>
              <w:jc w:val="both"/>
              <w:rPr>
                <w:rFonts w:ascii="Arial" w:eastAsia="Arial" w:hAnsi="Arial" w:cs="Arial"/>
                <w:sz w:val="16"/>
                <w:szCs w:val="16"/>
              </w:rPr>
            </w:pPr>
            <w:r w:rsidRPr="006E4FB6">
              <w:rPr>
                <w:rFonts w:ascii="Arial" w:eastAsia="Arial" w:hAnsi="Arial" w:cs="Arial"/>
                <w:sz w:val="16"/>
                <w:szCs w:val="16"/>
              </w:rPr>
              <w:t>No se considera como parte del numerador a las niñas, niños y adolescentes de los CAR de Urgencia, ya que son los mismos que reportan las UPE.</w:t>
            </w:r>
          </w:p>
        </w:tc>
      </w:tr>
      <w:tr w:rsidR="006E4FB6" w:rsidRPr="006E4FB6" w14:paraId="26E3C35B" w14:textId="77777777" w:rsidTr="009D753F">
        <w:trPr>
          <w:jc w:val="center"/>
        </w:trPr>
        <w:tc>
          <w:tcPr>
            <w:tcW w:w="8936" w:type="dxa"/>
            <w:shd w:val="clear" w:color="auto" w:fill="BFBFBF"/>
          </w:tcPr>
          <w:p w14:paraId="6DC7D92F"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7A33D1B7" w14:textId="77777777" w:rsidTr="009D753F">
        <w:trPr>
          <w:jc w:val="center"/>
        </w:trPr>
        <w:tc>
          <w:tcPr>
            <w:tcW w:w="8936" w:type="dxa"/>
            <w:shd w:val="clear" w:color="auto" w:fill="auto"/>
          </w:tcPr>
          <w:p w14:paraId="0ACA4777" w14:textId="77777777" w:rsidR="006619AD" w:rsidRPr="006E4FB6" w:rsidRDefault="006619AD" w:rsidP="009D753F">
            <w:pPr>
              <w:tabs>
                <w:tab w:val="left" w:pos="3090"/>
              </w:tabs>
              <w:spacing w:line="240" w:lineRule="auto"/>
              <w:rPr>
                <w:rFonts w:ascii="Arial" w:eastAsia="Arial" w:hAnsi="Arial" w:cs="Arial"/>
                <w:sz w:val="16"/>
                <w:szCs w:val="16"/>
              </w:rPr>
            </w:pPr>
            <w:r w:rsidRPr="006E4FB6">
              <w:rPr>
                <w:rFonts w:ascii="Arial" w:eastAsia="Arial" w:hAnsi="Arial" w:cs="Arial"/>
                <w:sz w:val="16"/>
                <w:szCs w:val="16"/>
              </w:rPr>
              <w:t xml:space="preserve">P02 = </w:t>
            </w:r>
            <w:proofErr w:type="gramStart"/>
            <w:r w:rsidRPr="006E4FB6">
              <w:rPr>
                <w:rFonts w:ascii="Arial" w:eastAsia="Arial" w:hAnsi="Arial" w:cs="Arial"/>
                <w:sz w:val="16"/>
                <w:szCs w:val="16"/>
              </w:rPr>
              <w:t>(( NNA</w:t>
            </w:r>
            <w:proofErr w:type="gramEnd"/>
            <w:r w:rsidRPr="006E4FB6">
              <w:rPr>
                <w:rFonts w:ascii="Arial" w:eastAsia="Arial" w:hAnsi="Arial" w:cs="Arial"/>
                <w:sz w:val="16"/>
                <w:szCs w:val="16"/>
              </w:rPr>
              <w:t>_PTI</w:t>
            </w:r>
            <w:r w:rsidRPr="006E4FB6">
              <w:rPr>
                <w:rFonts w:ascii="Arial" w:eastAsia="Arial" w:hAnsi="Arial" w:cs="Arial"/>
                <w:sz w:val="16"/>
                <w:szCs w:val="16"/>
                <w:vertAlign w:val="subscript"/>
              </w:rPr>
              <w:t>UPE</w:t>
            </w:r>
            <w:r w:rsidRPr="006E4FB6">
              <w:rPr>
                <w:rFonts w:ascii="Arial" w:eastAsia="Arial" w:hAnsi="Arial" w:cs="Arial"/>
                <w:sz w:val="16"/>
                <w:szCs w:val="16"/>
              </w:rPr>
              <w:t xml:space="preserve"> + NNA_PTI</w:t>
            </w:r>
            <w:r w:rsidRPr="006E4FB6">
              <w:rPr>
                <w:rFonts w:ascii="Arial" w:eastAsia="Arial" w:hAnsi="Arial" w:cs="Arial"/>
                <w:sz w:val="16"/>
                <w:szCs w:val="16"/>
                <w:vertAlign w:val="subscript"/>
              </w:rPr>
              <w:t>SAIPD</w:t>
            </w:r>
            <w:r w:rsidRPr="006E4FB6">
              <w:rPr>
                <w:rFonts w:ascii="Arial" w:eastAsia="Arial" w:hAnsi="Arial" w:cs="Arial"/>
                <w:sz w:val="16"/>
                <w:szCs w:val="16"/>
              </w:rPr>
              <w:t xml:space="preserve"> + NNA_PTI</w:t>
            </w:r>
            <w:r w:rsidRPr="006E4FB6">
              <w:rPr>
                <w:rFonts w:ascii="Arial" w:eastAsia="Arial" w:hAnsi="Arial" w:cs="Arial"/>
                <w:sz w:val="16"/>
                <w:szCs w:val="16"/>
                <w:vertAlign w:val="subscript"/>
              </w:rPr>
              <w:t>SEC</w:t>
            </w:r>
            <w:r w:rsidRPr="006E4FB6">
              <w:rPr>
                <w:rFonts w:ascii="Arial" w:eastAsia="Arial" w:hAnsi="Arial" w:cs="Arial"/>
                <w:sz w:val="16"/>
                <w:szCs w:val="16"/>
              </w:rPr>
              <w:t xml:space="preserve"> + NNA_PTI</w:t>
            </w:r>
            <w:r w:rsidRPr="006E4FB6">
              <w:rPr>
                <w:rFonts w:ascii="Arial" w:eastAsia="Arial" w:hAnsi="Arial" w:cs="Arial"/>
                <w:sz w:val="16"/>
                <w:szCs w:val="16"/>
                <w:vertAlign w:val="subscript"/>
              </w:rPr>
              <w:t>SCD</w:t>
            </w:r>
            <w:r w:rsidRPr="006E4FB6">
              <w:rPr>
                <w:rFonts w:ascii="Arial" w:eastAsia="Arial" w:hAnsi="Arial" w:cs="Arial"/>
                <w:sz w:val="16"/>
                <w:szCs w:val="16"/>
              </w:rPr>
              <w:t xml:space="preserve"> + NNA_PTI</w:t>
            </w:r>
            <w:r w:rsidRPr="006E4FB6">
              <w:rPr>
                <w:rFonts w:ascii="Arial" w:eastAsia="Arial" w:hAnsi="Arial" w:cs="Arial"/>
                <w:sz w:val="16"/>
                <w:szCs w:val="16"/>
                <w:vertAlign w:val="subscript"/>
              </w:rPr>
              <w:t xml:space="preserve">ACERCÁNDONOS </w:t>
            </w:r>
            <w:r w:rsidRPr="006E4FB6">
              <w:rPr>
                <w:rFonts w:ascii="Arial" w:eastAsia="Arial" w:hAnsi="Arial" w:cs="Arial"/>
                <w:sz w:val="16"/>
                <w:szCs w:val="16"/>
              </w:rPr>
              <w:t>+ NNA_PTI</w:t>
            </w:r>
            <w:r w:rsidRPr="006E4FB6">
              <w:rPr>
                <w:rFonts w:ascii="Arial" w:eastAsia="Arial" w:hAnsi="Arial" w:cs="Arial"/>
                <w:sz w:val="16"/>
                <w:szCs w:val="16"/>
                <w:vertAlign w:val="subscript"/>
              </w:rPr>
              <w:t xml:space="preserve">DEMUNAACRED </w:t>
            </w:r>
            <w:r w:rsidRPr="006E4FB6">
              <w:rPr>
                <w:rFonts w:ascii="Arial" w:eastAsia="Arial" w:hAnsi="Arial" w:cs="Arial"/>
                <w:sz w:val="16"/>
                <w:szCs w:val="16"/>
              </w:rPr>
              <w:t>) / ( NNA</w:t>
            </w:r>
            <w:r w:rsidRPr="006E4FB6">
              <w:rPr>
                <w:rFonts w:ascii="Arial" w:eastAsia="Arial" w:hAnsi="Arial" w:cs="Arial"/>
                <w:sz w:val="16"/>
                <w:szCs w:val="16"/>
                <w:vertAlign w:val="subscript"/>
              </w:rPr>
              <w:t>UPE</w:t>
            </w:r>
            <w:r w:rsidRPr="006E4FB6">
              <w:rPr>
                <w:rFonts w:ascii="Arial" w:eastAsia="Arial" w:hAnsi="Arial" w:cs="Arial"/>
                <w:sz w:val="16"/>
                <w:szCs w:val="16"/>
              </w:rPr>
              <w:t xml:space="preserve"> + NNA</w:t>
            </w:r>
            <w:r w:rsidRPr="006E4FB6">
              <w:rPr>
                <w:rFonts w:ascii="Arial" w:eastAsia="Arial" w:hAnsi="Arial" w:cs="Arial"/>
                <w:sz w:val="16"/>
                <w:szCs w:val="16"/>
                <w:vertAlign w:val="subscript"/>
              </w:rPr>
              <w:t>SAIPD</w:t>
            </w:r>
            <w:r w:rsidRPr="006E4FB6">
              <w:rPr>
                <w:rFonts w:ascii="Arial" w:eastAsia="Arial" w:hAnsi="Arial" w:cs="Arial"/>
                <w:sz w:val="16"/>
                <w:szCs w:val="16"/>
              </w:rPr>
              <w:t xml:space="preserve"> + NNA</w:t>
            </w:r>
            <w:r w:rsidRPr="006E4FB6">
              <w:rPr>
                <w:rFonts w:ascii="Arial" w:eastAsia="Arial" w:hAnsi="Arial" w:cs="Arial"/>
                <w:sz w:val="16"/>
                <w:szCs w:val="16"/>
                <w:vertAlign w:val="subscript"/>
              </w:rPr>
              <w:t>SEC</w:t>
            </w:r>
            <w:r w:rsidRPr="006E4FB6">
              <w:rPr>
                <w:rFonts w:ascii="Arial" w:eastAsia="Arial" w:hAnsi="Arial" w:cs="Arial"/>
                <w:sz w:val="16"/>
                <w:szCs w:val="16"/>
              </w:rPr>
              <w:t xml:space="preserve"> + NNA</w:t>
            </w:r>
            <w:r w:rsidRPr="006E4FB6">
              <w:rPr>
                <w:rFonts w:ascii="Arial" w:eastAsia="Arial" w:hAnsi="Arial" w:cs="Arial"/>
                <w:sz w:val="16"/>
                <w:szCs w:val="16"/>
                <w:vertAlign w:val="subscript"/>
              </w:rPr>
              <w:t>SCD</w:t>
            </w:r>
            <w:r w:rsidRPr="006E4FB6">
              <w:rPr>
                <w:rFonts w:ascii="Arial" w:eastAsia="Arial" w:hAnsi="Arial" w:cs="Arial"/>
                <w:sz w:val="16"/>
                <w:szCs w:val="16"/>
              </w:rPr>
              <w:t xml:space="preserve"> + NNA</w:t>
            </w:r>
            <w:r w:rsidRPr="006E4FB6">
              <w:rPr>
                <w:rFonts w:ascii="Arial" w:eastAsia="Arial" w:hAnsi="Arial" w:cs="Arial"/>
                <w:sz w:val="16"/>
                <w:szCs w:val="16"/>
                <w:vertAlign w:val="subscript"/>
              </w:rPr>
              <w:t>ACERCÁNDONOS</w:t>
            </w:r>
            <w:r w:rsidRPr="006E4FB6">
              <w:rPr>
                <w:rFonts w:ascii="Arial" w:eastAsia="Arial" w:hAnsi="Arial" w:cs="Arial"/>
                <w:sz w:val="16"/>
                <w:szCs w:val="16"/>
              </w:rPr>
              <w:t xml:space="preserve"> + NNA</w:t>
            </w:r>
            <w:r w:rsidRPr="006E4FB6">
              <w:rPr>
                <w:rFonts w:ascii="Arial" w:eastAsia="Arial" w:hAnsi="Arial" w:cs="Arial"/>
                <w:sz w:val="16"/>
                <w:szCs w:val="16"/>
                <w:vertAlign w:val="subscript"/>
              </w:rPr>
              <w:t>DEMUNAACRED</w:t>
            </w:r>
            <w:r w:rsidRPr="006E4FB6">
              <w:rPr>
                <w:rFonts w:ascii="Arial" w:eastAsia="Arial" w:hAnsi="Arial" w:cs="Arial"/>
                <w:sz w:val="16"/>
                <w:szCs w:val="16"/>
              </w:rPr>
              <w:t xml:space="preserve"> ))* 100</w:t>
            </w:r>
          </w:p>
          <w:p w14:paraId="0D2445B3"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NNA_PTI</w:t>
            </w:r>
            <w:r w:rsidRPr="006E4FB6">
              <w:rPr>
                <w:rFonts w:ascii="Arial" w:eastAsia="Arial" w:hAnsi="Arial" w:cs="Arial"/>
                <w:sz w:val="16"/>
                <w:szCs w:val="16"/>
                <w:vertAlign w:val="subscript"/>
              </w:rPr>
              <w:t>UPE</w:t>
            </w:r>
            <w:r w:rsidRPr="006E4FB6">
              <w:rPr>
                <w:rFonts w:ascii="Arial" w:eastAsia="Arial" w:hAnsi="Arial" w:cs="Arial"/>
                <w:sz w:val="16"/>
                <w:szCs w:val="16"/>
              </w:rPr>
              <w:t>: Niñas, niños y adolescentes únicos atendidas en Unidades de Protección Especial con Plan de Trabajo Individual aprobado.</w:t>
            </w:r>
          </w:p>
          <w:p w14:paraId="4392909C"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NNA_PTI</w:t>
            </w:r>
            <w:r w:rsidRPr="006E4FB6">
              <w:rPr>
                <w:rFonts w:ascii="Arial" w:eastAsia="Arial" w:hAnsi="Arial" w:cs="Arial"/>
                <w:sz w:val="16"/>
                <w:szCs w:val="16"/>
                <w:vertAlign w:val="subscript"/>
              </w:rPr>
              <w:t>SAIPD</w:t>
            </w:r>
            <w:r w:rsidRPr="006E4FB6">
              <w:rPr>
                <w:rFonts w:ascii="Arial" w:eastAsia="Arial" w:hAnsi="Arial" w:cs="Arial"/>
                <w:sz w:val="16"/>
                <w:szCs w:val="16"/>
              </w:rPr>
              <w:t>:  Niñas, niños y adolescentes únicos atendidas en Servicio de Atención Integral de Personas con Discapacidad con Plan de Trabajo Individual aprobado.</w:t>
            </w:r>
          </w:p>
          <w:p w14:paraId="68C28D6E"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NNA_PTI</w:t>
            </w:r>
            <w:r w:rsidRPr="006E4FB6">
              <w:rPr>
                <w:rFonts w:ascii="Arial" w:eastAsia="Arial" w:hAnsi="Arial" w:cs="Arial"/>
                <w:sz w:val="16"/>
                <w:szCs w:val="16"/>
                <w:vertAlign w:val="subscript"/>
              </w:rPr>
              <w:t>SEC</w:t>
            </w:r>
            <w:r w:rsidRPr="006E4FB6">
              <w:rPr>
                <w:rFonts w:ascii="Arial" w:eastAsia="Arial" w:hAnsi="Arial" w:cs="Arial"/>
                <w:sz w:val="16"/>
                <w:szCs w:val="16"/>
              </w:rPr>
              <w:t>: Niñas, niños y adolescentes únicos atendidas en Servicio Educadores de Calle con Plan de Trabajo Individual aprobado.</w:t>
            </w:r>
          </w:p>
          <w:p w14:paraId="0AB8B039"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NNA_PTI</w:t>
            </w:r>
            <w:r w:rsidRPr="006E4FB6">
              <w:rPr>
                <w:rFonts w:ascii="Arial" w:eastAsia="Arial" w:hAnsi="Arial" w:cs="Arial"/>
                <w:sz w:val="16"/>
                <w:szCs w:val="16"/>
                <w:vertAlign w:val="subscript"/>
              </w:rPr>
              <w:t>SCD</w:t>
            </w:r>
            <w:r w:rsidRPr="006E4FB6">
              <w:rPr>
                <w:rFonts w:ascii="Arial" w:eastAsia="Arial" w:hAnsi="Arial" w:cs="Arial"/>
                <w:sz w:val="16"/>
                <w:szCs w:val="16"/>
              </w:rPr>
              <w:t>: Niñas, niños y adolescentes únicos atendidas en Servicio de Cuidado Diurno con Plan de Trabajo Individual aprobado.</w:t>
            </w:r>
          </w:p>
          <w:p w14:paraId="6A4D2677"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NNA_PTI</w:t>
            </w:r>
            <w:r w:rsidRPr="006E4FB6">
              <w:rPr>
                <w:rFonts w:ascii="Arial" w:eastAsia="Arial" w:hAnsi="Arial" w:cs="Arial"/>
                <w:sz w:val="16"/>
                <w:szCs w:val="16"/>
                <w:vertAlign w:val="subscript"/>
              </w:rPr>
              <w:t>DEMUNAACRED</w:t>
            </w:r>
            <w:r w:rsidRPr="006E4FB6">
              <w:rPr>
                <w:rFonts w:ascii="Arial" w:eastAsia="Arial" w:hAnsi="Arial" w:cs="Arial"/>
                <w:sz w:val="16"/>
                <w:szCs w:val="16"/>
              </w:rPr>
              <w:t>: Niñas, niños y adolescentes únicos atendidas en Defensoría Municipal del Niño y Adolescente acreditada con Plan de Trabajo Individual aprobado.</w:t>
            </w:r>
          </w:p>
          <w:p w14:paraId="2CC98011"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UPE</w:t>
            </w:r>
            <w:r w:rsidRPr="006E4FB6">
              <w:rPr>
                <w:rFonts w:ascii="Arial" w:eastAsia="Arial" w:hAnsi="Arial" w:cs="Arial"/>
                <w:sz w:val="16"/>
                <w:szCs w:val="16"/>
              </w:rPr>
              <w:t>: Niñas, niños y adolescentes únicos atendidas en Unidades de Protección Especial con declaratoria por riesgo o desprotección de valoración preliminar.</w:t>
            </w:r>
          </w:p>
          <w:p w14:paraId="4942E80A"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SAIPD</w:t>
            </w:r>
            <w:r w:rsidRPr="006E4FB6">
              <w:rPr>
                <w:rFonts w:ascii="Arial" w:eastAsia="Arial" w:hAnsi="Arial" w:cs="Arial"/>
                <w:sz w:val="16"/>
                <w:szCs w:val="16"/>
              </w:rPr>
              <w:t>:  Niñas, niños y adolescentes únicos atendidas en Servicio de Atención Integral de Personas con Discapacidad.</w:t>
            </w:r>
          </w:p>
          <w:p w14:paraId="26CC95A3"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SEC</w:t>
            </w:r>
            <w:r w:rsidRPr="006E4FB6">
              <w:rPr>
                <w:rFonts w:ascii="Arial" w:eastAsia="Arial" w:hAnsi="Arial" w:cs="Arial"/>
                <w:sz w:val="16"/>
                <w:szCs w:val="16"/>
              </w:rPr>
              <w:t>: Niñas, niños y adolescentes únicos atendidas en Servicio Educadores de Calle.</w:t>
            </w:r>
          </w:p>
          <w:p w14:paraId="11954511"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SCD</w:t>
            </w:r>
            <w:r w:rsidRPr="006E4FB6">
              <w:rPr>
                <w:rFonts w:ascii="Arial" w:eastAsia="Arial" w:hAnsi="Arial" w:cs="Arial"/>
                <w:sz w:val="16"/>
                <w:szCs w:val="16"/>
              </w:rPr>
              <w:t>: Niñas, niños y adolescentes únicos atendidas en Servicio de Cuidado Diurno.</w:t>
            </w:r>
          </w:p>
          <w:p w14:paraId="26874F28"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ACERCÁNDONOS</w:t>
            </w:r>
            <w:r w:rsidRPr="006E4FB6">
              <w:rPr>
                <w:rFonts w:ascii="Arial" w:eastAsia="Arial" w:hAnsi="Arial" w:cs="Arial"/>
                <w:sz w:val="16"/>
                <w:szCs w:val="16"/>
              </w:rPr>
              <w:t>: Niñas, niños y adolescentes únicos atendidas en Servicio Acercándonos.</w:t>
            </w:r>
          </w:p>
          <w:p w14:paraId="2FF46AED"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DEMUNAACRED</w:t>
            </w:r>
            <w:r w:rsidRPr="006E4FB6">
              <w:rPr>
                <w:rFonts w:ascii="Arial" w:eastAsia="Arial" w:hAnsi="Arial" w:cs="Arial"/>
                <w:sz w:val="16"/>
                <w:szCs w:val="16"/>
              </w:rPr>
              <w:t>: Niñas, niños y adolescentes únicos atendidas en Defensoría Municipal del Niño y Adolescente.</w:t>
            </w:r>
          </w:p>
          <w:p w14:paraId="4EB6E52E" w14:textId="77777777" w:rsidR="006619AD" w:rsidRPr="006E4FB6" w:rsidRDefault="006619AD" w:rsidP="009D753F">
            <w:pPr>
              <w:tabs>
                <w:tab w:val="left" w:pos="3090"/>
              </w:tabs>
              <w:spacing w:after="0" w:line="240" w:lineRule="auto"/>
              <w:rPr>
                <w:rFonts w:ascii="Arial" w:eastAsia="Arial" w:hAnsi="Arial" w:cs="Arial"/>
                <w:sz w:val="16"/>
                <w:szCs w:val="16"/>
              </w:rPr>
            </w:pPr>
          </w:p>
          <w:p w14:paraId="598302CE" w14:textId="77777777" w:rsidR="006619AD" w:rsidRPr="006E4FB6" w:rsidRDefault="006619AD"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Para el numerador no se considera los CAR de Urgencia, debido a que son los mismos usuarios de la UPE y además por el tiempo de permanencia no disponen del Plan de Trabajo Individual.</w:t>
            </w:r>
          </w:p>
          <w:p w14:paraId="120F84A9" w14:textId="77777777" w:rsidR="006619AD" w:rsidRPr="006E4FB6" w:rsidRDefault="006619AD" w:rsidP="009D753F">
            <w:pPr>
              <w:tabs>
                <w:tab w:val="left" w:pos="3090"/>
              </w:tabs>
              <w:spacing w:after="0"/>
              <w:jc w:val="both"/>
              <w:rPr>
                <w:rFonts w:ascii="Arial" w:eastAsia="Arial" w:hAnsi="Arial" w:cs="Arial"/>
                <w:sz w:val="16"/>
                <w:szCs w:val="16"/>
              </w:rPr>
            </w:pPr>
          </w:p>
          <w:p w14:paraId="7861097A" w14:textId="77777777" w:rsidR="006619AD" w:rsidRPr="006E4FB6" w:rsidRDefault="006619AD"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 xml:space="preserve">El cálculo de niñas, niños y adolescentes en los servicios de protección se realizará con base de datos nominal a fin de no duplicar usuarios. </w:t>
            </w:r>
          </w:p>
          <w:p w14:paraId="3DB59577" w14:textId="77777777" w:rsidR="006619AD" w:rsidRPr="006E4FB6" w:rsidRDefault="006619AD" w:rsidP="009D753F">
            <w:pPr>
              <w:tabs>
                <w:tab w:val="left" w:pos="3090"/>
              </w:tabs>
              <w:spacing w:after="0"/>
              <w:jc w:val="both"/>
              <w:rPr>
                <w:rFonts w:ascii="Arial" w:eastAsia="Arial" w:hAnsi="Arial" w:cs="Arial"/>
                <w:sz w:val="16"/>
                <w:szCs w:val="16"/>
              </w:rPr>
            </w:pPr>
          </w:p>
        </w:tc>
      </w:tr>
      <w:tr w:rsidR="006E4FB6" w:rsidRPr="006E4FB6" w14:paraId="1A9B4E9B" w14:textId="77777777" w:rsidTr="009D753F">
        <w:trPr>
          <w:jc w:val="center"/>
        </w:trPr>
        <w:tc>
          <w:tcPr>
            <w:tcW w:w="8936" w:type="dxa"/>
            <w:shd w:val="clear" w:color="auto" w:fill="BFBFBF"/>
          </w:tcPr>
          <w:p w14:paraId="3101515E"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0A6AED84" w14:textId="77777777" w:rsidTr="009D753F">
        <w:trPr>
          <w:jc w:val="center"/>
        </w:trPr>
        <w:tc>
          <w:tcPr>
            <w:tcW w:w="8936" w:type="dxa"/>
            <w:shd w:val="clear" w:color="auto" w:fill="auto"/>
          </w:tcPr>
          <w:p w14:paraId="53234069" w14:textId="597C0859" w:rsidR="006619AD" w:rsidRPr="006E4FB6" w:rsidRDefault="005F1268"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Mensual</w:t>
            </w:r>
          </w:p>
        </w:tc>
      </w:tr>
      <w:tr w:rsidR="006E4FB6" w:rsidRPr="006E4FB6" w14:paraId="39137D67" w14:textId="77777777" w:rsidTr="009D753F">
        <w:trPr>
          <w:jc w:val="center"/>
        </w:trPr>
        <w:tc>
          <w:tcPr>
            <w:tcW w:w="8936" w:type="dxa"/>
            <w:shd w:val="clear" w:color="auto" w:fill="BFBFBF"/>
          </w:tcPr>
          <w:p w14:paraId="43268D9C"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321F2FED" w14:textId="77777777" w:rsidTr="009D753F">
        <w:trPr>
          <w:jc w:val="center"/>
        </w:trPr>
        <w:tc>
          <w:tcPr>
            <w:tcW w:w="8936" w:type="dxa"/>
            <w:shd w:val="clear" w:color="auto" w:fill="auto"/>
          </w:tcPr>
          <w:p w14:paraId="3BBEA931" w14:textId="77777777" w:rsidR="006619AD" w:rsidRPr="006E4FB6" w:rsidRDefault="006619AD" w:rsidP="009D753F">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Numerador: </w:t>
            </w:r>
            <w:r w:rsidRPr="006E4FB6">
              <w:rPr>
                <w:rFonts w:ascii="Arial" w:eastAsia="Arial" w:hAnsi="Arial" w:cs="Arial"/>
                <w:sz w:val="16"/>
                <w:szCs w:val="16"/>
              </w:rPr>
              <w:t>Registros administrativos de la DPE, DSLD e INABIF</w:t>
            </w:r>
          </w:p>
          <w:p w14:paraId="1C6D8F4D" w14:textId="77777777" w:rsidR="006619AD" w:rsidRPr="006E4FB6" w:rsidRDefault="006619AD" w:rsidP="009D753F">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lastRenderedPageBreak/>
              <w:t xml:space="preserve">Denominador:  </w:t>
            </w:r>
            <w:r w:rsidRPr="006E4FB6">
              <w:rPr>
                <w:rFonts w:ascii="Arial" w:eastAsia="Arial" w:hAnsi="Arial" w:cs="Arial"/>
                <w:sz w:val="16"/>
                <w:szCs w:val="16"/>
              </w:rPr>
              <w:t>Registros administrativos de la DPE, DSLD e INABIF</w:t>
            </w:r>
          </w:p>
        </w:tc>
      </w:tr>
      <w:tr w:rsidR="006E4FB6" w:rsidRPr="006E4FB6" w14:paraId="17F698EF" w14:textId="77777777" w:rsidTr="009D753F">
        <w:trPr>
          <w:jc w:val="center"/>
        </w:trPr>
        <w:tc>
          <w:tcPr>
            <w:tcW w:w="8936" w:type="dxa"/>
            <w:shd w:val="clear" w:color="auto" w:fill="BFBFBF"/>
          </w:tcPr>
          <w:p w14:paraId="717E5E5A"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Base de datos: </w:t>
            </w:r>
          </w:p>
        </w:tc>
      </w:tr>
      <w:tr w:rsidR="006E4FB6" w:rsidRPr="006E4FB6" w14:paraId="2EBB42E8" w14:textId="77777777" w:rsidTr="009D753F">
        <w:trPr>
          <w:jc w:val="center"/>
        </w:trPr>
        <w:tc>
          <w:tcPr>
            <w:tcW w:w="8936" w:type="dxa"/>
            <w:shd w:val="clear" w:color="auto" w:fill="auto"/>
          </w:tcPr>
          <w:p w14:paraId="6A55D493"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Numerador:</w:t>
            </w:r>
            <w:r w:rsidRPr="006E4FB6">
              <w:rPr>
                <w:rFonts w:ascii="Arial" w:eastAsia="Arial" w:hAnsi="Arial" w:cs="Arial"/>
                <w:sz w:val="16"/>
                <w:szCs w:val="16"/>
              </w:rPr>
              <w:t xml:space="preserve"> EDNE DSLD, EDNE DPE, EDNE SCD, EDNE SEC, EDNE SAIPD, EDNE ACERCÁNDONOS</w:t>
            </w:r>
          </w:p>
          <w:p w14:paraId="79C8FDBD"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Denominador:</w:t>
            </w:r>
            <w:r w:rsidRPr="006E4FB6">
              <w:rPr>
                <w:rFonts w:ascii="Arial" w:eastAsia="Arial" w:hAnsi="Arial" w:cs="Arial"/>
                <w:sz w:val="16"/>
                <w:szCs w:val="16"/>
              </w:rPr>
              <w:t xml:space="preserve"> EDNE DSLD, EDNE DPE, EDNE SCD, EDNE SEC, EDNE SAIPD, EDNE ACERCÁNDONOS</w:t>
            </w:r>
          </w:p>
        </w:tc>
      </w:tr>
      <w:tr w:rsidR="006E4FB6" w:rsidRPr="006E4FB6" w14:paraId="3AC977FD" w14:textId="77777777" w:rsidTr="009D753F">
        <w:trPr>
          <w:jc w:val="center"/>
        </w:trPr>
        <w:tc>
          <w:tcPr>
            <w:tcW w:w="8936" w:type="dxa"/>
            <w:shd w:val="clear" w:color="auto" w:fill="BFBFBF"/>
          </w:tcPr>
          <w:p w14:paraId="610292E0"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313C6A0A" w14:textId="77777777" w:rsidTr="009D753F">
        <w:trPr>
          <w:trHeight w:val="330"/>
          <w:jc w:val="center"/>
        </w:trPr>
        <w:tc>
          <w:tcPr>
            <w:tcW w:w="8936" w:type="dxa"/>
            <w:shd w:val="clear" w:color="auto" w:fill="auto"/>
          </w:tcPr>
          <w:p w14:paraId="5E0CEBDE"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Numerador:</w:t>
            </w:r>
          </w:p>
          <w:p w14:paraId="30C17E03" w14:textId="77777777" w:rsidR="006619AD" w:rsidRPr="006E4FB6" w:rsidRDefault="006619AD" w:rsidP="006619AD">
            <w:pPr>
              <w:numPr>
                <w:ilvl w:val="0"/>
                <w:numId w:val="12"/>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Resolución administrativa de aprobación del Plan de Trabajo Individual emitida por la UPE</w:t>
            </w:r>
          </w:p>
          <w:p w14:paraId="0A0C152E" w14:textId="77777777" w:rsidR="006619AD" w:rsidRPr="006E4FB6" w:rsidRDefault="006619AD" w:rsidP="006619AD">
            <w:pPr>
              <w:numPr>
                <w:ilvl w:val="0"/>
                <w:numId w:val="12"/>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Resolución administrativa de aprobación del Plan de Trabajo Individual emitida por la DEMUNA acreditada</w:t>
            </w:r>
          </w:p>
          <w:p w14:paraId="0C954242"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Denominador:</w:t>
            </w:r>
          </w:p>
          <w:p w14:paraId="551B8876" w14:textId="77777777" w:rsidR="006619AD" w:rsidRPr="006E4FB6" w:rsidRDefault="006619AD" w:rsidP="006619AD">
            <w:pPr>
              <w:numPr>
                <w:ilvl w:val="0"/>
                <w:numId w:val="12"/>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Resolución administrativa de declaración de la situación de riesgo o desprotección familiar por la UPE</w:t>
            </w:r>
          </w:p>
          <w:p w14:paraId="1C4EF056" w14:textId="77777777" w:rsidR="006619AD" w:rsidRPr="006E4FB6" w:rsidRDefault="006619AD" w:rsidP="006619AD">
            <w:pPr>
              <w:numPr>
                <w:ilvl w:val="0"/>
                <w:numId w:val="12"/>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 ingreso SAIPD</w:t>
            </w:r>
          </w:p>
          <w:p w14:paraId="1B66C213" w14:textId="77777777" w:rsidR="006619AD" w:rsidRPr="006E4FB6" w:rsidRDefault="006619AD" w:rsidP="006619AD">
            <w:pPr>
              <w:numPr>
                <w:ilvl w:val="0"/>
                <w:numId w:val="12"/>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 ingreso de Acercándonos.</w:t>
            </w:r>
          </w:p>
          <w:p w14:paraId="50301A88" w14:textId="77777777" w:rsidR="006619AD" w:rsidRPr="006E4FB6" w:rsidRDefault="006619AD" w:rsidP="006619AD">
            <w:pPr>
              <w:numPr>
                <w:ilvl w:val="0"/>
                <w:numId w:val="12"/>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 ingreso SCD-CEDIF</w:t>
            </w:r>
          </w:p>
          <w:p w14:paraId="6076C61F" w14:textId="77777777" w:rsidR="006619AD" w:rsidRPr="006E4FB6" w:rsidRDefault="006619AD" w:rsidP="006619AD">
            <w:pPr>
              <w:numPr>
                <w:ilvl w:val="0"/>
                <w:numId w:val="12"/>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 ingreso SEC</w:t>
            </w:r>
          </w:p>
          <w:p w14:paraId="479B709F" w14:textId="77777777" w:rsidR="006619AD" w:rsidRPr="006E4FB6" w:rsidRDefault="006619AD" w:rsidP="006619AD">
            <w:pPr>
              <w:numPr>
                <w:ilvl w:val="0"/>
                <w:numId w:val="12"/>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Ficha DEMUNA acreditada</w:t>
            </w:r>
          </w:p>
        </w:tc>
      </w:tr>
      <w:tr w:rsidR="006E4FB6" w:rsidRPr="006E4FB6" w14:paraId="68E366A3" w14:textId="77777777" w:rsidTr="009D753F">
        <w:trPr>
          <w:jc w:val="center"/>
        </w:trPr>
        <w:tc>
          <w:tcPr>
            <w:tcW w:w="8936" w:type="dxa"/>
            <w:shd w:val="clear" w:color="auto" w:fill="BFBFBF"/>
          </w:tcPr>
          <w:p w14:paraId="75BCD925"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6619AD" w:rsidRPr="006E4FB6" w14:paraId="58D4368C" w14:textId="77777777" w:rsidTr="009D753F">
        <w:trPr>
          <w:jc w:val="center"/>
        </w:trPr>
        <w:tc>
          <w:tcPr>
            <w:tcW w:w="8936" w:type="dxa"/>
            <w:shd w:val="clear" w:color="auto" w:fill="auto"/>
          </w:tcPr>
          <w:p w14:paraId="76E56157"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603D8115" w14:textId="77777777" w:rsidR="006619AD" w:rsidRPr="006E4FB6" w:rsidRDefault="006619AD" w:rsidP="006619AD"/>
    <w:p w14:paraId="328DF5DF" w14:textId="77777777" w:rsidR="006619AD" w:rsidRPr="006E4FB6" w:rsidRDefault="006619AD" w:rsidP="006619AD"/>
    <w:p w14:paraId="0B1E2D6D" w14:textId="77777777" w:rsidR="006619AD" w:rsidRPr="006E4FB6" w:rsidRDefault="006619AD" w:rsidP="006619AD">
      <w:pPr>
        <w:rPr>
          <w:sz w:val="44"/>
          <w:szCs w:val="44"/>
        </w:rPr>
      </w:pPr>
    </w:p>
    <w:p w14:paraId="6380510C" w14:textId="05A18454" w:rsidR="006619AD" w:rsidRPr="006E4FB6" w:rsidRDefault="006619AD">
      <w:r w:rsidRPr="006E4FB6">
        <w:br w:type="page"/>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3F9A36CA" w14:textId="77777777" w:rsidTr="004C3B3E">
        <w:trPr>
          <w:jc w:val="center"/>
        </w:trPr>
        <w:tc>
          <w:tcPr>
            <w:tcW w:w="8936" w:type="dxa"/>
            <w:shd w:val="clear" w:color="auto" w:fill="000000"/>
          </w:tcPr>
          <w:p w14:paraId="7C64BC56"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71F06089" w14:textId="77777777" w:rsidTr="004C3B3E">
        <w:trPr>
          <w:jc w:val="center"/>
        </w:trPr>
        <w:tc>
          <w:tcPr>
            <w:tcW w:w="8936" w:type="dxa"/>
            <w:shd w:val="clear" w:color="auto" w:fill="auto"/>
          </w:tcPr>
          <w:p w14:paraId="1A34AD7D"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6936ED9D" w14:textId="77777777" w:rsidTr="004C3B3E">
        <w:trPr>
          <w:jc w:val="center"/>
        </w:trPr>
        <w:tc>
          <w:tcPr>
            <w:tcW w:w="8936" w:type="dxa"/>
            <w:shd w:val="clear" w:color="auto" w:fill="BFBFBF"/>
          </w:tcPr>
          <w:p w14:paraId="2DB45697" w14:textId="77777777" w:rsidR="00072345" w:rsidRPr="006E4FB6" w:rsidRDefault="00072345" w:rsidP="004C3B3E">
            <w:pPr>
              <w:spacing w:before="120" w:after="120" w:line="240" w:lineRule="auto"/>
              <w:ind w:left="172"/>
              <w:jc w:val="center"/>
              <w:rPr>
                <w:rFonts w:ascii="Arial" w:eastAsia="Arial" w:hAnsi="Arial" w:cs="Arial"/>
                <w:sz w:val="18"/>
                <w:szCs w:val="18"/>
              </w:rPr>
            </w:pPr>
            <w:r w:rsidRPr="006E4FB6">
              <w:rPr>
                <w:rFonts w:ascii="Arial" w:eastAsia="Arial" w:hAnsi="Arial" w:cs="Arial"/>
                <w:b/>
                <w:sz w:val="18"/>
                <w:szCs w:val="18"/>
              </w:rPr>
              <w:t>INDICADOR 3:</w:t>
            </w:r>
          </w:p>
          <w:p w14:paraId="7A6AAB34" w14:textId="77777777" w:rsidR="00072345" w:rsidRPr="006E4FB6" w:rsidRDefault="00072345" w:rsidP="004C3B3E">
            <w:pPr>
              <w:spacing w:before="120" w:after="120" w:line="240" w:lineRule="auto"/>
              <w:ind w:left="172"/>
              <w:jc w:val="center"/>
              <w:rPr>
                <w:rFonts w:ascii="Arial" w:eastAsia="Arial" w:hAnsi="Arial" w:cs="Arial"/>
                <w:sz w:val="18"/>
                <w:szCs w:val="18"/>
              </w:rPr>
            </w:pPr>
            <w:r w:rsidRPr="006E4FB6">
              <w:rPr>
                <w:rFonts w:ascii="Arial" w:eastAsia="Arial" w:hAnsi="Arial" w:cs="Arial"/>
                <w:sz w:val="18"/>
                <w:szCs w:val="18"/>
              </w:rPr>
              <w:t>Porcentaje de familias con hijas e hijos en situación de riesgo o desprotección familiar que desarrollaron competencias parentales para el adecuado cuidado y protección</w:t>
            </w:r>
          </w:p>
        </w:tc>
      </w:tr>
      <w:tr w:rsidR="006E4FB6" w:rsidRPr="006E4FB6" w14:paraId="5BA14252" w14:textId="77777777" w:rsidTr="004C3B3E">
        <w:trPr>
          <w:jc w:val="center"/>
        </w:trPr>
        <w:tc>
          <w:tcPr>
            <w:tcW w:w="8936" w:type="dxa"/>
            <w:shd w:val="clear" w:color="auto" w:fill="auto"/>
          </w:tcPr>
          <w:p w14:paraId="7B468675"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2:</w:t>
            </w:r>
            <w:r w:rsidRPr="006E4FB6">
              <w:rPr>
                <w:rFonts w:ascii="Arial" w:eastAsia="Arial" w:hAnsi="Arial" w:cs="Arial"/>
                <w:b/>
                <w:sz w:val="18"/>
                <w:szCs w:val="18"/>
              </w:rPr>
              <w:t xml:space="preserve"> Niñas, Niños o Adolescentes en riesgo o desprotección familiar reciben servicios de protección.</w:t>
            </w:r>
          </w:p>
        </w:tc>
      </w:tr>
      <w:tr w:rsidR="006E4FB6" w:rsidRPr="006E4FB6" w14:paraId="02011859" w14:textId="77777777" w:rsidTr="004C3B3E">
        <w:trPr>
          <w:jc w:val="center"/>
        </w:trPr>
        <w:tc>
          <w:tcPr>
            <w:tcW w:w="8936" w:type="dxa"/>
            <w:shd w:val="clear" w:color="auto" w:fill="auto"/>
          </w:tcPr>
          <w:p w14:paraId="547A1B87"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6B7EFEC7"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1CFD97AF" w14:textId="77777777" w:rsidTr="004C3B3E">
        <w:trPr>
          <w:jc w:val="center"/>
        </w:trPr>
        <w:tc>
          <w:tcPr>
            <w:tcW w:w="8936" w:type="dxa"/>
            <w:shd w:val="clear" w:color="auto" w:fill="BFBFBF"/>
          </w:tcPr>
          <w:p w14:paraId="7F0FD223"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64F46103" w14:textId="77777777" w:rsidTr="004C3B3E">
        <w:trPr>
          <w:trHeight w:val="300"/>
          <w:jc w:val="center"/>
        </w:trPr>
        <w:tc>
          <w:tcPr>
            <w:tcW w:w="8936" w:type="dxa"/>
            <w:shd w:val="clear" w:color="auto" w:fill="auto"/>
          </w:tcPr>
          <w:p w14:paraId="47B0CEA5" w14:textId="77777777" w:rsidR="00072345" w:rsidRPr="006E4FB6" w:rsidRDefault="00072345" w:rsidP="004C3B3E">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el porcentaje de familias con hijas e hijos en situación de riesgo o desprotección familiar que desarrollan competencias parentales a través de los servicios de protección respecto al total de familias con hijas e hijos en situación de riesgo o desprotección familiar que reciben atención por parte de los servicios de protección.  </w:t>
            </w:r>
          </w:p>
        </w:tc>
      </w:tr>
      <w:tr w:rsidR="006E4FB6" w:rsidRPr="006E4FB6" w14:paraId="79DDDDB2" w14:textId="77777777" w:rsidTr="004C3B3E">
        <w:trPr>
          <w:jc w:val="center"/>
        </w:trPr>
        <w:tc>
          <w:tcPr>
            <w:tcW w:w="8936" w:type="dxa"/>
            <w:shd w:val="clear" w:color="auto" w:fill="BFBFBF"/>
          </w:tcPr>
          <w:p w14:paraId="0E3A9E76"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37EBB4E2" w14:textId="77777777" w:rsidTr="004C3B3E">
        <w:trPr>
          <w:jc w:val="center"/>
        </w:trPr>
        <w:tc>
          <w:tcPr>
            <w:tcW w:w="8936" w:type="dxa"/>
            <w:shd w:val="clear" w:color="auto" w:fill="auto"/>
          </w:tcPr>
          <w:p w14:paraId="4F8EE4C8"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20567499" w14:textId="77777777" w:rsidTr="004C3B3E">
        <w:trPr>
          <w:jc w:val="center"/>
        </w:trPr>
        <w:tc>
          <w:tcPr>
            <w:tcW w:w="8936" w:type="dxa"/>
            <w:shd w:val="clear" w:color="auto" w:fill="BFBFBF"/>
          </w:tcPr>
          <w:p w14:paraId="68870EFA"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07B5DC3B" w14:textId="77777777" w:rsidTr="004C3B3E">
        <w:trPr>
          <w:trHeight w:val="281"/>
          <w:jc w:val="center"/>
        </w:trPr>
        <w:tc>
          <w:tcPr>
            <w:tcW w:w="8936" w:type="dxa"/>
            <w:shd w:val="clear" w:color="auto" w:fill="auto"/>
          </w:tcPr>
          <w:p w14:paraId="2FC3DB03" w14:textId="77777777" w:rsidR="00072345" w:rsidRPr="006E4FB6" w:rsidRDefault="00072345" w:rsidP="004C3B3E">
            <w:pPr>
              <w:spacing w:after="0" w:line="240" w:lineRule="auto"/>
              <w:rPr>
                <w:rFonts w:ascii="Arial" w:eastAsia="Arial" w:hAnsi="Arial" w:cs="Arial"/>
                <w:sz w:val="16"/>
                <w:szCs w:val="16"/>
              </w:rPr>
            </w:pPr>
            <w:r w:rsidRPr="006E4FB6">
              <w:rPr>
                <w:rFonts w:ascii="Arial" w:eastAsia="Arial" w:hAnsi="Arial" w:cs="Arial"/>
                <w:sz w:val="16"/>
                <w:szCs w:val="16"/>
              </w:rPr>
              <w:t>Sin información</w:t>
            </w:r>
          </w:p>
        </w:tc>
      </w:tr>
      <w:tr w:rsidR="006E4FB6" w:rsidRPr="006E4FB6" w14:paraId="1CA8984E" w14:textId="77777777" w:rsidTr="004C3B3E">
        <w:trPr>
          <w:jc w:val="center"/>
        </w:trPr>
        <w:tc>
          <w:tcPr>
            <w:tcW w:w="8936" w:type="dxa"/>
            <w:shd w:val="clear" w:color="auto" w:fill="BFBFBF"/>
          </w:tcPr>
          <w:p w14:paraId="66CE8A9D"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768CFB7A" w14:textId="77777777" w:rsidTr="004C3B3E">
        <w:trPr>
          <w:trHeight w:val="525"/>
          <w:jc w:val="center"/>
        </w:trPr>
        <w:tc>
          <w:tcPr>
            <w:tcW w:w="8936" w:type="dxa"/>
            <w:shd w:val="clear" w:color="auto" w:fill="auto"/>
          </w:tcPr>
          <w:p w14:paraId="0AE7B810" w14:textId="77777777" w:rsidR="00072345" w:rsidRPr="006E4FB6" w:rsidRDefault="00072345" w:rsidP="004C3B3E">
            <w:pPr>
              <w:spacing w:before="120" w:after="120" w:line="240" w:lineRule="auto"/>
              <w:jc w:val="both"/>
              <w:rPr>
                <w:rFonts w:ascii="Arial" w:eastAsia="Arial" w:hAnsi="Arial" w:cs="Arial"/>
                <w:sz w:val="16"/>
                <w:szCs w:val="16"/>
              </w:rPr>
            </w:pPr>
            <w:r w:rsidRPr="006E4FB6">
              <w:rPr>
                <w:rFonts w:ascii="Arial" w:eastAsia="Arial" w:hAnsi="Arial" w:cs="Arial"/>
                <w:sz w:val="16"/>
                <w:szCs w:val="16"/>
              </w:rPr>
              <w:t xml:space="preserve">El indicador permite medir de manera directa cuántas familias con hijas e hijos en situación de riesgo o desprotección familiar han desarrollado competencias parentales para el adecuado cuidado y protección de las niñas, niños y adolescentes con o sin discapacidad con el fin de conocer las familias que aún no han desarrollado competencias parentales. </w:t>
            </w:r>
          </w:p>
        </w:tc>
      </w:tr>
      <w:tr w:rsidR="006E4FB6" w:rsidRPr="006E4FB6" w14:paraId="063FE342" w14:textId="77777777" w:rsidTr="004C3B3E">
        <w:trPr>
          <w:jc w:val="center"/>
        </w:trPr>
        <w:tc>
          <w:tcPr>
            <w:tcW w:w="8936" w:type="dxa"/>
            <w:shd w:val="clear" w:color="auto" w:fill="BFBFBF"/>
          </w:tcPr>
          <w:p w14:paraId="199863F8"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32C61050" w14:textId="77777777" w:rsidTr="004C3B3E">
        <w:trPr>
          <w:jc w:val="center"/>
        </w:trPr>
        <w:tc>
          <w:tcPr>
            <w:tcW w:w="8936" w:type="dxa"/>
            <w:shd w:val="clear" w:color="auto" w:fill="auto"/>
          </w:tcPr>
          <w:p w14:paraId="5BFE1D5D" w14:textId="77777777" w:rsidR="00072345" w:rsidRPr="006E4FB6" w:rsidRDefault="00072345" w:rsidP="004C3B3E">
            <w:pPr>
              <w:spacing w:after="0" w:line="240" w:lineRule="auto"/>
              <w:jc w:val="both"/>
              <w:rPr>
                <w:rFonts w:ascii="Arial" w:eastAsia="Arial" w:hAnsi="Arial" w:cs="Arial"/>
                <w:b/>
                <w:sz w:val="16"/>
                <w:szCs w:val="16"/>
              </w:rPr>
            </w:pPr>
            <w:r w:rsidRPr="006E4FB6">
              <w:rPr>
                <w:rFonts w:ascii="Arial" w:eastAsia="Arial" w:hAnsi="Arial" w:cs="Arial"/>
                <w:b/>
                <w:sz w:val="16"/>
                <w:szCs w:val="16"/>
              </w:rPr>
              <w:t>Limitaciones</w:t>
            </w:r>
          </w:p>
          <w:p w14:paraId="3EB95014" w14:textId="77777777" w:rsidR="00072345" w:rsidRPr="006E4FB6" w:rsidRDefault="00072345" w:rsidP="004C3B3E">
            <w:pPr>
              <w:numPr>
                <w:ilvl w:val="0"/>
                <w:numId w:val="14"/>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No se cuenta con información nominal de las DEMUNAS acreditadas.</w:t>
            </w:r>
          </w:p>
          <w:p w14:paraId="6641DA31" w14:textId="77777777" w:rsidR="00072345" w:rsidRPr="006E4FB6" w:rsidRDefault="00072345" w:rsidP="004C3B3E">
            <w:pPr>
              <w:spacing w:after="0" w:line="240" w:lineRule="auto"/>
              <w:jc w:val="both"/>
              <w:rPr>
                <w:rFonts w:ascii="Arial" w:eastAsia="Arial" w:hAnsi="Arial" w:cs="Arial"/>
                <w:sz w:val="16"/>
                <w:szCs w:val="16"/>
              </w:rPr>
            </w:pPr>
          </w:p>
          <w:p w14:paraId="075C7C38" w14:textId="77777777" w:rsidR="00072345" w:rsidRPr="006E4FB6" w:rsidRDefault="00072345" w:rsidP="004C3B3E">
            <w:pPr>
              <w:spacing w:after="0" w:line="240" w:lineRule="auto"/>
              <w:jc w:val="both"/>
              <w:rPr>
                <w:rFonts w:ascii="Arial" w:eastAsia="Arial" w:hAnsi="Arial" w:cs="Arial"/>
                <w:sz w:val="16"/>
                <w:szCs w:val="16"/>
              </w:rPr>
            </w:pPr>
            <w:r w:rsidRPr="006E4FB6">
              <w:rPr>
                <w:rFonts w:ascii="Arial" w:eastAsia="Arial" w:hAnsi="Arial" w:cs="Arial"/>
                <w:b/>
                <w:sz w:val="16"/>
                <w:szCs w:val="16"/>
              </w:rPr>
              <w:t>Supuestos:</w:t>
            </w:r>
            <w:r w:rsidRPr="006E4FB6">
              <w:rPr>
                <w:rFonts w:ascii="Arial" w:eastAsia="Arial" w:hAnsi="Arial" w:cs="Arial"/>
                <w:sz w:val="16"/>
                <w:szCs w:val="16"/>
              </w:rPr>
              <w:t xml:space="preserve"> </w:t>
            </w:r>
          </w:p>
          <w:p w14:paraId="021631D6" w14:textId="77777777" w:rsidR="00072345" w:rsidRPr="006E4FB6" w:rsidRDefault="00072345" w:rsidP="004C3B3E">
            <w:pPr>
              <w:numPr>
                <w:ilvl w:val="0"/>
                <w:numId w:val="14"/>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Los servicios registran correctamente los datos personales de las familias con hijas e hijos en situación de riesgo y desprotección familiar que desarrollan competencias parentales.</w:t>
            </w:r>
          </w:p>
          <w:p w14:paraId="288288C7" w14:textId="77777777" w:rsidR="00072345" w:rsidRPr="006E4FB6" w:rsidRDefault="00072345" w:rsidP="004C3B3E">
            <w:pPr>
              <w:pBdr>
                <w:top w:val="nil"/>
                <w:left w:val="nil"/>
                <w:bottom w:val="nil"/>
                <w:right w:val="nil"/>
                <w:between w:val="nil"/>
              </w:pBdr>
              <w:spacing w:after="0" w:line="240" w:lineRule="auto"/>
              <w:ind w:left="720"/>
              <w:jc w:val="both"/>
              <w:rPr>
                <w:rFonts w:ascii="Arial" w:eastAsia="Arial" w:hAnsi="Arial" w:cs="Arial"/>
                <w:sz w:val="16"/>
                <w:szCs w:val="16"/>
              </w:rPr>
            </w:pPr>
          </w:p>
        </w:tc>
      </w:tr>
      <w:tr w:rsidR="006E4FB6" w:rsidRPr="006E4FB6" w14:paraId="2B00D572" w14:textId="77777777" w:rsidTr="004C3B3E">
        <w:trPr>
          <w:jc w:val="center"/>
        </w:trPr>
        <w:tc>
          <w:tcPr>
            <w:tcW w:w="8936" w:type="dxa"/>
            <w:shd w:val="clear" w:color="auto" w:fill="BFBFBF"/>
          </w:tcPr>
          <w:p w14:paraId="736CAB9F"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514D6BEE" w14:textId="77777777" w:rsidTr="004C3B3E">
        <w:trPr>
          <w:jc w:val="center"/>
        </w:trPr>
        <w:tc>
          <w:tcPr>
            <w:tcW w:w="8936" w:type="dxa"/>
            <w:shd w:val="clear" w:color="auto" w:fill="auto"/>
          </w:tcPr>
          <w:p w14:paraId="5A09326E" w14:textId="77777777" w:rsidR="00072345" w:rsidRPr="006E4FB6" w:rsidRDefault="00072345" w:rsidP="004C3B3E">
            <w:pPr>
              <w:numPr>
                <w:ilvl w:val="0"/>
                <w:numId w:val="13"/>
              </w:numPr>
              <w:spacing w:before="120" w:after="0" w:line="240" w:lineRule="auto"/>
              <w:ind w:left="141" w:hanging="141"/>
              <w:jc w:val="both"/>
              <w:rPr>
                <w:rFonts w:ascii="Arial" w:eastAsia="Arial" w:hAnsi="Arial" w:cs="Arial"/>
                <w:sz w:val="16"/>
                <w:szCs w:val="16"/>
              </w:rPr>
            </w:pPr>
            <w:r w:rsidRPr="006E4FB6">
              <w:rPr>
                <w:rFonts w:ascii="Arial" w:eastAsia="Arial" w:hAnsi="Arial" w:cs="Arial"/>
                <w:sz w:val="16"/>
                <w:szCs w:val="16"/>
              </w:rPr>
              <w:t xml:space="preserve">Por Niñas, Niños y Adolescentes con o sin discapacidad se entiende a toda persona que vive en el Perú y tiene entre </w:t>
            </w:r>
            <w:proofErr w:type="gramStart"/>
            <w:r w:rsidRPr="006E4FB6">
              <w:rPr>
                <w:rFonts w:ascii="Arial" w:eastAsia="Arial" w:hAnsi="Arial" w:cs="Arial"/>
                <w:sz w:val="16"/>
                <w:szCs w:val="16"/>
              </w:rPr>
              <w:t>“ de</w:t>
            </w:r>
            <w:proofErr w:type="gramEnd"/>
            <w:r w:rsidRPr="006E4FB6">
              <w:rPr>
                <w:rFonts w:ascii="Arial" w:eastAsia="Arial" w:hAnsi="Arial" w:cs="Arial"/>
                <w:sz w:val="16"/>
                <w:szCs w:val="16"/>
              </w:rPr>
              <w:t xml:space="preserve"> 0 a 17 años de edad”.</w:t>
            </w:r>
          </w:p>
          <w:p w14:paraId="2DE092C2" w14:textId="77777777" w:rsidR="00072345" w:rsidRPr="006E4FB6" w:rsidRDefault="00072345" w:rsidP="004C3B3E">
            <w:pPr>
              <w:numPr>
                <w:ilvl w:val="0"/>
                <w:numId w:val="1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“familias con hijas e hijos en situación de riesgo o desprotección familiar” se entiende por aquellas familias que no cumplen con su rol parental (cuidado y protección de sus hijos e hijas), motivo por el cual se generan situaciones de riesgo o desprotección familiar que afectan a las niñas, niños y adolescentes.</w:t>
            </w:r>
          </w:p>
          <w:p w14:paraId="1B6AEC6D" w14:textId="77777777" w:rsidR="00072345" w:rsidRPr="006E4FB6" w:rsidRDefault="00072345" w:rsidP="004C3B3E">
            <w:pPr>
              <w:numPr>
                <w:ilvl w:val="0"/>
                <w:numId w:val="1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 xml:space="preserve">Por Niñas, Niños y Adolescentes con o sin discapacidad en situación de riesgo de desprotección familiar se entiende lo definido por el Decreto Supremo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001-2018-MIMP (artículo 3):</w:t>
            </w:r>
          </w:p>
          <w:p w14:paraId="6FFCE42B"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Violencia física o psicológica en agravio de la Niñas, Niños y Adolescentes</w:t>
            </w:r>
          </w:p>
          <w:p w14:paraId="53CA25E7"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Deserción escolar, ausentismo esporádico o abandono escolar sin razones justificadas</w:t>
            </w:r>
          </w:p>
          <w:p w14:paraId="0D1CF87F"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Incapacidad o imposibilidad de controlar situaciones conductuales de la Niñas, Niños y Adolescentes que puedan conllevar a una situación de desprotección familiar, peligro inminente de hacerse daño o de hacerlo a terceras personas.</w:t>
            </w:r>
          </w:p>
          <w:p w14:paraId="2B75D0FE"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Descuido o negligencia que ponen en riesgo leve el desarrollo integral de la niña, niño o adolescente</w:t>
            </w:r>
          </w:p>
          <w:p w14:paraId="61DF643B"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Trabajo infantil en situación de calle o aquel que suponga una afectación de derechos</w:t>
            </w:r>
          </w:p>
          <w:p w14:paraId="521521F8"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Otras circunstancias que, sin revestir gravedad, perjudiquen el desarrollo integral de la Niñas, Niños y Adolescentes.</w:t>
            </w:r>
          </w:p>
          <w:p w14:paraId="0FC50E93" w14:textId="77777777" w:rsidR="00072345" w:rsidRPr="006E4FB6" w:rsidRDefault="00072345" w:rsidP="004C3B3E">
            <w:pPr>
              <w:numPr>
                <w:ilvl w:val="0"/>
                <w:numId w:val="1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lastRenderedPageBreak/>
              <w:t xml:space="preserve">Por Niñas, Niños y Adolescentes en situación de desprotección familiar se entiende lo definido por el Decreto Supremo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001-2018-MIMP (artículo 4):</w:t>
            </w:r>
          </w:p>
          <w:p w14:paraId="15CCCAF6"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Abandono de las Niñas, Niños y Adolescentes que se produce cuando faltan las personas que asumen su cuidado en ejercicio de la patria potestad, tenencia o tutela; o porque éstas no quieren o no pueden ejercerla</w:t>
            </w:r>
          </w:p>
          <w:p w14:paraId="6C9303A0"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14:paraId="5EFEFD2C"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Inducción a la mendicidad, delincuencia, explotación sexual, trabajo forzoso o cualquier otra forma de explotación de similar naturaleza o gravedad.</w:t>
            </w:r>
          </w:p>
          <w:p w14:paraId="7743581F"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14:paraId="6D98A6FA" w14:textId="77777777" w:rsidR="00072345" w:rsidRPr="006E4FB6" w:rsidRDefault="00072345" w:rsidP="004C3B3E">
            <w:pPr>
              <w:numPr>
                <w:ilvl w:val="0"/>
                <w:numId w:val="1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Los servicios de protección son:</w:t>
            </w:r>
          </w:p>
          <w:p w14:paraId="144ABFA1"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Unidades de Protección Especial (UPE).</w:t>
            </w:r>
          </w:p>
          <w:p w14:paraId="12A6523E"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Servicios de Acercándonos.</w:t>
            </w:r>
          </w:p>
          <w:p w14:paraId="11ADC455"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Centro de Acogida Residencial (CAR) de Urgencia.</w:t>
            </w:r>
          </w:p>
          <w:p w14:paraId="5251A002"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Servicio Educadores de Calle (SEC).</w:t>
            </w:r>
          </w:p>
          <w:p w14:paraId="2074503C"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Servicio de Cuidado Diurno (SCD) del CEDIF.</w:t>
            </w:r>
          </w:p>
          <w:p w14:paraId="2936C9AB"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Servicio de Atención Integral de Personas con Discapacidad (SAIPD).</w:t>
            </w:r>
          </w:p>
          <w:p w14:paraId="35E35D9E"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Defensorías Municipales del Niño y Adolescente (DEMUNA) acreditada.</w:t>
            </w:r>
          </w:p>
          <w:p w14:paraId="6E8B4E96" w14:textId="292A8A64" w:rsidR="009055F8" w:rsidRPr="006E4FB6" w:rsidRDefault="00072345" w:rsidP="009055F8">
            <w:pPr>
              <w:numPr>
                <w:ilvl w:val="0"/>
                <w:numId w:val="1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“competencias parentales para el adecuado cuidado y protección” se entiende como el conjunto de responsabilidades del padre, madre, tutor o tutora que permiten cuidar y educar de forma flexible y adaptativa a las niñas, niños o adolescentes, facilitando el desarrollo de conocimientos, habilidades y aptitudes de acuerdo con sus necesidades específicas. Se consideran las siguientes 4 competencias parentales (CP):</w:t>
            </w:r>
            <w:r w:rsidR="008A1CE2" w:rsidRPr="006E4FB6">
              <w:rPr>
                <w:rFonts w:ascii="Arial" w:eastAsia="Arial" w:hAnsi="Arial" w:cs="Arial"/>
                <w:sz w:val="16"/>
                <w:szCs w:val="16"/>
              </w:rPr>
              <w:t xml:space="preserve"> vinculares, formativas, protectoras y reflexivas.</w:t>
            </w:r>
          </w:p>
          <w:p w14:paraId="3F34B36D" w14:textId="7AE1510E" w:rsidR="00072345" w:rsidRPr="006E4FB6" w:rsidRDefault="00072345" w:rsidP="009055F8">
            <w:pPr>
              <w:pStyle w:val="Prrafodelista"/>
              <w:spacing w:after="0" w:line="240" w:lineRule="auto"/>
              <w:ind w:left="171"/>
              <w:jc w:val="both"/>
              <w:rPr>
                <w:rFonts w:ascii="Arial" w:eastAsia="Arial" w:hAnsi="Arial" w:cs="Arial"/>
                <w:sz w:val="16"/>
                <w:szCs w:val="16"/>
              </w:rPr>
            </w:pPr>
          </w:p>
          <w:p w14:paraId="63D43B01" w14:textId="77777777" w:rsidR="00072345" w:rsidRPr="006E4FB6" w:rsidRDefault="00072345" w:rsidP="004C3B3E">
            <w:pPr>
              <w:numPr>
                <w:ilvl w:val="0"/>
                <w:numId w:val="1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Para el caso del numerador se considera lo siguiente:</w:t>
            </w:r>
          </w:p>
          <w:p w14:paraId="5FE89078"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Para las UPE y DEMUNA acreditada, el reporte nominal de familias con hijas e hijos en situación de riesgo o desprotección familiar que desarrollan competencias parentales es remitido por la DPE y DSLD, respectivamente.</w:t>
            </w:r>
          </w:p>
          <w:p w14:paraId="77FB3624" w14:textId="77777777" w:rsidR="00072345" w:rsidRPr="006E4FB6" w:rsidRDefault="00072345" w:rsidP="004C3B3E">
            <w:pPr>
              <w:numPr>
                <w:ilvl w:val="1"/>
                <w:numId w:val="13"/>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Para Acercándonos, SEC, SAIPD y SCD-CEDIF el reporte nominal de familias con hijas e hijos en situación de riesgo o desprotección es remitido por la Unidad de Planeamiento y Presupuesto del INABIF.</w:t>
            </w:r>
          </w:p>
          <w:p w14:paraId="7B58E827" w14:textId="77777777" w:rsidR="00072345" w:rsidRPr="006E4FB6" w:rsidRDefault="00072345" w:rsidP="004C3B3E">
            <w:pPr>
              <w:numPr>
                <w:ilvl w:val="0"/>
                <w:numId w:val="1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No se considera como parte del numerador a las niñas, niños y adolescentes de los CAR de Urgencia, ya que son los mismos que reportan las UPE.</w:t>
            </w:r>
          </w:p>
          <w:p w14:paraId="1CCF21B9" w14:textId="77777777" w:rsidR="00072345" w:rsidRPr="006E4FB6" w:rsidRDefault="00072345" w:rsidP="004C3B3E">
            <w:pPr>
              <w:numPr>
                <w:ilvl w:val="0"/>
                <w:numId w:val="1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Para el caso del denominador se considera el total de familias con hijas e hijos en situación de riesgo o desprotección que reportan las UPE y DEMUNA acreditada a través de la DPE y DSLD respectivamente, así como la UPP del INABIF.</w:t>
            </w:r>
          </w:p>
        </w:tc>
      </w:tr>
      <w:tr w:rsidR="006E4FB6" w:rsidRPr="006E4FB6" w14:paraId="03742300" w14:textId="77777777" w:rsidTr="004C3B3E">
        <w:trPr>
          <w:jc w:val="center"/>
        </w:trPr>
        <w:tc>
          <w:tcPr>
            <w:tcW w:w="8936" w:type="dxa"/>
            <w:shd w:val="clear" w:color="auto" w:fill="BFBFBF"/>
          </w:tcPr>
          <w:p w14:paraId="22326C5E"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3813774C" w14:textId="77777777" w:rsidTr="004C3B3E">
        <w:trPr>
          <w:jc w:val="center"/>
        </w:trPr>
        <w:tc>
          <w:tcPr>
            <w:tcW w:w="8936" w:type="dxa"/>
            <w:shd w:val="clear" w:color="auto" w:fill="auto"/>
          </w:tcPr>
          <w:p w14:paraId="196F6A1B"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 xml:space="preserve">P02 = </w:t>
            </w:r>
            <w:proofErr w:type="gramStart"/>
            <w:r w:rsidRPr="006E4FB6">
              <w:rPr>
                <w:rFonts w:ascii="Arial" w:eastAsia="Arial" w:hAnsi="Arial" w:cs="Arial"/>
                <w:sz w:val="16"/>
                <w:szCs w:val="16"/>
              </w:rPr>
              <w:t>(( FCP</w:t>
            </w:r>
            <w:r w:rsidRPr="006E4FB6">
              <w:rPr>
                <w:rFonts w:ascii="Arial" w:eastAsia="Arial" w:hAnsi="Arial" w:cs="Arial"/>
                <w:sz w:val="16"/>
                <w:szCs w:val="16"/>
                <w:vertAlign w:val="subscript"/>
              </w:rPr>
              <w:t>UPE</w:t>
            </w:r>
            <w:proofErr w:type="gramEnd"/>
            <w:r w:rsidRPr="006E4FB6">
              <w:rPr>
                <w:rFonts w:ascii="Arial" w:eastAsia="Arial" w:hAnsi="Arial" w:cs="Arial"/>
                <w:sz w:val="16"/>
                <w:szCs w:val="16"/>
              </w:rPr>
              <w:t xml:space="preserve"> + FCP</w:t>
            </w:r>
            <w:r w:rsidRPr="006E4FB6">
              <w:rPr>
                <w:rFonts w:ascii="Arial" w:eastAsia="Arial" w:hAnsi="Arial" w:cs="Arial"/>
                <w:sz w:val="16"/>
                <w:szCs w:val="16"/>
                <w:vertAlign w:val="subscript"/>
              </w:rPr>
              <w:t>SAIPD</w:t>
            </w:r>
            <w:r w:rsidRPr="006E4FB6">
              <w:rPr>
                <w:rFonts w:ascii="Arial" w:eastAsia="Arial" w:hAnsi="Arial" w:cs="Arial"/>
                <w:sz w:val="16"/>
                <w:szCs w:val="16"/>
              </w:rPr>
              <w:t xml:space="preserve"> + FCP</w:t>
            </w:r>
            <w:r w:rsidRPr="006E4FB6">
              <w:rPr>
                <w:rFonts w:ascii="Arial" w:eastAsia="Arial" w:hAnsi="Arial" w:cs="Arial"/>
                <w:sz w:val="16"/>
                <w:szCs w:val="16"/>
                <w:vertAlign w:val="subscript"/>
              </w:rPr>
              <w:t>SEC</w:t>
            </w:r>
            <w:r w:rsidRPr="006E4FB6">
              <w:rPr>
                <w:rFonts w:ascii="Arial" w:eastAsia="Arial" w:hAnsi="Arial" w:cs="Arial"/>
                <w:sz w:val="16"/>
                <w:szCs w:val="16"/>
              </w:rPr>
              <w:t xml:space="preserve"> + FCP</w:t>
            </w:r>
            <w:r w:rsidRPr="006E4FB6">
              <w:rPr>
                <w:rFonts w:ascii="Arial" w:eastAsia="Arial" w:hAnsi="Arial" w:cs="Arial"/>
                <w:sz w:val="16"/>
                <w:szCs w:val="16"/>
                <w:vertAlign w:val="subscript"/>
              </w:rPr>
              <w:t>SCD-CEDIF</w:t>
            </w:r>
            <w:r w:rsidRPr="006E4FB6">
              <w:rPr>
                <w:rFonts w:ascii="Arial" w:eastAsia="Arial" w:hAnsi="Arial" w:cs="Arial"/>
                <w:sz w:val="16"/>
                <w:szCs w:val="16"/>
              </w:rPr>
              <w:t xml:space="preserve"> + </w:t>
            </w:r>
            <w:proofErr w:type="spellStart"/>
            <w:r w:rsidRPr="006E4FB6">
              <w:rPr>
                <w:rFonts w:ascii="Arial" w:eastAsia="Arial" w:hAnsi="Arial" w:cs="Arial"/>
                <w:sz w:val="16"/>
                <w:szCs w:val="16"/>
              </w:rPr>
              <w:t>FCP</w:t>
            </w:r>
            <w:r w:rsidRPr="006E4FB6">
              <w:rPr>
                <w:rFonts w:ascii="Arial" w:eastAsia="Arial" w:hAnsi="Arial" w:cs="Arial"/>
                <w:sz w:val="16"/>
                <w:szCs w:val="16"/>
                <w:vertAlign w:val="subscript"/>
              </w:rPr>
              <w:t>Acercandonos</w:t>
            </w:r>
            <w:proofErr w:type="spellEnd"/>
            <w:r w:rsidRPr="006E4FB6">
              <w:rPr>
                <w:rFonts w:ascii="Arial" w:eastAsia="Arial" w:hAnsi="Arial" w:cs="Arial"/>
                <w:sz w:val="16"/>
                <w:szCs w:val="16"/>
              </w:rPr>
              <w:t>+ FCP</w:t>
            </w:r>
            <w:r w:rsidRPr="006E4FB6">
              <w:rPr>
                <w:rFonts w:ascii="Arial" w:eastAsia="Arial" w:hAnsi="Arial" w:cs="Arial"/>
                <w:sz w:val="16"/>
                <w:szCs w:val="16"/>
                <w:vertAlign w:val="subscript"/>
              </w:rPr>
              <w:t xml:space="preserve">DEMUNAACRED </w:t>
            </w:r>
            <w:r w:rsidRPr="006E4FB6">
              <w:rPr>
                <w:rFonts w:ascii="Arial" w:eastAsia="Arial" w:hAnsi="Arial" w:cs="Arial"/>
                <w:sz w:val="16"/>
                <w:szCs w:val="16"/>
              </w:rPr>
              <w:t>) / (FR</w:t>
            </w:r>
            <w:r w:rsidRPr="006E4FB6">
              <w:rPr>
                <w:rFonts w:ascii="Arial" w:eastAsia="Arial" w:hAnsi="Arial" w:cs="Arial"/>
                <w:sz w:val="16"/>
                <w:szCs w:val="16"/>
                <w:vertAlign w:val="subscript"/>
              </w:rPr>
              <w:t>UPE</w:t>
            </w:r>
            <w:r w:rsidRPr="006E4FB6">
              <w:rPr>
                <w:rFonts w:ascii="Arial" w:eastAsia="Arial" w:hAnsi="Arial" w:cs="Arial"/>
                <w:sz w:val="16"/>
                <w:szCs w:val="16"/>
              </w:rPr>
              <w:t xml:space="preserve"> + FR</w:t>
            </w:r>
            <w:r w:rsidRPr="006E4FB6">
              <w:rPr>
                <w:rFonts w:ascii="Arial" w:eastAsia="Arial" w:hAnsi="Arial" w:cs="Arial"/>
                <w:sz w:val="16"/>
                <w:szCs w:val="16"/>
                <w:vertAlign w:val="subscript"/>
              </w:rPr>
              <w:t>SAIPD</w:t>
            </w:r>
            <w:r w:rsidRPr="006E4FB6">
              <w:rPr>
                <w:rFonts w:ascii="Arial" w:eastAsia="Arial" w:hAnsi="Arial" w:cs="Arial"/>
                <w:sz w:val="16"/>
                <w:szCs w:val="16"/>
              </w:rPr>
              <w:t xml:space="preserve"> + FR</w:t>
            </w:r>
            <w:r w:rsidRPr="006E4FB6">
              <w:rPr>
                <w:rFonts w:ascii="Arial" w:eastAsia="Arial" w:hAnsi="Arial" w:cs="Arial"/>
                <w:sz w:val="16"/>
                <w:szCs w:val="16"/>
                <w:vertAlign w:val="subscript"/>
              </w:rPr>
              <w:t>SEC</w:t>
            </w:r>
            <w:r w:rsidRPr="006E4FB6">
              <w:rPr>
                <w:rFonts w:ascii="Arial" w:eastAsia="Arial" w:hAnsi="Arial" w:cs="Arial"/>
                <w:sz w:val="16"/>
                <w:szCs w:val="16"/>
              </w:rPr>
              <w:t xml:space="preserve"> + FR</w:t>
            </w:r>
            <w:r w:rsidRPr="006E4FB6">
              <w:rPr>
                <w:rFonts w:ascii="Arial" w:eastAsia="Arial" w:hAnsi="Arial" w:cs="Arial"/>
                <w:sz w:val="16"/>
                <w:szCs w:val="16"/>
                <w:vertAlign w:val="subscript"/>
              </w:rPr>
              <w:t>SCD-CEDIF</w:t>
            </w:r>
            <w:r w:rsidRPr="006E4FB6">
              <w:rPr>
                <w:rFonts w:ascii="Arial" w:eastAsia="Arial" w:hAnsi="Arial" w:cs="Arial"/>
                <w:sz w:val="16"/>
                <w:szCs w:val="16"/>
              </w:rPr>
              <w:t xml:space="preserve"> + </w:t>
            </w:r>
            <w:proofErr w:type="spellStart"/>
            <w:r w:rsidRPr="006E4FB6">
              <w:rPr>
                <w:rFonts w:ascii="Arial" w:eastAsia="Arial" w:hAnsi="Arial" w:cs="Arial"/>
                <w:sz w:val="16"/>
                <w:szCs w:val="16"/>
              </w:rPr>
              <w:t>FR</w:t>
            </w:r>
            <w:r w:rsidRPr="006E4FB6">
              <w:rPr>
                <w:rFonts w:ascii="Arial" w:eastAsia="Arial" w:hAnsi="Arial" w:cs="Arial"/>
                <w:sz w:val="16"/>
                <w:szCs w:val="16"/>
                <w:vertAlign w:val="subscript"/>
              </w:rPr>
              <w:t>Acercandonos</w:t>
            </w:r>
            <w:proofErr w:type="spellEnd"/>
            <w:r w:rsidRPr="006E4FB6">
              <w:rPr>
                <w:rFonts w:ascii="Arial" w:eastAsia="Arial" w:hAnsi="Arial" w:cs="Arial"/>
                <w:sz w:val="16"/>
                <w:szCs w:val="16"/>
              </w:rPr>
              <w:t>+ FR</w:t>
            </w:r>
            <w:r w:rsidRPr="006E4FB6">
              <w:rPr>
                <w:rFonts w:ascii="Arial" w:eastAsia="Arial" w:hAnsi="Arial" w:cs="Arial"/>
                <w:sz w:val="16"/>
                <w:szCs w:val="16"/>
                <w:vertAlign w:val="subscript"/>
              </w:rPr>
              <w:t>UPE/DEMUNA</w:t>
            </w:r>
            <w:r w:rsidRPr="006E4FB6">
              <w:rPr>
                <w:rFonts w:ascii="Arial" w:eastAsia="Arial" w:hAnsi="Arial" w:cs="Arial"/>
                <w:sz w:val="16"/>
                <w:szCs w:val="16"/>
              </w:rPr>
              <w:t>))* 100</w:t>
            </w:r>
          </w:p>
          <w:p w14:paraId="62463CA3" w14:textId="77777777" w:rsidR="00072345" w:rsidRPr="006E4FB6" w:rsidRDefault="00072345" w:rsidP="004C3B3E">
            <w:pPr>
              <w:tabs>
                <w:tab w:val="left" w:pos="3090"/>
              </w:tabs>
              <w:spacing w:after="0" w:line="240" w:lineRule="auto"/>
              <w:rPr>
                <w:rFonts w:ascii="Arial" w:eastAsia="Arial" w:hAnsi="Arial" w:cs="Arial"/>
                <w:sz w:val="16"/>
                <w:szCs w:val="16"/>
              </w:rPr>
            </w:pPr>
            <w:proofErr w:type="spellStart"/>
            <w:proofErr w:type="gramStart"/>
            <w:r w:rsidRPr="006E4FB6">
              <w:rPr>
                <w:rFonts w:ascii="Arial" w:eastAsia="Arial" w:hAnsi="Arial" w:cs="Arial"/>
                <w:sz w:val="16"/>
                <w:szCs w:val="16"/>
              </w:rPr>
              <w:t>FCP</w:t>
            </w:r>
            <w:r w:rsidRPr="006E4FB6">
              <w:rPr>
                <w:rFonts w:ascii="Arial" w:eastAsia="Arial" w:hAnsi="Arial" w:cs="Arial"/>
                <w:sz w:val="16"/>
                <w:szCs w:val="16"/>
                <w:vertAlign w:val="subscript"/>
              </w:rPr>
              <w:t>UPE</w:t>
            </w:r>
            <w:r w:rsidRPr="006E4FB6">
              <w:rPr>
                <w:rFonts w:ascii="Arial" w:eastAsia="Arial" w:hAnsi="Arial" w:cs="Arial"/>
                <w:sz w:val="16"/>
                <w:szCs w:val="16"/>
              </w:rPr>
              <w:t>:Familias</w:t>
            </w:r>
            <w:proofErr w:type="spellEnd"/>
            <w:proofErr w:type="gramEnd"/>
            <w:r w:rsidRPr="006E4FB6">
              <w:rPr>
                <w:rFonts w:ascii="Arial" w:eastAsia="Arial" w:hAnsi="Arial" w:cs="Arial"/>
                <w:sz w:val="16"/>
                <w:szCs w:val="16"/>
              </w:rPr>
              <w:t xml:space="preserve"> con hijas e hijos declarados  en situación de riesgo o desprotección familiar que desarrollan competencias parentales en Unidades de Protección Especial.</w:t>
            </w:r>
          </w:p>
          <w:p w14:paraId="3B912736"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FCP</w:t>
            </w:r>
            <w:r w:rsidRPr="006E4FB6">
              <w:rPr>
                <w:rFonts w:ascii="Arial" w:eastAsia="Arial" w:hAnsi="Arial" w:cs="Arial"/>
                <w:sz w:val="16"/>
                <w:szCs w:val="16"/>
                <w:vertAlign w:val="subscript"/>
              </w:rPr>
              <w:t>SAIPD</w:t>
            </w:r>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o desprotección familiar que desarrollan competencias parentales en Servicio de Atención Integral de Personas con Discapacidad.</w:t>
            </w:r>
          </w:p>
          <w:p w14:paraId="4A9A0EF8"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FCP</w:t>
            </w:r>
            <w:r w:rsidRPr="006E4FB6">
              <w:rPr>
                <w:rFonts w:ascii="Arial" w:eastAsia="Arial" w:hAnsi="Arial" w:cs="Arial"/>
                <w:sz w:val="16"/>
                <w:szCs w:val="16"/>
                <w:vertAlign w:val="subscript"/>
              </w:rPr>
              <w:t>SEC</w:t>
            </w:r>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que desarrollan competencias parentales en Servicio de Educadores de Calle.</w:t>
            </w:r>
          </w:p>
          <w:p w14:paraId="133D1D75"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FCP</w:t>
            </w:r>
            <w:r w:rsidRPr="006E4FB6">
              <w:rPr>
                <w:rFonts w:ascii="Arial" w:eastAsia="Arial" w:hAnsi="Arial" w:cs="Arial"/>
                <w:sz w:val="16"/>
                <w:szCs w:val="16"/>
                <w:vertAlign w:val="subscript"/>
              </w:rPr>
              <w:t>SCD-CEDIF</w:t>
            </w:r>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o desprotección familiar que desarrollan competencias parentales en Servicio de Cuidado Diurno-CEDIF.</w:t>
            </w:r>
          </w:p>
          <w:p w14:paraId="2A9FD16B" w14:textId="77777777" w:rsidR="00072345" w:rsidRPr="006E4FB6" w:rsidRDefault="00072345" w:rsidP="004C3B3E">
            <w:pPr>
              <w:tabs>
                <w:tab w:val="left" w:pos="3090"/>
              </w:tabs>
              <w:spacing w:after="0" w:line="240" w:lineRule="auto"/>
              <w:rPr>
                <w:rFonts w:ascii="Arial" w:eastAsia="Arial" w:hAnsi="Arial" w:cs="Arial"/>
                <w:sz w:val="16"/>
                <w:szCs w:val="16"/>
              </w:rPr>
            </w:pPr>
            <w:proofErr w:type="spellStart"/>
            <w:r w:rsidRPr="006E4FB6">
              <w:rPr>
                <w:rFonts w:ascii="Arial" w:eastAsia="Arial" w:hAnsi="Arial" w:cs="Arial"/>
                <w:sz w:val="16"/>
                <w:szCs w:val="16"/>
              </w:rPr>
              <w:t>FCP</w:t>
            </w:r>
            <w:r w:rsidRPr="006E4FB6">
              <w:rPr>
                <w:rFonts w:ascii="Arial" w:eastAsia="Arial" w:hAnsi="Arial" w:cs="Arial"/>
                <w:sz w:val="16"/>
                <w:szCs w:val="16"/>
                <w:vertAlign w:val="subscript"/>
              </w:rPr>
              <w:t>Acercandoos</w:t>
            </w:r>
            <w:proofErr w:type="spellEnd"/>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o desprotección familiar que desarrollan competencias parentales en Servicio Acercándonos.</w:t>
            </w:r>
          </w:p>
          <w:p w14:paraId="5031CD63"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FCP</w:t>
            </w:r>
            <w:r w:rsidRPr="006E4FB6">
              <w:rPr>
                <w:rFonts w:ascii="Arial" w:eastAsia="Arial" w:hAnsi="Arial" w:cs="Arial"/>
                <w:sz w:val="16"/>
                <w:szCs w:val="16"/>
                <w:vertAlign w:val="subscript"/>
              </w:rPr>
              <w:t>DEMUNA</w:t>
            </w:r>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que desarrollan competencias parentales en Defensoría Municipal del Niño y Adolescente acreditada.</w:t>
            </w:r>
          </w:p>
          <w:p w14:paraId="21A12ECD"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FR</w:t>
            </w:r>
            <w:r w:rsidRPr="006E4FB6">
              <w:rPr>
                <w:rFonts w:ascii="Arial" w:eastAsia="Arial" w:hAnsi="Arial" w:cs="Arial"/>
                <w:sz w:val="16"/>
                <w:szCs w:val="16"/>
                <w:vertAlign w:val="subscript"/>
              </w:rPr>
              <w:t>UPE/DEMUNA</w:t>
            </w:r>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de desprotección familiar (DEMUNA acreditada)</w:t>
            </w:r>
          </w:p>
          <w:p w14:paraId="3F8D2E29"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FR</w:t>
            </w:r>
            <w:r w:rsidRPr="006E4FB6">
              <w:rPr>
                <w:rFonts w:ascii="Arial" w:eastAsia="Arial" w:hAnsi="Arial" w:cs="Arial"/>
                <w:sz w:val="16"/>
                <w:szCs w:val="16"/>
                <w:vertAlign w:val="subscript"/>
              </w:rPr>
              <w:t>UPE</w:t>
            </w:r>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desprotección familiar.</w:t>
            </w:r>
          </w:p>
          <w:p w14:paraId="2630C3DF"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FR</w:t>
            </w:r>
            <w:r w:rsidRPr="006E4FB6">
              <w:rPr>
                <w:rFonts w:ascii="Arial" w:eastAsia="Arial" w:hAnsi="Arial" w:cs="Arial"/>
                <w:sz w:val="16"/>
                <w:szCs w:val="16"/>
                <w:vertAlign w:val="subscript"/>
              </w:rPr>
              <w:t>SAIPD</w:t>
            </w:r>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o desprotección familiar que desarrollan competencias parentales en Servicio de Atención Integral de Personas con Discapacidad.</w:t>
            </w:r>
          </w:p>
          <w:p w14:paraId="37D707D9"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FR</w:t>
            </w:r>
            <w:r w:rsidRPr="006E4FB6">
              <w:rPr>
                <w:rFonts w:ascii="Arial" w:eastAsia="Arial" w:hAnsi="Arial" w:cs="Arial"/>
                <w:sz w:val="16"/>
                <w:szCs w:val="16"/>
                <w:vertAlign w:val="subscript"/>
              </w:rPr>
              <w:t>SEC</w:t>
            </w:r>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que desarrollan competencias parentales en Servicio de Educadores de Calle.</w:t>
            </w:r>
          </w:p>
          <w:p w14:paraId="4F54CE66" w14:textId="77777777" w:rsidR="00072345" w:rsidRPr="006E4FB6" w:rsidRDefault="00072345" w:rsidP="004C3B3E">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FR</w:t>
            </w:r>
            <w:r w:rsidRPr="006E4FB6">
              <w:rPr>
                <w:rFonts w:ascii="Arial" w:eastAsia="Arial" w:hAnsi="Arial" w:cs="Arial"/>
                <w:sz w:val="16"/>
                <w:szCs w:val="16"/>
                <w:vertAlign w:val="subscript"/>
              </w:rPr>
              <w:t>SCD</w:t>
            </w:r>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o desprotección familiar que desarrollan competencias parentales en Servicio de Cuidado Diurno-CEDIF.</w:t>
            </w:r>
          </w:p>
          <w:p w14:paraId="037EEC3C" w14:textId="77777777" w:rsidR="00072345" w:rsidRPr="006E4FB6" w:rsidRDefault="00072345" w:rsidP="004C3B3E">
            <w:pPr>
              <w:tabs>
                <w:tab w:val="left" w:pos="3090"/>
              </w:tabs>
              <w:spacing w:after="0" w:line="240" w:lineRule="auto"/>
              <w:rPr>
                <w:rFonts w:ascii="Arial" w:eastAsia="Arial" w:hAnsi="Arial" w:cs="Arial"/>
                <w:sz w:val="16"/>
                <w:szCs w:val="16"/>
              </w:rPr>
            </w:pPr>
            <w:proofErr w:type="spellStart"/>
            <w:r w:rsidRPr="006E4FB6">
              <w:rPr>
                <w:rFonts w:ascii="Arial" w:eastAsia="Arial" w:hAnsi="Arial" w:cs="Arial"/>
                <w:sz w:val="16"/>
                <w:szCs w:val="16"/>
              </w:rPr>
              <w:t>FR</w:t>
            </w:r>
            <w:r w:rsidRPr="006E4FB6">
              <w:rPr>
                <w:rFonts w:ascii="Arial" w:eastAsia="Arial" w:hAnsi="Arial" w:cs="Arial"/>
                <w:sz w:val="16"/>
                <w:szCs w:val="16"/>
                <w:vertAlign w:val="subscript"/>
              </w:rPr>
              <w:t>Acercandoos</w:t>
            </w:r>
            <w:proofErr w:type="spellEnd"/>
            <w:r w:rsidRPr="006E4FB6">
              <w:rPr>
                <w:rFonts w:ascii="Arial" w:eastAsia="Arial" w:hAnsi="Arial" w:cs="Arial"/>
                <w:sz w:val="16"/>
                <w:szCs w:val="16"/>
              </w:rPr>
              <w:t>:</w:t>
            </w:r>
            <w:r w:rsidRPr="006E4FB6">
              <w:rPr>
                <w:rFonts w:ascii="Arial" w:eastAsia="Arial" w:hAnsi="Arial" w:cs="Arial"/>
                <w:sz w:val="16"/>
                <w:szCs w:val="16"/>
                <w:vertAlign w:val="subscript"/>
              </w:rPr>
              <w:t xml:space="preserve"> </w:t>
            </w:r>
            <w:r w:rsidRPr="006E4FB6">
              <w:rPr>
                <w:rFonts w:ascii="Arial" w:eastAsia="Arial" w:hAnsi="Arial" w:cs="Arial"/>
                <w:sz w:val="16"/>
                <w:szCs w:val="16"/>
              </w:rPr>
              <w:t>Familias con hijas e hijos declarados en situación de riesgo o desprotección familiar que desarrollan competencias parentales en Servicio Acercándonos.</w:t>
            </w:r>
          </w:p>
          <w:p w14:paraId="373970B8" w14:textId="77777777" w:rsidR="00072345" w:rsidRPr="006E4FB6" w:rsidRDefault="00072345" w:rsidP="004C3B3E">
            <w:pPr>
              <w:tabs>
                <w:tab w:val="left" w:pos="3090"/>
              </w:tabs>
              <w:spacing w:after="0"/>
              <w:jc w:val="both"/>
              <w:rPr>
                <w:rFonts w:ascii="Arial" w:eastAsia="Arial" w:hAnsi="Arial" w:cs="Arial"/>
                <w:sz w:val="16"/>
                <w:szCs w:val="16"/>
              </w:rPr>
            </w:pPr>
          </w:p>
          <w:p w14:paraId="31A62227" w14:textId="77777777" w:rsidR="00072345" w:rsidRPr="006E4FB6" w:rsidRDefault="00072345" w:rsidP="004C3B3E">
            <w:pPr>
              <w:tabs>
                <w:tab w:val="left" w:pos="3090"/>
              </w:tabs>
              <w:spacing w:after="0"/>
              <w:jc w:val="both"/>
              <w:rPr>
                <w:rFonts w:ascii="Arial" w:eastAsia="Arial" w:hAnsi="Arial" w:cs="Arial"/>
                <w:sz w:val="16"/>
                <w:szCs w:val="16"/>
              </w:rPr>
            </w:pPr>
            <w:r w:rsidRPr="006E4FB6">
              <w:rPr>
                <w:rFonts w:ascii="Arial" w:eastAsia="Arial" w:hAnsi="Arial" w:cs="Arial"/>
                <w:sz w:val="16"/>
                <w:szCs w:val="16"/>
              </w:rPr>
              <w:t>El cálculo de familias con hijas e hijos declarados en situación de riesgo o desprotección familiar se realizará con base de datos nominal a fin de no duplicar usuarios.</w:t>
            </w:r>
          </w:p>
          <w:p w14:paraId="4D790DCE" w14:textId="77777777" w:rsidR="00072345" w:rsidRPr="006E4FB6" w:rsidRDefault="00072345" w:rsidP="004C3B3E">
            <w:pPr>
              <w:tabs>
                <w:tab w:val="left" w:pos="3090"/>
              </w:tabs>
              <w:spacing w:after="0"/>
              <w:jc w:val="both"/>
              <w:rPr>
                <w:rFonts w:ascii="Arial" w:eastAsia="Arial" w:hAnsi="Arial" w:cs="Arial"/>
                <w:sz w:val="16"/>
                <w:szCs w:val="16"/>
              </w:rPr>
            </w:pPr>
          </w:p>
        </w:tc>
      </w:tr>
      <w:tr w:rsidR="006E4FB6" w:rsidRPr="006E4FB6" w14:paraId="37B98C82" w14:textId="77777777" w:rsidTr="004C3B3E">
        <w:trPr>
          <w:jc w:val="center"/>
        </w:trPr>
        <w:tc>
          <w:tcPr>
            <w:tcW w:w="8936" w:type="dxa"/>
            <w:shd w:val="clear" w:color="auto" w:fill="BFBFBF"/>
          </w:tcPr>
          <w:p w14:paraId="5DD461D2"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702FD09C" w14:textId="77777777" w:rsidTr="004C3B3E">
        <w:trPr>
          <w:jc w:val="center"/>
        </w:trPr>
        <w:tc>
          <w:tcPr>
            <w:tcW w:w="8936" w:type="dxa"/>
            <w:shd w:val="clear" w:color="auto" w:fill="auto"/>
          </w:tcPr>
          <w:p w14:paraId="64501B2F"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Anual</w:t>
            </w:r>
          </w:p>
        </w:tc>
      </w:tr>
      <w:tr w:rsidR="006E4FB6" w:rsidRPr="006E4FB6" w14:paraId="6C0AFDCC" w14:textId="77777777" w:rsidTr="004C3B3E">
        <w:trPr>
          <w:jc w:val="center"/>
        </w:trPr>
        <w:tc>
          <w:tcPr>
            <w:tcW w:w="8936" w:type="dxa"/>
            <w:shd w:val="clear" w:color="auto" w:fill="BFBFBF"/>
          </w:tcPr>
          <w:p w14:paraId="7562D825"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Fuente de datos: </w:t>
            </w:r>
          </w:p>
        </w:tc>
      </w:tr>
      <w:tr w:rsidR="006E4FB6" w:rsidRPr="006E4FB6" w14:paraId="37450FD8" w14:textId="77777777" w:rsidTr="004C3B3E">
        <w:trPr>
          <w:jc w:val="center"/>
        </w:trPr>
        <w:tc>
          <w:tcPr>
            <w:tcW w:w="8936" w:type="dxa"/>
            <w:shd w:val="clear" w:color="auto" w:fill="auto"/>
          </w:tcPr>
          <w:p w14:paraId="7CB76CC6" w14:textId="77777777" w:rsidR="00072345" w:rsidRPr="006E4FB6" w:rsidRDefault="00072345" w:rsidP="004C3B3E">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Numerador: </w:t>
            </w:r>
            <w:r w:rsidRPr="006E4FB6">
              <w:rPr>
                <w:rFonts w:ascii="Arial" w:eastAsia="Arial" w:hAnsi="Arial" w:cs="Arial"/>
                <w:sz w:val="16"/>
                <w:szCs w:val="16"/>
              </w:rPr>
              <w:t>Registros administrativos de la DPE, DSLD e INABIF</w:t>
            </w:r>
          </w:p>
          <w:p w14:paraId="23D4D6E7" w14:textId="77777777" w:rsidR="00072345" w:rsidRPr="006E4FB6" w:rsidRDefault="00072345" w:rsidP="004C3B3E">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Denominador: </w:t>
            </w:r>
            <w:r w:rsidRPr="006E4FB6">
              <w:rPr>
                <w:rFonts w:ascii="Arial" w:eastAsia="Arial" w:hAnsi="Arial" w:cs="Arial"/>
                <w:sz w:val="16"/>
                <w:szCs w:val="16"/>
              </w:rPr>
              <w:t>Registros administrativos de la DPE, DSLD e INABIF</w:t>
            </w:r>
          </w:p>
        </w:tc>
      </w:tr>
      <w:tr w:rsidR="006E4FB6" w:rsidRPr="006E4FB6" w14:paraId="426CAF85" w14:textId="77777777" w:rsidTr="004C3B3E">
        <w:trPr>
          <w:jc w:val="center"/>
        </w:trPr>
        <w:tc>
          <w:tcPr>
            <w:tcW w:w="8936" w:type="dxa"/>
            <w:shd w:val="clear" w:color="auto" w:fill="BFBFBF"/>
          </w:tcPr>
          <w:p w14:paraId="6F7DA696"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7BEB5CD6" w14:textId="77777777" w:rsidTr="004C3B3E">
        <w:trPr>
          <w:jc w:val="center"/>
        </w:trPr>
        <w:tc>
          <w:tcPr>
            <w:tcW w:w="8936" w:type="dxa"/>
            <w:shd w:val="clear" w:color="auto" w:fill="auto"/>
          </w:tcPr>
          <w:p w14:paraId="5E9651DD" w14:textId="77777777" w:rsidR="00072345" w:rsidRPr="006E4FB6" w:rsidRDefault="00072345" w:rsidP="004C3B3E">
            <w:pPr>
              <w:spacing w:before="120" w:after="0" w:line="240" w:lineRule="auto"/>
              <w:rPr>
                <w:rFonts w:ascii="Arial" w:eastAsia="Arial" w:hAnsi="Arial" w:cs="Arial"/>
                <w:sz w:val="16"/>
                <w:szCs w:val="16"/>
              </w:rPr>
            </w:pPr>
            <w:r w:rsidRPr="006E4FB6">
              <w:rPr>
                <w:rFonts w:ascii="Arial" w:eastAsia="Arial" w:hAnsi="Arial" w:cs="Arial"/>
                <w:b/>
                <w:sz w:val="16"/>
                <w:szCs w:val="16"/>
              </w:rPr>
              <w:t>Numerador:</w:t>
            </w:r>
            <w:r w:rsidRPr="006E4FB6">
              <w:rPr>
                <w:rFonts w:ascii="Arial" w:eastAsia="Arial" w:hAnsi="Arial" w:cs="Arial"/>
                <w:sz w:val="16"/>
                <w:szCs w:val="16"/>
              </w:rPr>
              <w:t xml:space="preserve"> Estructura de Datos Nominal y Estandarizada (EDNE) DSLD, EDNE DPE, EDNE SCD-CEDIF, EDNE SEC, EDNE SAIPD, EDNE Acercándonos</w:t>
            </w:r>
          </w:p>
          <w:p w14:paraId="47CF6F3D" w14:textId="77777777" w:rsidR="00072345" w:rsidRPr="006E4FB6" w:rsidRDefault="00072345" w:rsidP="004C3B3E">
            <w:pPr>
              <w:spacing w:before="120" w:after="0" w:line="240" w:lineRule="auto"/>
              <w:rPr>
                <w:rFonts w:ascii="Arial" w:eastAsia="Arial" w:hAnsi="Arial" w:cs="Arial"/>
                <w:sz w:val="16"/>
                <w:szCs w:val="16"/>
              </w:rPr>
            </w:pPr>
            <w:r w:rsidRPr="006E4FB6">
              <w:rPr>
                <w:rFonts w:ascii="Arial" w:eastAsia="Arial" w:hAnsi="Arial" w:cs="Arial"/>
                <w:b/>
                <w:sz w:val="16"/>
                <w:szCs w:val="16"/>
              </w:rPr>
              <w:t>Denominador:</w:t>
            </w:r>
            <w:r w:rsidRPr="006E4FB6">
              <w:rPr>
                <w:rFonts w:ascii="Arial" w:eastAsia="Arial" w:hAnsi="Arial" w:cs="Arial"/>
                <w:sz w:val="16"/>
                <w:szCs w:val="16"/>
              </w:rPr>
              <w:t xml:space="preserve"> Registros administrativos de la DPE, DSLD, INABIF</w:t>
            </w:r>
          </w:p>
        </w:tc>
      </w:tr>
      <w:tr w:rsidR="006E4FB6" w:rsidRPr="006E4FB6" w14:paraId="5AD98099" w14:textId="77777777" w:rsidTr="004C3B3E">
        <w:trPr>
          <w:jc w:val="center"/>
        </w:trPr>
        <w:tc>
          <w:tcPr>
            <w:tcW w:w="8936" w:type="dxa"/>
            <w:shd w:val="clear" w:color="auto" w:fill="BFBFBF"/>
          </w:tcPr>
          <w:p w14:paraId="0F556A3E"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304D5C00" w14:textId="77777777" w:rsidTr="004C3B3E">
        <w:trPr>
          <w:trHeight w:val="330"/>
          <w:jc w:val="center"/>
        </w:trPr>
        <w:tc>
          <w:tcPr>
            <w:tcW w:w="8936" w:type="dxa"/>
            <w:shd w:val="clear" w:color="auto" w:fill="auto"/>
          </w:tcPr>
          <w:p w14:paraId="652750A3" w14:textId="77777777" w:rsidR="00072345" w:rsidRPr="006E4FB6" w:rsidRDefault="00072345" w:rsidP="004C3B3E">
            <w:pPr>
              <w:spacing w:after="0" w:line="240" w:lineRule="auto"/>
              <w:jc w:val="both"/>
              <w:rPr>
                <w:rFonts w:ascii="Arial" w:eastAsia="Arial" w:hAnsi="Arial" w:cs="Arial"/>
                <w:sz w:val="16"/>
                <w:szCs w:val="16"/>
              </w:rPr>
            </w:pPr>
          </w:p>
        </w:tc>
      </w:tr>
      <w:tr w:rsidR="006E4FB6" w:rsidRPr="006E4FB6" w14:paraId="036C89A7" w14:textId="77777777" w:rsidTr="004C3B3E">
        <w:trPr>
          <w:jc w:val="center"/>
        </w:trPr>
        <w:tc>
          <w:tcPr>
            <w:tcW w:w="8936" w:type="dxa"/>
            <w:shd w:val="clear" w:color="auto" w:fill="BFBFBF"/>
          </w:tcPr>
          <w:p w14:paraId="22CF3D39"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072345" w:rsidRPr="006E4FB6" w14:paraId="1BB6897C" w14:textId="77777777" w:rsidTr="004C3B3E">
        <w:trPr>
          <w:jc w:val="center"/>
        </w:trPr>
        <w:tc>
          <w:tcPr>
            <w:tcW w:w="8936" w:type="dxa"/>
            <w:shd w:val="clear" w:color="auto" w:fill="auto"/>
          </w:tcPr>
          <w:p w14:paraId="75E98C41"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7B6F3799" w14:textId="77777777" w:rsidR="006619AD" w:rsidRPr="006E4FB6" w:rsidRDefault="006619AD" w:rsidP="006619AD"/>
    <w:p w14:paraId="74B4E5B6" w14:textId="77777777" w:rsidR="006619AD" w:rsidRPr="006E4FB6" w:rsidRDefault="006619AD" w:rsidP="006619AD"/>
    <w:p w14:paraId="5ADD5E24" w14:textId="77777777" w:rsidR="006619AD" w:rsidRPr="006E4FB6" w:rsidRDefault="006619AD" w:rsidP="006619AD">
      <w:pPr>
        <w:rPr>
          <w:sz w:val="44"/>
          <w:szCs w:val="44"/>
        </w:rPr>
      </w:pPr>
    </w:p>
    <w:p w14:paraId="205E482F" w14:textId="6C6BC61C" w:rsidR="006619AD" w:rsidRPr="006E4FB6" w:rsidRDefault="006619AD">
      <w:r w:rsidRPr="006E4FB6">
        <w:br w:type="page"/>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E4FB6" w:rsidRPr="006E4FB6" w14:paraId="714685AC" w14:textId="77777777" w:rsidTr="009D753F">
        <w:trPr>
          <w:jc w:val="center"/>
        </w:trPr>
        <w:tc>
          <w:tcPr>
            <w:tcW w:w="9000" w:type="dxa"/>
            <w:shd w:val="clear" w:color="auto" w:fill="000000"/>
          </w:tcPr>
          <w:p w14:paraId="07FC333E"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71DDB2F6" w14:textId="77777777" w:rsidTr="009D753F">
        <w:trPr>
          <w:jc w:val="center"/>
        </w:trPr>
        <w:tc>
          <w:tcPr>
            <w:tcW w:w="9000" w:type="dxa"/>
            <w:shd w:val="clear" w:color="auto" w:fill="auto"/>
          </w:tcPr>
          <w:p w14:paraId="39830182"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7A3B801A" w14:textId="77777777" w:rsidTr="009D753F">
        <w:trPr>
          <w:jc w:val="center"/>
        </w:trPr>
        <w:tc>
          <w:tcPr>
            <w:tcW w:w="9000" w:type="dxa"/>
            <w:shd w:val="clear" w:color="auto" w:fill="BFBFBF"/>
          </w:tcPr>
          <w:p w14:paraId="6127864B" w14:textId="77777777" w:rsidR="006619AD" w:rsidRPr="006E4FB6" w:rsidRDefault="006619AD" w:rsidP="009D753F">
            <w:pPr>
              <w:spacing w:before="120" w:after="120" w:line="240" w:lineRule="auto"/>
              <w:ind w:left="172"/>
              <w:jc w:val="center"/>
              <w:rPr>
                <w:rFonts w:ascii="Arial" w:eastAsia="Arial" w:hAnsi="Arial" w:cs="Arial"/>
                <w:b/>
                <w:sz w:val="18"/>
                <w:szCs w:val="18"/>
              </w:rPr>
            </w:pPr>
            <w:r w:rsidRPr="006E4FB6">
              <w:rPr>
                <w:rFonts w:ascii="Arial" w:eastAsia="Arial" w:hAnsi="Arial" w:cs="Arial"/>
                <w:b/>
                <w:sz w:val="18"/>
                <w:szCs w:val="18"/>
              </w:rPr>
              <w:t>INDICADOR 1:</w:t>
            </w:r>
          </w:p>
          <w:p w14:paraId="4457E00F" w14:textId="7D99DA20"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sz w:val="18"/>
                <w:szCs w:val="18"/>
              </w:rPr>
              <w:t xml:space="preserve">Porcentaje de </w:t>
            </w:r>
            <w:r w:rsidR="009D753F" w:rsidRPr="006E4FB6">
              <w:rPr>
                <w:rFonts w:ascii="Arial" w:eastAsia="Arial" w:hAnsi="Arial" w:cs="Arial"/>
                <w:sz w:val="18"/>
                <w:szCs w:val="18"/>
              </w:rPr>
              <w:t>n</w:t>
            </w:r>
            <w:r w:rsidRPr="006E4FB6">
              <w:rPr>
                <w:rFonts w:ascii="Arial" w:eastAsia="Arial" w:hAnsi="Arial" w:cs="Arial"/>
                <w:sz w:val="18"/>
                <w:szCs w:val="18"/>
              </w:rPr>
              <w:t xml:space="preserve">iñas, </w:t>
            </w:r>
            <w:r w:rsidR="009D753F" w:rsidRPr="006E4FB6">
              <w:rPr>
                <w:rFonts w:ascii="Arial" w:eastAsia="Arial" w:hAnsi="Arial" w:cs="Arial"/>
                <w:sz w:val="18"/>
                <w:szCs w:val="18"/>
              </w:rPr>
              <w:t>n</w:t>
            </w:r>
            <w:r w:rsidRPr="006E4FB6">
              <w:rPr>
                <w:rFonts w:ascii="Arial" w:eastAsia="Arial" w:hAnsi="Arial" w:cs="Arial"/>
                <w:sz w:val="18"/>
                <w:szCs w:val="18"/>
              </w:rPr>
              <w:t xml:space="preserve">iños y </w:t>
            </w:r>
            <w:r w:rsidR="009D753F" w:rsidRPr="006E4FB6">
              <w:rPr>
                <w:rFonts w:ascii="Arial" w:eastAsia="Arial" w:hAnsi="Arial" w:cs="Arial"/>
                <w:sz w:val="18"/>
                <w:szCs w:val="18"/>
              </w:rPr>
              <w:t>a</w:t>
            </w:r>
            <w:r w:rsidRPr="006E4FB6">
              <w:rPr>
                <w:rFonts w:ascii="Arial" w:eastAsia="Arial" w:hAnsi="Arial" w:cs="Arial"/>
                <w:sz w:val="18"/>
                <w:szCs w:val="18"/>
              </w:rPr>
              <w:t>dolescentes declarados en desprotección familiar acogidos en una familia acogedora</w:t>
            </w:r>
          </w:p>
        </w:tc>
      </w:tr>
      <w:tr w:rsidR="006E4FB6" w:rsidRPr="006E4FB6" w14:paraId="5A500E19" w14:textId="77777777" w:rsidTr="009D753F">
        <w:trPr>
          <w:jc w:val="center"/>
        </w:trPr>
        <w:tc>
          <w:tcPr>
            <w:tcW w:w="9000" w:type="dxa"/>
            <w:shd w:val="clear" w:color="auto" w:fill="auto"/>
          </w:tcPr>
          <w:p w14:paraId="57AE71C9"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3:</w:t>
            </w:r>
            <w:r w:rsidRPr="006E4FB6">
              <w:rPr>
                <w:rFonts w:ascii="Arial" w:eastAsia="Arial" w:hAnsi="Arial" w:cs="Arial"/>
                <w:b/>
                <w:sz w:val="18"/>
                <w:szCs w:val="18"/>
              </w:rPr>
              <w:t xml:space="preserve"> Niñas, Niños y Adolescentes en desprotección familiar en familia acogedora reciben servicios de protección.</w:t>
            </w:r>
          </w:p>
        </w:tc>
      </w:tr>
      <w:tr w:rsidR="006E4FB6" w:rsidRPr="006E4FB6" w14:paraId="2D6FAF34" w14:textId="77777777" w:rsidTr="009D753F">
        <w:trPr>
          <w:jc w:val="center"/>
        </w:trPr>
        <w:tc>
          <w:tcPr>
            <w:tcW w:w="9000" w:type="dxa"/>
            <w:shd w:val="clear" w:color="auto" w:fill="auto"/>
          </w:tcPr>
          <w:p w14:paraId="4C39CC5E"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60621294"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3137B163" w14:textId="77777777" w:rsidTr="009D753F">
        <w:trPr>
          <w:jc w:val="center"/>
        </w:trPr>
        <w:tc>
          <w:tcPr>
            <w:tcW w:w="9000" w:type="dxa"/>
            <w:shd w:val="clear" w:color="auto" w:fill="BFBFBF"/>
          </w:tcPr>
          <w:p w14:paraId="30A125E6"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5F0BD9FE" w14:textId="77777777" w:rsidTr="009D753F">
        <w:trPr>
          <w:trHeight w:val="300"/>
          <w:jc w:val="center"/>
        </w:trPr>
        <w:tc>
          <w:tcPr>
            <w:tcW w:w="9000" w:type="dxa"/>
            <w:shd w:val="clear" w:color="auto" w:fill="auto"/>
          </w:tcPr>
          <w:p w14:paraId="409CEBB8" w14:textId="77777777" w:rsidR="006619AD" w:rsidRPr="006E4FB6" w:rsidRDefault="006619AD" w:rsidP="009D753F">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el porcentaje de niñas, niños o adolescentes (NNA) con o sin discapacidad que cuenten con medida de protección de acogimiento familiar respecto al total de Niñas, Niños y Adolescentes con o sin discapacidad declarados en desprotección familiar provisional.  </w:t>
            </w:r>
          </w:p>
        </w:tc>
      </w:tr>
      <w:tr w:rsidR="006E4FB6" w:rsidRPr="006E4FB6" w14:paraId="5491AD64" w14:textId="77777777" w:rsidTr="009D753F">
        <w:trPr>
          <w:jc w:val="center"/>
        </w:trPr>
        <w:tc>
          <w:tcPr>
            <w:tcW w:w="9000" w:type="dxa"/>
            <w:shd w:val="clear" w:color="auto" w:fill="BFBFBF"/>
          </w:tcPr>
          <w:p w14:paraId="64B6D18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1F49B10D" w14:textId="77777777" w:rsidTr="009D753F">
        <w:trPr>
          <w:jc w:val="center"/>
        </w:trPr>
        <w:tc>
          <w:tcPr>
            <w:tcW w:w="9000" w:type="dxa"/>
            <w:shd w:val="clear" w:color="auto" w:fill="auto"/>
          </w:tcPr>
          <w:p w14:paraId="73B5C4BE"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23E43995" w14:textId="77777777" w:rsidTr="009D753F">
        <w:trPr>
          <w:jc w:val="center"/>
        </w:trPr>
        <w:tc>
          <w:tcPr>
            <w:tcW w:w="9000" w:type="dxa"/>
            <w:shd w:val="clear" w:color="auto" w:fill="BFBFBF"/>
          </w:tcPr>
          <w:p w14:paraId="6919F54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5D109946" w14:textId="77777777" w:rsidTr="009D753F">
        <w:trPr>
          <w:trHeight w:val="281"/>
          <w:jc w:val="center"/>
        </w:trPr>
        <w:tc>
          <w:tcPr>
            <w:tcW w:w="9000" w:type="dxa"/>
            <w:shd w:val="clear" w:color="auto" w:fill="auto"/>
          </w:tcPr>
          <w:p w14:paraId="0581BBDC" w14:textId="77777777" w:rsidR="006619AD" w:rsidRPr="006E4FB6" w:rsidRDefault="006619AD" w:rsidP="009D753F">
            <w:pPr>
              <w:spacing w:after="0" w:line="240" w:lineRule="auto"/>
              <w:rPr>
                <w:rFonts w:ascii="Arial" w:eastAsia="Arial" w:hAnsi="Arial" w:cs="Arial"/>
                <w:sz w:val="16"/>
                <w:szCs w:val="16"/>
              </w:rPr>
            </w:pPr>
            <w:r w:rsidRPr="006E4FB6">
              <w:rPr>
                <w:rFonts w:ascii="Arial" w:eastAsia="Arial" w:hAnsi="Arial" w:cs="Arial"/>
                <w:sz w:val="16"/>
                <w:szCs w:val="16"/>
              </w:rPr>
              <w:t>Sin información</w:t>
            </w:r>
          </w:p>
        </w:tc>
      </w:tr>
      <w:tr w:rsidR="006E4FB6" w:rsidRPr="006E4FB6" w14:paraId="63D4E099" w14:textId="77777777" w:rsidTr="009D753F">
        <w:trPr>
          <w:jc w:val="center"/>
        </w:trPr>
        <w:tc>
          <w:tcPr>
            <w:tcW w:w="9000" w:type="dxa"/>
            <w:shd w:val="clear" w:color="auto" w:fill="BFBFBF"/>
          </w:tcPr>
          <w:p w14:paraId="60D4EEAA"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7554C76F" w14:textId="77777777" w:rsidTr="009D753F">
        <w:trPr>
          <w:trHeight w:val="525"/>
          <w:jc w:val="center"/>
        </w:trPr>
        <w:tc>
          <w:tcPr>
            <w:tcW w:w="9000" w:type="dxa"/>
            <w:shd w:val="clear" w:color="auto" w:fill="auto"/>
          </w:tcPr>
          <w:p w14:paraId="78B93C8C" w14:textId="77777777" w:rsidR="006619AD" w:rsidRPr="006E4FB6" w:rsidRDefault="006619AD"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Este indicador permite medir la cantidad de niñas, niños y adolescentes con o sin discapacidad declarados en desprotección familiar provisional que cuenten con medida de protección de acogimiento familiar con el fin de conocer la brecha de niñas, niños y adolescentes con o sin discapacidad protegidos en un entorno familiar.</w:t>
            </w:r>
          </w:p>
        </w:tc>
      </w:tr>
      <w:tr w:rsidR="006E4FB6" w:rsidRPr="006E4FB6" w14:paraId="08ABB9F8" w14:textId="77777777" w:rsidTr="009D753F">
        <w:trPr>
          <w:jc w:val="center"/>
        </w:trPr>
        <w:tc>
          <w:tcPr>
            <w:tcW w:w="9000" w:type="dxa"/>
            <w:shd w:val="clear" w:color="auto" w:fill="BFBFBF"/>
          </w:tcPr>
          <w:p w14:paraId="5073E1D6"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50C30173" w14:textId="77777777" w:rsidTr="009D753F">
        <w:trPr>
          <w:jc w:val="center"/>
        </w:trPr>
        <w:tc>
          <w:tcPr>
            <w:tcW w:w="9000" w:type="dxa"/>
            <w:shd w:val="clear" w:color="auto" w:fill="auto"/>
          </w:tcPr>
          <w:p w14:paraId="3F0A0FCC" w14:textId="77777777" w:rsidR="006619AD" w:rsidRPr="006E4FB6" w:rsidRDefault="006619AD"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Limitaciones</w:t>
            </w:r>
          </w:p>
          <w:p w14:paraId="000CE180" w14:textId="7312EAA3" w:rsidR="006619AD" w:rsidRPr="006E4FB6" w:rsidRDefault="006619AD" w:rsidP="006619AD">
            <w:pPr>
              <w:numPr>
                <w:ilvl w:val="0"/>
                <w:numId w:val="1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Se podría generar error en el registro de Niñas, Niños y Adolescentes con o sin discapacidad que se encuentran con medidas de protección de acogimiento familiar, pues algunas Niñas, Niños y Adolescentes con o sin discapacidad pueden cambiar de familias acogedoras y de medidas de protección en tiempos cortos.</w:t>
            </w:r>
          </w:p>
          <w:p w14:paraId="09339D8E" w14:textId="5494FF4C" w:rsidR="006619AD" w:rsidRPr="006E4FB6" w:rsidRDefault="006619AD" w:rsidP="006619AD">
            <w:pPr>
              <w:numPr>
                <w:ilvl w:val="0"/>
                <w:numId w:val="1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No se cuenta con la información de los Niñas, Niños y Adolescentes con o sin discapacidad en lugares donde no tenga competencia las UPE.</w:t>
            </w:r>
          </w:p>
          <w:p w14:paraId="1C3010F4" w14:textId="77777777" w:rsidR="006619AD" w:rsidRPr="006E4FB6" w:rsidRDefault="006619AD" w:rsidP="009D753F">
            <w:pPr>
              <w:spacing w:after="0" w:line="240" w:lineRule="auto"/>
              <w:jc w:val="both"/>
              <w:rPr>
                <w:rFonts w:ascii="Arial" w:eastAsia="Arial" w:hAnsi="Arial" w:cs="Arial"/>
                <w:sz w:val="16"/>
                <w:szCs w:val="16"/>
              </w:rPr>
            </w:pPr>
          </w:p>
          <w:p w14:paraId="7B0722E5" w14:textId="77777777" w:rsidR="006619AD" w:rsidRPr="006E4FB6" w:rsidRDefault="006619AD"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Supuestos: </w:t>
            </w:r>
          </w:p>
          <w:p w14:paraId="5BD2930A" w14:textId="77777777" w:rsidR="006619AD" w:rsidRPr="006E4FB6" w:rsidRDefault="006619AD" w:rsidP="006619AD">
            <w:pPr>
              <w:numPr>
                <w:ilvl w:val="0"/>
                <w:numId w:val="1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 xml:space="preserve">Los operadores registran correctamente los datos personales de las Niñas, Niños y Adolescentes con o sin discapacidad que reciben el servicio de protección en familias acogedoras. </w:t>
            </w:r>
          </w:p>
          <w:p w14:paraId="385FDD8B" w14:textId="77777777" w:rsidR="006619AD" w:rsidRPr="006E4FB6" w:rsidRDefault="006619AD" w:rsidP="006619AD">
            <w:pPr>
              <w:numPr>
                <w:ilvl w:val="0"/>
                <w:numId w:val="1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 xml:space="preserve">Las </w:t>
            </w:r>
            <w:proofErr w:type="gramStart"/>
            <w:r w:rsidRPr="006E4FB6">
              <w:rPr>
                <w:rFonts w:ascii="Arial" w:eastAsia="Arial" w:hAnsi="Arial" w:cs="Arial"/>
                <w:sz w:val="16"/>
                <w:szCs w:val="16"/>
              </w:rPr>
              <w:t>UPE  han</w:t>
            </w:r>
            <w:proofErr w:type="gramEnd"/>
            <w:r w:rsidRPr="006E4FB6">
              <w:rPr>
                <w:rFonts w:ascii="Arial" w:eastAsia="Arial" w:hAnsi="Arial" w:cs="Arial"/>
                <w:sz w:val="16"/>
                <w:szCs w:val="16"/>
              </w:rPr>
              <w:t xml:space="preserve"> asumido competencias en el 100% del territorio nacional.</w:t>
            </w:r>
          </w:p>
        </w:tc>
      </w:tr>
      <w:tr w:rsidR="006E4FB6" w:rsidRPr="006E4FB6" w14:paraId="0DCF14A4" w14:textId="77777777" w:rsidTr="009D753F">
        <w:trPr>
          <w:jc w:val="center"/>
        </w:trPr>
        <w:tc>
          <w:tcPr>
            <w:tcW w:w="9000" w:type="dxa"/>
            <w:shd w:val="clear" w:color="auto" w:fill="BFBFBF"/>
          </w:tcPr>
          <w:p w14:paraId="641B7E74"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49FD54FB" w14:textId="77777777" w:rsidTr="009D753F">
        <w:trPr>
          <w:jc w:val="center"/>
        </w:trPr>
        <w:tc>
          <w:tcPr>
            <w:tcW w:w="9000" w:type="dxa"/>
            <w:shd w:val="clear" w:color="auto" w:fill="auto"/>
          </w:tcPr>
          <w:p w14:paraId="5C578BA7" w14:textId="77777777" w:rsidR="006619AD" w:rsidRPr="006E4FB6" w:rsidRDefault="006619AD" w:rsidP="009D753F">
            <w:pPr>
              <w:numPr>
                <w:ilvl w:val="0"/>
                <w:numId w:val="16"/>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servicio Acogimiento Familiar está dirigido a Niñas, Niños y Adolescentes con o sin discapacidad que se encuentran declarados en situación de desprotección familiar provisional.</w:t>
            </w:r>
          </w:p>
          <w:p w14:paraId="259568BA" w14:textId="04BFF766" w:rsidR="006619AD" w:rsidRPr="006E4FB6" w:rsidRDefault="006619AD" w:rsidP="009D753F">
            <w:pPr>
              <w:numPr>
                <w:ilvl w:val="0"/>
                <w:numId w:val="16"/>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servicio cuenta con un banco de familias acogedoras a nivel nacional.</w:t>
            </w:r>
          </w:p>
          <w:p w14:paraId="6FDF5FFD" w14:textId="58F2CC23" w:rsidR="006619AD" w:rsidRPr="006E4FB6" w:rsidRDefault="006619AD" w:rsidP="009D753F">
            <w:pPr>
              <w:numPr>
                <w:ilvl w:val="0"/>
                <w:numId w:val="16"/>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Por familia extensa, terceros y profesionalizado se entiende según el Decreto Legislativo 1297</w:t>
            </w:r>
            <w:r w:rsidR="009D753F" w:rsidRPr="006E4FB6">
              <w:rPr>
                <w:rFonts w:ascii="Arial" w:eastAsia="Arial" w:hAnsi="Arial" w:cs="Arial"/>
                <w:sz w:val="16"/>
                <w:szCs w:val="16"/>
              </w:rPr>
              <w:t xml:space="preserve"> </w:t>
            </w:r>
            <w:r w:rsidRPr="006E4FB6">
              <w:rPr>
                <w:rFonts w:ascii="Arial" w:eastAsia="Arial" w:hAnsi="Arial" w:cs="Arial"/>
                <w:sz w:val="16"/>
                <w:szCs w:val="16"/>
              </w:rPr>
              <w:t>(artículo 65):</w:t>
            </w:r>
          </w:p>
          <w:p w14:paraId="6772647E" w14:textId="77777777" w:rsidR="006619AD" w:rsidRPr="006E4FB6" w:rsidRDefault="006619AD" w:rsidP="009D753F">
            <w:pPr>
              <w:spacing w:before="120" w:after="120" w:line="240" w:lineRule="auto"/>
              <w:ind w:left="306"/>
              <w:jc w:val="both"/>
              <w:rPr>
                <w:rFonts w:ascii="Arial" w:eastAsia="Arial" w:hAnsi="Arial" w:cs="Arial"/>
                <w:sz w:val="16"/>
                <w:szCs w:val="16"/>
              </w:rPr>
            </w:pPr>
            <w:r w:rsidRPr="006E4FB6">
              <w:rPr>
                <w:rFonts w:ascii="Arial" w:eastAsia="Arial" w:hAnsi="Arial" w:cs="Arial"/>
                <w:sz w:val="16"/>
                <w:szCs w:val="16"/>
              </w:rPr>
              <w:t>a) Acogimiento Familiar en Familia extensa: Esta medida de protección se aplica con aquella familia extensa que ha sido evaluada favorablemente para asumir el cuidado y protección de la niña, niño o adolescente. Es acompañada y apoyada profesionalmente, de manera permanente.</w:t>
            </w:r>
          </w:p>
          <w:p w14:paraId="2A863215" w14:textId="77777777" w:rsidR="006619AD" w:rsidRPr="006E4FB6" w:rsidRDefault="006619AD" w:rsidP="009D753F">
            <w:pPr>
              <w:spacing w:before="120" w:after="120" w:line="240" w:lineRule="auto"/>
              <w:ind w:left="306"/>
              <w:jc w:val="both"/>
              <w:rPr>
                <w:rFonts w:ascii="Arial" w:eastAsia="Arial" w:hAnsi="Arial" w:cs="Arial"/>
                <w:sz w:val="16"/>
                <w:szCs w:val="16"/>
              </w:rPr>
            </w:pPr>
            <w:r w:rsidRPr="006E4FB6">
              <w:rPr>
                <w:rFonts w:ascii="Arial" w:eastAsia="Arial" w:hAnsi="Arial" w:cs="Arial"/>
                <w:sz w:val="16"/>
                <w:szCs w:val="16"/>
              </w:rPr>
              <w:t xml:space="preserve">b) Acogimiento Familiar con Tercero: El acogimiento familiar con tercero, se aplica con una persona o familia que no forma parte de la familia extensa de la niña, niño o adolescente, que previamente ha sido seleccionada, y declarada idónea para ser familia acogedora. Es acompañada y apoyada profesionalmente, de manera permanente En estos </w:t>
            </w:r>
            <w:r w:rsidRPr="006E4FB6">
              <w:rPr>
                <w:rFonts w:ascii="Arial" w:eastAsia="Arial" w:hAnsi="Arial" w:cs="Arial"/>
                <w:sz w:val="16"/>
                <w:szCs w:val="16"/>
              </w:rPr>
              <w:lastRenderedPageBreak/>
              <w:t xml:space="preserve">casos, se da preferencia a la persona o familia que haya tenido vínculo afectivo con la niña, niño o adolescente con anterioridad. </w:t>
            </w:r>
          </w:p>
          <w:p w14:paraId="793C1037" w14:textId="77777777" w:rsidR="006619AD" w:rsidRPr="006E4FB6" w:rsidRDefault="006619AD" w:rsidP="009D753F">
            <w:pPr>
              <w:spacing w:before="120" w:after="120" w:line="240" w:lineRule="auto"/>
              <w:ind w:left="306"/>
              <w:jc w:val="both"/>
              <w:rPr>
                <w:rFonts w:ascii="Arial" w:eastAsia="Arial" w:hAnsi="Arial" w:cs="Arial"/>
                <w:sz w:val="16"/>
                <w:szCs w:val="16"/>
              </w:rPr>
            </w:pPr>
            <w:r w:rsidRPr="006E4FB6">
              <w:rPr>
                <w:rFonts w:ascii="Arial" w:eastAsia="Arial" w:hAnsi="Arial" w:cs="Arial"/>
                <w:sz w:val="16"/>
                <w:szCs w:val="16"/>
              </w:rPr>
              <w:t xml:space="preserve">c) Acogimiento Familiar Profesionalizado: El acogimiento familiar profesionalizado es el que se brinda a niñas, niños o adolescentes con características especiales, por una persona o familia especialmente calificada, a condición de una subvención económica para los gastos de manutención de la niña, niño o adolescente, que incorpora su atención profesionalizada, bajo supervisión de la autoridad competente. </w:t>
            </w:r>
          </w:p>
          <w:p w14:paraId="1046FDDA" w14:textId="77777777" w:rsidR="006619AD" w:rsidRPr="006E4FB6" w:rsidRDefault="006619AD" w:rsidP="009D753F">
            <w:pPr>
              <w:numPr>
                <w:ilvl w:val="0"/>
                <w:numId w:val="16"/>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 xml:space="preserve">Por Niñas, Niños y Adolescentes en situación de desprotección familiar provisional se entiende aquel que se encuentre en alguna de las siguientes circunstancias, definido por el Decreto Supremo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001-2018-MIMP (artículo 4):</w:t>
            </w:r>
          </w:p>
          <w:p w14:paraId="0E854F04" w14:textId="77777777" w:rsidR="006619AD" w:rsidRPr="006E4FB6" w:rsidRDefault="006619AD" w:rsidP="006619AD">
            <w:pPr>
              <w:numPr>
                <w:ilvl w:val="1"/>
                <w:numId w:val="1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Abandono de las Niñas, Niños y Adolescentes que se produce cuando faltan las personas que asumen su cuidado en ejercicio de la patria potestad, tenencia o tutela; o porque éstas no quieren o no pueden ejercerla</w:t>
            </w:r>
          </w:p>
          <w:p w14:paraId="2B35167C" w14:textId="77777777" w:rsidR="006619AD" w:rsidRPr="006E4FB6" w:rsidRDefault="006619AD" w:rsidP="006619AD">
            <w:pPr>
              <w:numPr>
                <w:ilvl w:val="1"/>
                <w:numId w:val="1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14:paraId="2EAC5835" w14:textId="77777777" w:rsidR="006619AD" w:rsidRPr="006E4FB6" w:rsidRDefault="006619AD" w:rsidP="006619AD">
            <w:pPr>
              <w:numPr>
                <w:ilvl w:val="1"/>
                <w:numId w:val="1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Inducción a la mendicidad, delincuencia, explotación sexual, trabajo forzoso o cualquier otra forma de explotación de similar naturaleza o gravedad.</w:t>
            </w:r>
          </w:p>
          <w:p w14:paraId="24C0B5D5" w14:textId="77777777" w:rsidR="006619AD" w:rsidRPr="006E4FB6" w:rsidRDefault="006619AD" w:rsidP="006619AD">
            <w:pPr>
              <w:numPr>
                <w:ilvl w:val="1"/>
                <w:numId w:val="17"/>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14:paraId="100C7849" w14:textId="77777777" w:rsidR="006619AD" w:rsidRPr="006E4FB6" w:rsidRDefault="006619AD" w:rsidP="009D753F">
            <w:pPr>
              <w:numPr>
                <w:ilvl w:val="0"/>
                <w:numId w:val="16"/>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numerador tendrá en cuenta a aquellas niñas, niños y adolescentes con o sin discapacidad que cuenten con medida de protección de acogimiento familiar.</w:t>
            </w:r>
          </w:p>
          <w:p w14:paraId="496F3C12" w14:textId="77777777" w:rsidR="006619AD" w:rsidRPr="006E4FB6" w:rsidRDefault="006619AD" w:rsidP="009D753F">
            <w:pPr>
              <w:numPr>
                <w:ilvl w:val="0"/>
                <w:numId w:val="16"/>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denominador tendrá en cuenta el número total de niñas, niños y adolescentes con o sin discapacidad declarados en situación de desprotección familiar provisional.</w:t>
            </w:r>
          </w:p>
          <w:p w14:paraId="4B60572E" w14:textId="77777777" w:rsidR="006619AD" w:rsidRPr="006E4FB6" w:rsidRDefault="006619AD" w:rsidP="009D753F">
            <w:pPr>
              <w:numPr>
                <w:ilvl w:val="0"/>
                <w:numId w:val="16"/>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Para el caso del numerador y denominador se considerará que el reporte nominal de niñas, niños y adolescentes es elaborado por la Unidad de Protección Especial (UPE) de la Dirección General de Niñas, Niños y Adolescentes (DGNNA).</w:t>
            </w:r>
          </w:p>
        </w:tc>
      </w:tr>
      <w:tr w:rsidR="006E4FB6" w:rsidRPr="006E4FB6" w14:paraId="4348BA40" w14:textId="77777777" w:rsidTr="009D753F">
        <w:trPr>
          <w:trHeight w:val="360"/>
          <w:jc w:val="center"/>
        </w:trPr>
        <w:tc>
          <w:tcPr>
            <w:tcW w:w="9000" w:type="dxa"/>
            <w:shd w:val="clear" w:color="auto" w:fill="BFBFBF"/>
          </w:tcPr>
          <w:p w14:paraId="16B1EFC9"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20D14C6F" w14:textId="77777777" w:rsidTr="009D753F">
        <w:trPr>
          <w:jc w:val="center"/>
        </w:trPr>
        <w:tc>
          <w:tcPr>
            <w:tcW w:w="9000" w:type="dxa"/>
            <w:shd w:val="clear" w:color="auto" w:fill="auto"/>
          </w:tcPr>
          <w:p w14:paraId="581E06FC" w14:textId="77777777" w:rsidR="006619AD" w:rsidRPr="006E4FB6" w:rsidRDefault="006619AD" w:rsidP="009D753F">
            <w:pPr>
              <w:tabs>
                <w:tab w:val="left" w:pos="8538"/>
              </w:tabs>
              <w:spacing w:before="120" w:after="120" w:line="240" w:lineRule="auto"/>
              <w:ind w:right="35"/>
              <w:jc w:val="both"/>
              <w:rPr>
                <w:rFonts w:ascii="Arial" w:eastAsia="Arial" w:hAnsi="Arial" w:cs="Arial"/>
                <w:sz w:val="16"/>
                <w:szCs w:val="16"/>
              </w:rPr>
            </w:pPr>
            <w:r w:rsidRPr="006E4FB6">
              <w:rPr>
                <w:rFonts w:ascii="Arial" w:eastAsia="Arial" w:hAnsi="Arial" w:cs="Arial"/>
                <w:sz w:val="16"/>
                <w:szCs w:val="16"/>
              </w:rPr>
              <w:t xml:space="preserve">P03 = </w:t>
            </w:r>
            <w:proofErr w:type="gramStart"/>
            <w:r w:rsidRPr="006E4FB6">
              <w:rPr>
                <w:rFonts w:ascii="Arial" w:eastAsia="Arial" w:hAnsi="Arial" w:cs="Arial"/>
                <w:sz w:val="16"/>
                <w:szCs w:val="16"/>
              </w:rPr>
              <w:t>(( NNA</w:t>
            </w:r>
            <w:r w:rsidRPr="006E4FB6">
              <w:rPr>
                <w:rFonts w:ascii="Arial" w:eastAsia="Arial" w:hAnsi="Arial" w:cs="Arial"/>
                <w:sz w:val="16"/>
                <w:szCs w:val="16"/>
                <w:vertAlign w:val="subscript"/>
              </w:rPr>
              <w:t>AF</w:t>
            </w:r>
            <w:proofErr w:type="gramEnd"/>
            <w:r w:rsidRPr="006E4FB6">
              <w:rPr>
                <w:rFonts w:ascii="Arial" w:eastAsia="Arial" w:hAnsi="Arial" w:cs="Arial"/>
                <w:sz w:val="16"/>
                <w:szCs w:val="16"/>
              </w:rPr>
              <w:t xml:space="preserve"> ) / ( NNA</w:t>
            </w:r>
            <w:r w:rsidRPr="006E4FB6">
              <w:rPr>
                <w:rFonts w:ascii="Arial" w:eastAsia="Arial" w:hAnsi="Arial" w:cs="Arial"/>
                <w:sz w:val="16"/>
                <w:szCs w:val="16"/>
                <w:vertAlign w:val="subscript"/>
              </w:rPr>
              <w:t xml:space="preserve">DESPROTECCIÓNT-1 + </w:t>
            </w:r>
            <w:r w:rsidRPr="006E4FB6">
              <w:rPr>
                <w:rFonts w:ascii="Arial" w:eastAsia="Arial" w:hAnsi="Arial" w:cs="Arial"/>
                <w:sz w:val="16"/>
                <w:szCs w:val="16"/>
              </w:rPr>
              <w:t>NNA</w:t>
            </w:r>
            <w:r w:rsidRPr="006E4FB6">
              <w:rPr>
                <w:rFonts w:ascii="Arial" w:eastAsia="Arial" w:hAnsi="Arial" w:cs="Arial"/>
                <w:sz w:val="16"/>
                <w:szCs w:val="16"/>
                <w:vertAlign w:val="subscript"/>
              </w:rPr>
              <w:t>DESPROTECCIÓNT1</w:t>
            </w:r>
            <w:r w:rsidRPr="006E4FB6">
              <w:rPr>
                <w:rFonts w:ascii="Arial" w:eastAsia="Arial" w:hAnsi="Arial" w:cs="Arial"/>
                <w:sz w:val="16"/>
                <w:szCs w:val="16"/>
              </w:rPr>
              <w:t>))* 100</w:t>
            </w:r>
          </w:p>
          <w:p w14:paraId="12FED44E" w14:textId="77777777" w:rsidR="006619AD" w:rsidRPr="006E4FB6" w:rsidRDefault="006619AD" w:rsidP="009D753F">
            <w:pPr>
              <w:tabs>
                <w:tab w:val="left" w:pos="8538"/>
              </w:tabs>
              <w:spacing w:before="120" w:after="120" w:line="240" w:lineRule="auto"/>
              <w:ind w:right="35"/>
              <w:jc w:val="both"/>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AF</w:t>
            </w:r>
            <w:r w:rsidRPr="006E4FB6">
              <w:rPr>
                <w:rFonts w:ascii="Arial" w:eastAsia="Arial" w:hAnsi="Arial" w:cs="Arial"/>
                <w:sz w:val="16"/>
                <w:szCs w:val="16"/>
              </w:rPr>
              <w:t xml:space="preserve"> = Niñas, niños y adolescentes con o sin discapacidad que cuenten con medida de protección de acogimiento familiar.</w:t>
            </w:r>
          </w:p>
          <w:p w14:paraId="5523773F" w14:textId="77777777" w:rsidR="006619AD" w:rsidRPr="006E4FB6" w:rsidRDefault="006619AD" w:rsidP="009D753F">
            <w:pPr>
              <w:tabs>
                <w:tab w:val="left" w:pos="8538"/>
              </w:tabs>
              <w:spacing w:before="120" w:after="120" w:line="240" w:lineRule="auto"/>
              <w:ind w:right="35"/>
              <w:jc w:val="both"/>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DESPROTECCIÓNT-1</w:t>
            </w:r>
            <w:r w:rsidRPr="006E4FB6">
              <w:rPr>
                <w:rFonts w:ascii="Arial" w:eastAsia="Arial" w:hAnsi="Arial" w:cs="Arial"/>
                <w:sz w:val="16"/>
                <w:szCs w:val="16"/>
              </w:rPr>
              <w:t xml:space="preserve"> = Niñas, niños y adolescentes con o sin discapacidad declarados en situación de desprotección familiar provisional que son continuadores en el año de medición. (Histórico-Acumulado)</w:t>
            </w:r>
          </w:p>
          <w:p w14:paraId="4CA28D98" w14:textId="77777777" w:rsidR="006619AD" w:rsidRPr="006E4FB6" w:rsidRDefault="006619AD" w:rsidP="009D753F">
            <w:pPr>
              <w:tabs>
                <w:tab w:val="left" w:pos="8538"/>
              </w:tabs>
              <w:spacing w:before="120" w:after="120" w:line="240" w:lineRule="auto"/>
              <w:ind w:right="35"/>
              <w:jc w:val="both"/>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DESPROTECCIÓNT1</w:t>
            </w:r>
            <w:r w:rsidRPr="006E4FB6">
              <w:rPr>
                <w:rFonts w:ascii="Arial" w:eastAsia="Arial" w:hAnsi="Arial" w:cs="Arial"/>
                <w:sz w:val="16"/>
                <w:szCs w:val="16"/>
              </w:rPr>
              <w:t xml:space="preserve"> = Niñas, niños y adolescentes con o sin discapacidad declarados en situación de desprotección familiar durante el año de medición.</w:t>
            </w:r>
          </w:p>
          <w:p w14:paraId="131ED4AA" w14:textId="77777777" w:rsidR="006619AD" w:rsidRPr="006E4FB6" w:rsidRDefault="006619AD" w:rsidP="009D753F">
            <w:pPr>
              <w:tabs>
                <w:tab w:val="left" w:pos="3090"/>
              </w:tabs>
              <w:spacing w:after="0"/>
              <w:jc w:val="both"/>
              <w:rPr>
                <w:rFonts w:ascii="Arial" w:eastAsia="Arial" w:hAnsi="Arial" w:cs="Arial"/>
                <w:sz w:val="16"/>
                <w:szCs w:val="16"/>
              </w:rPr>
            </w:pPr>
            <w:r w:rsidRPr="006E4FB6">
              <w:rPr>
                <w:rFonts w:ascii="Arial" w:eastAsia="Arial" w:hAnsi="Arial" w:cs="Arial"/>
                <w:sz w:val="16"/>
                <w:szCs w:val="16"/>
              </w:rPr>
              <w:t>El cálculo de niñas, niños y adolescentes en los servicios de protección de acogimiento familiar provisional se realizará con base de datos nominal a fin de no duplicar usuarios.</w:t>
            </w:r>
          </w:p>
        </w:tc>
      </w:tr>
      <w:tr w:rsidR="006E4FB6" w:rsidRPr="006E4FB6" w14:paraId="5109A74B" w14:textId="77777777" w:rsidTr="009D753F">
        <w:trPr>
          <w:jc w:val="center"/>
        </w:trPr>
        <w:tc>
          <w:tcPr>
            <w:tcW w:w="9000" w:type="dxa"/>
            <w:shd w:val="clear" w:color="auto" w:fill="BFBFBF"/>
          </w:tcPr>
          <w:p w14:paraId="186E0D87"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617E07A0" w14:textId="77777777" w:rsidTr="009D753F">
        <w:trPr>
          <w:jc w:val="center"/>
        </w:trPr>
        <w:tc>
          <w:tcPr>
            <w:tcW w:w="9000" w:type="dxa"/>
            <w:shd w:val="clear" w:color="auto" w:fill="auto"/>
          </w:tcPr>
          <w:p w14:paraId="7A63CB5F" w14:textId="171BFAD0" w:rsidR="006619AD" w:rsidRPr="006E4FB6" w:rsidRDefault="00072345"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Mensual</w:t>
            </w:r>
          </w:p>
        </w:tc>
      </w:tr>
      <w:tr w:rsidR="006E4FB6" w:rsidRPr="006E4FB6" w14:paraId="42DFCEEA" w14:textId="77777777" w:rsidTr="009D753F">
        <w:trPr>
          <w:jc w:val="center"/>
        </w:trPr>
        <w:tc>
          <w:tcPr>
            <w:tcW w:w="9000" w:type="dxa"/>
            <w:shd w:val="clear" w:color="auto" w:fill="BFBFBF"/>
          </w:tcPr>
          <w:p w14:paraId="3AF778BD"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35FF9E49" w14:textId="77777777" w:rsidTr="009D753F">
        <w:trPr>
          <w:jc w:val="center"/>
        </w:trPr>
        <w:tc>
          <w:tcPr>
            <w:tcW w:w="9000" w:type="dxa"/>
            <w:shd w:val="clear" w:color="auto" w:fill="auto"/>
          </w:tcPr>
          <w:p w14:paraId="1F11C233"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Numerador: </w:t>
            </w:r>
            <w:r w:rsidRPr="006E4FB6">
              <w:rPr>
                <w:rFonts w:ascii="Arial" w:eastAsia="Arial" w:hAnsi="Arial" w:cs="Arial"/>
                <w:sz w:val="16"/>
                <w:szCs w:val="16"/>
              </w:rPr>
              <w:t>Registros administrativos de la DPE - DGNNA</w:t>
            </w:r>
          </w:p>
          <w:p w14:paraId="0753D42E"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Denominador: </w:t>
            </w:r>
            <w:r w:rsidRPr="006E4FB6">
              <w:rPr>
                <w:rFonts w:ascii="Arial" w:eastAsia="Arial" w:hAnsi="Arial" w:cs="Arial"/>
                <w:sz w:val="16"/>
                <w:szCs w:val="16"/>
              </w:rPr>
              <w:t>Registros administrativos de la DPE - DGNNA</w:t>
            </w:r>
          </w:p>
        </w:tc>
      </w:tr>
      <w:tr w:rsidR="006E4FB6" w:rsidRPr="006E4FB6" w14:paraId="7959337F" w14:textId="77777777" w:rsidTr="009D753F">
        <w:trPr>
          <w:jc w:val="center"/>
        </w:trPr>
        <w:tc>
          <w:tcPr>
            <w:tcW w:w="9000" w:type="dxa"/>
            <w:shd w:val="clear" w:color="auto" w:fill="BFBFBF"/>
          </w:tcPr>
          <w:p w14:paraId="2A682B7D"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6571B037" w14:textId="77777777" w:rsidTr="009D753F">
        <w:trPr>
          <w:jc w:val="center"/>
        </w:trPr>
        <w:tc>
          <w:tcPr>
            <w:tcW w:w="9000" w:type="dxa"/>
            <w:shd w:val="clear" w:color="auto" w:fill="auto"/>
          </w:tcPr>
          <w:p w14:paraId="6E198E36"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sz w:val="16"/>
                <w:szCs w:val="16"/>
              </w:rPr>
              <w:t>Estructura de Datos Nominal Estandarizados (EDNE) Familias Acogedoras</w:t>
            </w:r>
          </w:p>
        </w:tc>
      </w:tr>
      <w:tr w:rsidR="006E4FB6" w:rsidRPr="006E4FB6" w14:paraId="7BE82D20" w14:textId="77777777" w:rsidTr="009D753F">
        <w:trPr>
          <w:jc w:val="center"/>
        </w:trPr>
        <w:tc>
          <w:tcPr>
            <w:tcW w:w="9000" w:type="dxa"/>
            <w:shd w:val="clear" w:color="auto" w:fill="BFBFBF"/>
          </w:tcPr>
          <w:p w14:paraId="55821EE5"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59B9F13A" w14:textId="77777777" w:rsidTr="009D753F">
        <w:trPr>
          <w:trHeight w:val="330"/>
          <w:jc w:val="center"/>
        </w:trPr>
        <w:tc>
          <w:tcPr>
            <w:tcW w:w="9000" w:type="dxa"/>
            <w:shd w:val="clear" w:color="auto" w:fill="auto"/>
          </w:tcPr>
          <w:p w14:paraId="15182115" w14:textId="77777777" w:rsidR="006619AD" w:rsidRPr="006E4FB6" w:rsidRDefault="006619AD"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 xml:space="preserve">Resolución administrativa que declara la situación de desprotección familiar provisional. </w:t>
            </w:r>
          </w:p>
        </w:tc>
      </w:tr>
      <w:tr w:rsidR="006E4FB6" w:rsidRPr="006E4FB6" w14:paraId="3086537F" w14:textId="77777777" w:rsidTr="009D753F">
        <w:trPr>
          <w:jc w:val="center"/>
        </w:trPr>
        <w:tc>
          <w:tcPr>
            <w:tcW w:w="9000" w:type="dxa"/>
            <w:shd w:val="clear" w:color="auto" w:fill="BFBFBF"/>
          </w:tcPr>
          <w:p w14:paraId="4D682CAA"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6619AD" w:rsidRPr="006E4FB6" w14:paraId="5E818351" w14:textId="77777777" w:rsidTr="009D753F">
        <w:trPr>
          <w:jc w:val="center"/>
        </w:trPr>
        <w:tc>
          <w:tcPr>
            <w:tcW w:w="9000" w:type="dxa"/>
            <w:shd w:val="clear" w:color="auto" w:fill="auto"/>
          </w:tcPr>
          <w:p w14:paraId="2C3DEB88"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29979C22" w14:textId="77777777" w:rsidR="006619AD" w:rsidRPr="006E4FB6" w:rsidRDefault="006619AD" w:rsidP="006619AD"/>
    <w:p w14:paraId="384D98CC" w14:textId="77777777" w:rsidR="006619AD" w:rsidRPr="006E4FB6" w:rsidRDefault="006619AD" w:rsidP="006619AD"/>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46B7B50F" w14:textId="77777777" w:rsidTr="009D753F">
        <w:trPr>
          <w:jc w:val="center"/>
        </w:trPr>
        <w:tc>
          <w:tcPr>
            <w:tcW w:w="8936" w:type="dxa"/>
            <w:shd w:val="clear" w:color="auto" w:fill="000000"/>
          </w:tcPr>
          <w:p w14:paraId="1F6D7F41"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5D7BCDD3" w14:textId="77777777" w:rsidTr="009D753F">
        <w:trPr>
          <w:jc w:val="center"/>
        </w:trPr>
        <w:tc>
          <w:tcPr>
            <w:tcW w:w="8936" w:type="dxa"/>
            <w:shd w:val="clear" w:color="auto" w:fill="auto"/>
          </w:tcPr>
          <w:p w14:paraId="10A9CF21"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1475F136" w14:textId="77777777" w:rsidTr="009D753F">
        <w:trPr>
          <w:jc w:val="center"/>
        </w:trPr>
        <w:tc>
          <w:tcPr>
            <w:tcW w:w="8936" w:type="dxa"/>
            <w:shd w:val="clear" w:color="auto" w:fill="BFBFBF"/>
          </w:tcPr>
          <w:p w14:paraId="7193F144" w14:textId="77777777" w:rsidR="006619AD" w:rsidRPr="006E4FB6" w:rsidRDefault="006619AD" w:rsidP="009D753F">
            <w:pPr>
              <w:spacing w:before="120" w:after="120" w:line="240" w:lineRule="auto"/>
              <w:ind w:left="172"/>
              <w:jc w:val="center"/>
              <w:rPr>
                <w:rFonts w:ascii="Arial" w:eastAsia="Arial" w:hAnsi="Arial" w:cs="Arial"/>
                <w:b/>
                <w:sz w:val="18"/>
                <w:szCs w:val="18"/>
              </w:rPr>
            </w:pPr>
            <w:r w:rsidRPr="006E4FB6">
              <w:rPr>
                <w:rFonts w:ascii="Arial" w:eastAsia="Arial" w:hAnsi="Arial" w:cs="Arial"/>
                <w:b/>
                <w:sz w:val="18"/>
                <w:szCs w:val="18"/>
              </w:rPr>
              <w:t>INDICADOR 2:</w:t>
            </w:r>
          </w:p>
          <w:p w14:paraId="539BA0D5" w14:textId="77777777"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sz w:val="18"/>
                <w:szCs w:val="18"/>
              </w:rPr>
              <w:t>Porcentaje de familias acogedoras con competencias parentales para la protección temporal de niñas, niños y adolescentes en situación de desprotección familiar.</w:t>
            </w:r>
          </w:p>
        </w:tc>
      </w:tr>
      <w:tr w:rsidR="006E4FB6" w:rsidRPr="006E4FB6" w14:paraId="796A0C58" w14:textId="77777777" w:rsidTr="009D753F">
        <w:trPr>
          <w:jc w:val="center"/>
        </w:trPr>
        <w:tc>
          <w:tcPr>
            <w:tcW w:w="8936" w:type="dxa"/>
            <w:shd w:val="clear" w:color="auto" w:fill="auto"/>
          </w:tcPr>
          <w:p w14:paraId="0BB35254"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3:</w:t>
            </w:r>
            <w:r w:rsidRPr="006E4FB6">
              <w:rPr>
                <w:rFonts w:ascii="Arial" w:eastAsia="Arial" w:hAnsi="Arial" w:cs="Arial"/>
                <w:b/>
                <w:sz w:val="18"/>
                <w:szCs w:val="18"/>
              </w:rPr>
              <w:t xml:space="preserve"> Niñas, Niños y Adolescentes en desprotección familiar en familia acogedora reciben servicios de protección.</w:t>
            </w:r>
          </w:p>
        </w:tc>
      </w:tr>
      <w:tr w:rsidR="006E4FB6" w:rsidRPr="006E4FB6" w14:paraId="26D01AF5" w14:textId="77777777" w:rsidTr="009D753F">
        <w:trPr>
          <w:jc w:val="center"/>
        </w:trPr>
        <w:tc>
          <w:tcPr>
            <w:tcW w:w="8936" w:type="dxa"/>
            <w:shd w:val="clear" w:color="auto" w:fill="auto"/>
          </w:tcPr>
          <w:p w14:paraId="74689622"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6B549474"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556DA075" w14:textId="77777777" w:rsidTr="009D753F">
        <w:trPr>
          <w:jc w:val="center"/>
        </w:trPr>
        <w:tc>
          <w:tcPr>
            <w:tcW w:w="8936" w:type="dxa"/>
            <w:shd w:val="clear" w:color="auto" w:fill="BFBFBF"/>
          </w:tcPr>
          <w:p w14:paraId="18A6E360"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5A7D74A8" w14:textId="77777777" w:rsidTr="009D753F">
        <w:trPr>
          <w:trHeight w:val="300"/>
          <w:jc w:val="center"/>
        </w:trPr>
        <w:tc>
          <w:tcPr>
            <w:tcW w:w="8936" w:type="dxa"/>
            <w:shd w:val="clear" w:color="auto" w:fill="auto"/>
          </w:tcPr>
          <w:p w14:paraId="69B18663" w14:textId="77777777" w:rsidR="006619AD" w:rsidRPr="006E4FB6" w:rsidRDefault="006619AD" w:rsidP="009D753F">
            <w:pPr>
              <w:spacing w:line="240" w:lineRule="auto"/>
              <w:jc w:val="both"/>
              <w:rPr>
                <w:rFonts w:ascii="Arial" w:eastAsia="Arial" w:hAnsi="Arial" w:cs="Arial"/>
                <w:sz w:val="16"/>
                <w:szCs w:val="16"/>
              </w:rPr>
            </w:pPr>
            <w:r w:rsidRPr="006E4FB6">
              <w:rPr>
                <w:rFonts w:ascii="Arial" w:eastAsia="Arial" w:hAnsi="Arial" w:cs="Arial"/>
                <w:sz w:val="16"/>
                <w:szCs w:val="16"/>
              </w:rPr>
              <w:t>El indicador busca medir el porcentaje de familias acogedoras con competencias parentales para la protección temporal de niñas, niños y adolescentes con o sin discapacidad en situación de desprotección familiar respecto al total de familias acogedoras inscritas en el Banco de Familias Acogedoras a nivel nacional y familias extensas con medidas de acogimiento familiar.</w:t>
            </w:r>
          </w:p>
        </w:tc>
      </w:tr>
      <w:tr w:rsidR="006E4FB6" w:rsidRPr="006E4FB6" w14:paraId="551A7244" w14:textId="77777777" w:rsidTr="009D753F">
        <w:trPr>
          <w:jc w:val="center"/>
        </w:trPr>
        <w:tc>
          <w:tcPr>
            <w:tcW w:w="8936" w:type="dxa"/>
            <w:shd w:val="clear" w:color="auto" w:fill="BFBFBF"/>
          </w:tcPr>
          <w:p w14:paraId="19F13211"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47CC5D6C" w14:textId="77777777" w:rsidTr="009D753F">
        <w:trPr>
          <w:jc w:val="center"/>
        </w:trPr>
        <w:tc>
          <w:tcPr>
            <w:tcW w:w="8936" w:type="dxa"/>
            <w:shd w:val="clear" w:color="auto" w:fill="auto"/>
          </w:tcPr>
          <w:p w14:paraId="729E8E77"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66078078" w14:textId="77777777" w:rsidTr="009D753F">
        <w:trPr>
          <w:jc w:val="center"/>
        </w:trPr>
        <w:tc>
          <w:tcPr>
            <w:tcW w:w="8936" w:type="dxa"/>
            <w:shd w:val="clear" w:color="auto" w:fill="BFBFBF"/>
          </w:tcPr>
          <w:p w14:paraId="0628CB2F"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33545B51" w14:textId="77777777" w:rsidTr="009D753F">
        <w:trPr>
          <w:trHeight w:val="281"/>
          <w:jc w:val="center"/>
        </w:trPr>
        <w:tc>
          <w:tcPr>
            <w:tcW w:w="8936" w:type="dxa"/>
            <w:shd w:val="clear" w:color="auto" w:fill="auto"/>
          </w:tcPr>
          <w:p w14:paraId="48D876DA" w14:textId="77777777" w:rsidR="006619AD" w:rsidRPr="006E4FB6" w:rsidRDefault="006619AD" w:rsidP="009D753F">
            <w:pPr>
              <w:spacing w:after="0" w:line="240" w:lineRule="auto"/>
              <w:rPr>
                <w:rFonts w:ascii="Arial" w:eastAsia="Arial" w:hAnsi="Arial" w:cs="Arial"/>
                <w:sz w:val="16"/>
                <w:szCs w:val="16"/>
              </w:rPr>
            </w:pPr>
            <w:r w:rsidRPr="006E4FB6">
              <w:rPr>
                <w:rFonts w:ascii="Arial" w:eastAsia="Arial" w:hAnsi="Arial" w:cs="Arial"/>
                <w:sz w:val="16"/>
                <w:szCs w:val="16"/>
              </w:rPr>
              <w:t>Sin información</w:t>
            </w:r>
          </w:p>
        </w:tc>
      </w:tr>
      <w:tr w:rsidR="006E4FB6" w:rsidRPr="006E4FB6" w14:paraId="22965934" w14:textId="77777777" w:rsidTr="009D753F">
        <w:trPr>
          <w:jc w:val="center"/>
        </w:trPr>
        <w:tc>
          <w:tcPr>
            <w:tcW w:w="8936" w:type="dxa"/>
            <w:shd w:val="clear" w:color="auto" w:fill="BFBFBF"/>
          </w:tcPr>
          <w:p w14:paraId="46400F43"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0EFB210B" w14:textId="77777777" w:rsidTr="009D753F">
        <w:trPr>
          <w:trHeight w:val="525"/>
          <w:jc w:val="center"/>
        </w:trPr>
        <w:tc>
          <w:tcPr>
            <w:tcW w:w="8936" w:type="dxa"/>
            <w:shd w:val="clear" w:color="auto" w:fill="auto"/>
          </w:tcPr>
          <w:p w14:paraId="7CE8EDE3" w14:textId="77777777" w:rsidR="006619AD" w:rsidRPr="006E4FB6" w:rsidRDefault="006619AD"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Este indicador permite medir las competencias parentales de las familias acogedoras para la protección temporal de niñas, niños y adolescentes con o sin discapacidad con el fin de conocer la brecha de familias acogedoras que no cumplan con competencias para protección temporal.</w:t>
            </w:r>
          </w:p>
        </w:tc>
      </w:tr>
      <w:tr w:rsidR="006E4FB6" w:rsidRPr="006E4FB6" w14:paraId="59DBB437" w14:textId="77777777" w:rsidTr="009D753F">
        <w:trPr>
          <w:jc w:val="center"/>
        </w:trPr>
        <w:tc>
          <w:tcPr>
            <w:tcW w:w="8936" w:type="dxa"/>
            <w:shd w:val="clear" w:color="auto" w:fill="BFBFBF"/>
          </w:tcPr>
          <w:p w14:paraId="532F54F9"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123C566B" w14:textId="77777777" w:rsidTr="009D753F">
        <w:trPr>
          <w:jc w:val="center"/>
        </w:trPr>
        <w:tc>
          <w:tcPr>
            <w:tcW w:w="8936" w:type="dxa"/>
            <w:shd w:val="clear" w:color="auto" w:fill="auto"/>
          </w:tcPr>
          <w:p w14:paraId="5C9D8110" w14:textId="77777777" w:rsidR="006619AD" w:rsidRPr="006E4FB6" w:rsidRDefault="006619AD"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Limitaciones</w:t>
            </w:r>
          </w:p>
          <w:p w14:paraId="216D2FE9" w14:textId="77777777" w:rsidR="006619AD" w:rsidRPr="006E4FB6" w:rsidRDefault="006619AD" w:rsidP="006619AD">
            <w:pPr>
              <w:numPr>
                <w:ilvl w:val="0"/>
                <w:numId w:val="19"/>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La continuidad del servicio de fortalecimiento de competencias parentales se podría ver afectada debido a que algunas familias acogedoras pueden renunciar al acogimiento familiar en tiempos cortos.</w:t>
            </w:r>
          </w:p>
          <w:p w14:paraId="74D3C31A" w14:textId="66DE009A" w:rsidR="006619AD" w:rsidRPr="006E4FB6" w:rsidRDefault="009D753F" w:rsidP="006619AD">
            <w:pPr>
              <w:numPr>
                <w:ilvl w:val="0"/>
                <w:numId w:val="19"/>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servicio de acogimiento familiar no se encuentra</w:t>
            </w:r>
            <w:r w:rsidR="006619AD" w:rsidRPr="006E4FB6">
              <w:rPr>
                <w:rFonts w:ascii="Arial" w:eastAsia="Arial" w:hAnsi="Arial" w:cs="Arial"/>
                <w:sz w:val="16"/>
                <w:szCs w:val="16"/>
              </w:rPr>
              <w:t xml:space="preserve"> a nivel nacional, sino en los </w:t>
            </w:r>
            <w:r w:rsidRPr="006E4FB6">
              <w:rPr>
                <w:rFonts w:ascii="Arial" w:eastAsia="Arial" w:hAnsi="Arial" w:cs="Arial"/>
                <w:sz w:val="16"/>
                <w:szCs w:val="16"/>
              </w:rPr>
              <w:t>mismos ámbitos</w:t>
            </w:r>
            <w:r w:rsidR="006619AD" w:rsidRPr="006E4FB6">
              <w:rPr>
                <w:rFonts w:ascii="Arial" w:eastAsia="Arial" w:hAnsi="Arial" w:cs="Arial"/>
                <w:sz w:val="16"/>
                <w:szCs w:val="16"/>
              </w:rPr>
              <w:t xml:space="preserve"> de intervención UPE, es decir en 19 departamentos.</w:t>
            </w:r>
          </w:p>
          <w:p w14:paraId="7AF0A4E4" w14:textId="77777777" w:rsidR="006619AD" w:rsidRPr="006E4FB6" w:rsidRDefault="006619AD" w:rsidP="009D753F">
            <w:pPr>
              <w:pBdr>
                <w:top w:val="nil"/>
                <w:left w:val="nil"/>
                <w:bottom w:val="nil"/>
                <w:right w:val="nil"/>
                <w:between w:val="nil"/>
              </w:pBdr>
              <w:spacing w:after="0" w:line="240" w:lineRule="auto"/>
              <w:jc w:val="both"/>
              <w:rPr>
                <w:rFonts w:ascii="Arial" w:eastAsia="Arial" w:hAnsi="Arial" w:cs="Arial"/>
                <w:sz w:val="16"/>
                <w:szCs w:val="16"/>
              </w:rPr>
            </w:pPr>
          </w:p>
          <w:p w14:paraId="7CF2C71F" w14:textId="77777777" w:rsidR="006619AD" w:rsidRPr="006E4FB6" w:rsidRDefault="006619AD" w:rsidP="009D753F">
            <w:p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Supuestos: </w:t>
            </w:r>
          </w:p>
          <w:p w14:paraId="08CDD9B1" w14:textId="77777777" w:rsidR="006619AD" w:rsidRPr="006E4FB6" w:rsidRDefault="006619AD" w:rsidP="006619AD">
            <w:pPr>
              <w:numPr>
                <w:ilvl w:val="0"/>
                <w:numId w:val="19"/>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 xml:space="preserve">Los operadores cumplen con realizar y registrar las evaluaciones de inicio y final de las sesiones de fortalecimiento de competencias parentales. </w:t>
            </w:r>
          </w:p>
          <w:p w14:paraId="5C24FE4A" w14:textId="77777777" w:rsidR="006619AD" w:rsidRPr="006E4FB6" w:rsidRDefault="006619AD" w:rsidP="006619AD">
            <w:pPr>
              <w:numPr>
                <w:ilvl w:val="0"/>
                <w:numId w:val="19"/>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Se cuentan con instrumentos estandarizados para medir el logro del fortalecimiento de competencias parentales.</w:t>
            </w:r>
          </w:p>
        </w:tc>
      </w:tr>
      <w:tr w:rsidR="006E4FB6" w:rsidRPr="006E4FB6" w14:paraId="42E210E1" w14:textId="77777777" w:rsidTr="009D753F">
        <w:trPr>
          <w:jc w:val="center"/>
        </w:trPr>
        <w:tc>
          <w:tcPr>
            <w:tcW w:w="8936" w:type="dxa"/>
            <w:shd w:val="clear" w:color="auto" w:fill="BFBFBF"/>
          </w:tcPr>
          <w:p w14:paraId="2FCC122D"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77A17BFD" w14:textId="77777777" w:rsidTr="009D753F">
        <w:trPr>
          <w:jc w:val="center"/>
        </w:trPr>
        <w:tc>
          <w:tcPr>
            <w:tcW w:w="8936" w:type="dxa"/>
            <w:shd w:val="clear" w:color="auto" w:fill="auto"/>
          </w:tcPr>
          <w:p w14:paraId="75AE5AFB" w14:textId="7BC18F7E" w:rsidR="006619AD" w:rsidRPr="006E4FB6" w:rsidRDefault="006619AD" w:rsidP="009D753F">
            <w:pPr>
              <w:numPr>
                <w:ilvl w:val="0"/>
                <w:numId w:val="19"/>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 xml:space="preserve">Por “familia acogedora” se entiende como la persona o familias que han sido evaluadas y declaradas capaz para asumir el cuidado y protección de las niñas, niños y adolescentes sin cuidados parentales. En </w:t>
            </w:r>
            <w:r w:rsidR="009D753F" w:rsidRPr="006E4FB6">
              <w:rPr>
                <w:rFonts w:ascii="Arial" w:eastAsia="Arial" w:hAnsi="Arial" w:cs="Arial"/>
                <w:sz w:val="16"/>
                <w:szCs w:val="16"/>
              </w:rPr>
              <w:t>la familia extensa</w:t>
            </w:r>
            <w:r w:rsidRPr="006E4FB6">
              <w:rPr>
                <w:rFonts w:ascii="Arial" w:eastAsia="Arial" w:hAnsi="Arial" w:cs="Arial"/>
                <w:sz w:val="16"/>
                <w:szCs w:val="16"/>
              </w:rPr>
              <w:t xml:space="preserve">, la evaluación y declaración es asumida por la Unidad de Protección Especial y en el caso de los terceros y profesionalizado el responsable es la Dirección de Protección Especial. </w:t>
            </w:r>
          </w:p>
          <w:p w14:paraId="3CE547D2" w14:textId="77777777" w:rsidR="006619AD" w:rsidRPr="006E4FB6" w:rsidRDefault="006619AD" w:rsidP="009D753F">
            <w:pPr>
              <w:numPr>
                <w:ilvl w:val="0"/>
                <w:numId w:val="19"/>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 xml:space="preserve">Por “competencias parentales” se entiende como la capacidad para movilizar adecuadamente un conjunto de conocimientos, habilidades y aptitudes necesarias para criar y educar adecuadamente a las niñas, niños y adolescentes en desprotección familiar. </w:t>
            </w:r>
          </w:p>
          <w:p w14:paraId="430107D9" w14:textId="77777777" w:rsidR="006619AD" w:rsidRPr="006E4FB6" w:rsidRDefault="006619AD" w:rsidP="009D753F">
            <w:pPr>
              <w:numPr>
                <w:ilvl w:val="0"/>
                <w:numId w:val="19"/>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Por “protección temporal” se entiende como la medida que se dispone para asumir el cuidado y protección de la niña, niño y adolescente en desprotección por un tiempo determinado.</w:t>
            </w:r>
          </w:p>
          <w:p w14:paraId="1996F164" w14:textId="77777777" w:rsidR="006619AD" w:rsidRPr="006E4FB6" w:rsidRDefault="006619AD" w:rsidP="009D753F">
            <w:pPr>
              <w:numPr>
                <w:ilvl w:val="0"/>
                <w:numId w:val="19"/>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 xml:space="preserve">Por “niñas, niños y adolescentes en situación de desprotección familiar” se entiende por aquel que se encuentre en alguna de las siguientes circunstancias, definido por el Decreto Supremo </w:t>
            </w:r>
            <w:proofErr w:type="spellStart"/>
            <w:r w:rsidRPr="006E4FB6">
              <w:rPr>
                <w:rFonts w:ascii="Arial" w:eastAsia="Arial" w:hAnsi="Arial" w:cs="Arial"/>
                <w:sz w:val="16"/>
                <w:szCs w:val="16"/>
              </w:rPr>
              <w:t>N°</w:t>
            </w:r>
            <w:proofErr w:type="spellEnd"/>
            <w:r w:rsidRPr="006E4FB6">
              <w:rPr>
                <w:rFonts w:ascii="Arial" w:eastAsia="Arial" w:hAnsi="Arial" w:cs="Arial"/>
                <w:sz w:val="16"/>
                <w:szCs w:val="16"/>
              </w:rPr>
              <w:t xml:space="preserve"> 001-2018-MIMP (artículo 4):</w:t>
            </w:r>
          </w:p>
          <w:p w14:paraId="4EB74FD6" w14:textId="77777777" w:rsidR="006619AD" w:rsidRPr="006E4FB6" w:rsidRDefault="006619AD" w:rsidP="006619AD">
            <w:pPr>
              <w:numPr>
                <w:ilvl w:val="1"/>
                <w:numId w:val="18"/>
              </w:numPr>
              <w:spacing w:after="0" w:line="240" w:lineRule="auto"/>
              <w:ind w:left="425" w:hanging="210"/>
              <w:jc w:val="both"/>
              <w:rPr>
                <w:rFonts w:ascii="Arial" w:eastAsia="Arial" w:hAnsi="Arial" w:cs="Arial"/>
                <w:sz w:val="16"/>
                <w:szCs w:val="16"/>
              </w:rPr>
            </w:pPr>
            <w:r w:rsidRPr="006E4FB6">
              <w:rPr>
                <w:rFonts w:ascii="Arial" w:eastAsia="Arial" w:hAnsi="Arial" w:cs="Arial"/>
                <w:sz w:val="16"/>
                <w:szCs w:val="16"/>
              </w:rPr>
              <w:lastRenderedPageBreak/>
              <w:t>Abandono de las Niñas, Niños y Adolescentes que se produce cuando faltan las personas que asumen su cuidado en ejercicio de la patria potestad, tenencia o tutela; o porque éstas no quieren o no pueden ejercerla</w:t>
            </w:r>
          </w:p>
          <w:p w14:paraId="697E9BA8" w14:textId="77777777" w:rsidR="006619AD" w:rsidRPr="006E4FB6" w:rsidRDefault="006619AD" w:rsidP="006619AD">
            <w:pPr>
              <w:numPr>
                <w:ilvl w:val="1"/>
                <w:numId w:val="18"/>
              </w:numPr>
              <w:spacing w:after="0" w:line="240" w:lineRule="auto"/>
              <w:ind w:left="425" w:hanging="210"/>
              <w:jc w:val="both"/>
              <w:rPr>
                <w:rFonts w:ascii="Arial" w:eastAsia="Arial" w:hAnsi="Arial" w:cs="Arial"/>
                <w:sz w:val="16"/>
                <w:szCs w:val="16"/>
              </w:rPr>
            </w:pPr>
            <w:r w:rsidRPr="006E4FB6">
              <w:rPr>
                <w:rFonts w:ascii="Arial" w:eastAsia="Arial" w:hAnsi="Arial" w:cs="Arial"/>
                <w:sz w:val="16"/>
                <w:szCs w:val="16"/>
              </w:rPr>
              <w:t>Amenaza o afectación grave para la vida, salud e integridad física de las Niñas, Niños y Adolescentes (violencia sexual o violencia física o psicológica grave; víctima del delito de trata; consumo de manera reiterada de sustancias con potencial adictivo o ejecución de otro tipo de conductas adictivas con conocimiento, consentimiento o tolerancia de los padres, tutores o integrante de la familia de origen responsable de su cuidado)</w:t>
            </w:r>
          </w:p>
          <w:p w14:paraId="392670D8" w14:textId="77777777" w:rsidR="006619AD" w:rsidRPr="006E4FB6" w:rsidRDefault="006619AD" w:rsidP="006619AD">
            <w:pPr>
              <w:numPr>
                <w:ilvl w:val="1"/>
                <w:numId w:val="18"/>
              </w:numPr>
              <w:spacing w:after="0" w:line="240" w:lineRule="auto"/>
              <w:ind w:left="425" w:hanging="210"/>
              <w:jc w:val="both"/>
              <w:rPr>
                <w:rFonts w:ascii="Arial" w:eastAsia="Arial" w:hAnsi="Arial" w:cs="Arial"/>
                <w:sz w:val="16"/>
                <w:szCs w:val="16"/>
              </w:rPr>
            </w:pPr>
            <w:r w:rsidRPr="006E4FB6">
              <w:rPr>
                <w:rFonts w:ascii="Arial" w:eastAsia="Arial" w:hAnsi="Arial" w:cs="Arial"/>
                <w:sz w:val="16"/>
                <w:szCs w:val="16"/>
              </w:rPr>
              <w:t>Inducción a la mendicidad, delincuencia, explotación sexual, trabajo forzoso o cualquier otra forma de explotación de similar naturaleza o gravedad.</w:t>
            </w:r>
          </w:p>
          <w:p w14:paraId="12C3EF21" w14:textId="77777777" w:rsidR="006619AD" w:rsidRPr="006E4FB6" w:rsidRDefault="006619AD" w:rsidP="006619AD">
            <w:pPr>
              <w:numPr>
                <w:ilvl w:val="1"/>
                <w:numId w:val="18"/>
              </w:numPr>
              <w:spacing w:after="0" w:line="240" w:lineRule="auto"/>
              <w:ind w:left="425" w:hanging="210"/>
              <w:jc w:val="both"/>
              <w:rPr>
                <w:rFonts w:ascii="Arial" w:eastAsia="Arial" w:hAnsi="Arial" w:cs="Arial"/>
                <w:sz w:val="16"/>
                <w:szCs w:val="16"/>
              </w:rPr>
            </w:pPr>
            <w:r w:rsidRPr="006E4FB6">
              <w:rPr>
                <w:rFonts w:ascii="Arial" w:eastAsia="Arial" w:hAnsi="Arial" w:cs="Arial"/>
                <w:sz w:val="16"/>
                <w:szCs w:val="16"/>
              </w:rPr>
              <w:t xml:space="preserve">Otras circunstancias que perjudican gravemente el desarrollo integral de las Niñas, Niños y Adolescentes y cuyas consecuencias no puedan ser evitadas mientras permanezca en su entorno de convivencia. </w:t>
            </w:r>
          </w:p>
          <w:p w14:paraId="01B9849B" w14:textId="71B3E3D8" w:rsidR="006619AD" w:rsidRPr="006E4FB6" w:rsidRDefault="006619AD" w:rsidP="009D753F">
            <w:pPr>
              <w:numPr>
                <w:ilvl w:val="0"/>
                <w:numId w:val="19"/>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 xml:space="preserve">El servicio cuenta con </w:t>
            </w:r>
            <w:r w:rsidR="009D753F" w:rsidRPr="006E4FB6">
              <w:rPr>
                <w:rFonts w:ascii="Arial" w:eastAsia="Arial" w:hAnsi="Arial" w:cs="Arial"/>
                <w:sz w:val="16"/>
                <w:szCs w:val="16"/>
              </w:rPr>
              <w:t>un banco</w:t>
            </w:r>
            <w:r w:rsidRPr="006E4FB6">
              <w:rPr>
                <w:rFonts w:ascii="Arial" w:eastAsia="Arial" w:hAnsi="Arial" w:cs="Arial"/>
                <w:sz w:val="16"/>
                <w:szCs w:val="16"/>
              </w:rPr>
              <w:t xml:space="preserve"> de familias acogedoras a nivel nacional que incluye a las personas y familias a ser consideradas para el acogimiento familiar con terceros o profesionales.</w:t>
            </w:r>
          </w:p>
          <w:p w14:paraId="4520E9F4" w14:textId="77777777" w:rsidR="006619AD" w:rsidRPr="006E4FB6" w:rsidRDefault="006619AD" w:rsidP="009D753F">
            <w:pPr>
              <w:numPr>
                <w:ilvl w:val="0"/>
                <w:numId w:val="19"/>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Por acogimiento familiar con familia extensa, terceros y profesionalizado se entiende según el Decreto Legislativo 1297 (artículo 65):</w:t>
            </w:r>
          </w:p>
          <w:p w14:paraId="1ABBFF9A" w14:textId="77777777" w:rsidR="006619AD" w:rsidRPr="006E4FB6" w:rsidRDefault="006619AD" w:rsidP="009D753F">
            <w:pPr>
              <w:spacing w:before="120" w:after="120" w:line="240" w:lineRule="auto"/>
              <w:ind w:left="354" w:hanging="70"/>
              <w:jc w:val="both"/>
              <w:rPr>
                <w:rFonts w:ascii="Arial" w:eastAsia="Arial" w:hAnsi="Arial" w:cs="Arial"/>
                <w:sz w:val="16"/>
                <w:szCs w:val="16"/>
              </w:rPr>
            </w:pPr>
            <w:r w:rsidRPr="006E4FB6">
              <w:rPr>
                <w:rFonts w:ascii="Arial" w:eastAsia="Arial" w:hAnsi="Arial" w:cs="Arial"/>
                <w:sz w:val="16"/>
                <w:szCs w:val="16"/>
              </w:rPr>
              <w:t>a) Acogimiento Familiar en Familia extensa: Esta medida de protección se aplica con aquella familia extensa que ha sido evaluada favorablemente para asumir el cuidado y protección de la niña, niño o adolescente. Es acompañada y apoyada profesionalmente, de manera permanente.</w:t>
            </w:r>
          </w:p>
          <w:p w14:paraId="394965C7" w14:textId="77777777" w:rsidR="006619AD" w:rsidRPr="006E4FB6" w:rsidRDefault="006619AD" w:rsidP="009D753F">
            <w:pPr>
              <w:spacing w:before="120" w:after="120" w:line="240" w:lineRule="auto"/>
              <w:ind w:left="354" w:hanging="70"/>
              <w:jc w:val="both"/>
              <w:rPr>
                <w:rFonts w:ascii="Arial" w:eastAsia="Arial" w:hAnsi="Arial" w:cs="Arial"/>
                <w:sz w:val="16"/>
                <w:szCs w:val="16"/>
              </w:rPr>
            </w:pPr>
            <w:r w:rsidRPr="006E4FB6">
              <w:rPr>
                <w:rFonts w:ascii="Arial" w:eastAsia="Arial" w:hAnsi="Arial" w:cs="Arial"/>
                <w:sz w:val="16"/>
                <w:szCs w:val="16"/>
              </w:rPr>
              <w:t xml:space="preserve">b) Acogimiento Familiar con Tercero: El acogimiento familiar con tercero, se aplica con una persona o familia que no forma parte de la familia extensa de la niña, niño o adolescente, que previamente ha sido seleccionada, y declarada idónea para ser familia acogedora. Es acompañada y apoyada profesionalmente, de manera permanente En estos casos, se da preferencia a la persona o familia que haya tenido vínculo afectivo con la niña, niño o adolescente con anterioridad. </w:t>
            </w:r>
          </w:p>
          <w:p w14:paraId="4FD24AEC" w14:textId="77777777" w:rsidR="006619AD" w:rsidRPr="006E4FB6" w:rsidRDefault="006619AD" w:rsidP="009D753F">
            <w:pPr>
              <w:spacing w:before="120" w:after="120" w:line="240" w:lineRule="auto"/>
              <w:ind w:left="354" w:hanging="70"/>
              <w:jc w:val="both"/>
              <w:rPr>
                <w:rFonts w:ascii="Arial" w:eastAsia="Arial" w:hAnsi="Arial" w:cs="Arial"/>
                <w:sz w:val="16"/>
                <w:szCs w:val="16"/>
              </w:rPr>
            </w:pPr>
            <w:r w:rsidRPr="006E4FB6">
              <w:rPr>
                <w:rFonts w:ascii="Arial" w:eastAsia="Arial" w:hAnsi="Arial" w:cs="Arial"/>
                <w:sz w:val="16"/>
                <w:szCs w:val="16"/>
              </w:rPr>
              <w:t xml:space="preserve">c) Acogimiento Familiar Profesionalizado: El acogimiento familiar profesionalizado es el que se brinda a niñas, niños o adolescentes con características especiales, por una persona o familia especialmente calificada, a condición de una subvención económica para los gastos de manutención de la niña, niño o adolescente, que incorpora su atención profesionalizada, bajo supervisión de la autoridad competente. </w:t>
            </w:r>
          </w:p>
          <w:p w14:paraId="51913273" w14:textId="77777777" w:rsidR="006619AD" w:rsidRPr="006E4FB6" w:rsidRDefault="006619AD" w:rsidP="009D753F">
            <w:pPr>
              <w:numPr>
                <w:ilvl w:val="0"/>
                <w:numId w:val="19"/>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numerador tendrá en cuenta a aquellas familias acogedoras que lograron desarrollar o fortalecer sus competencias parentales para asumir el cuidado y protección temporal del niñas, niños y adolescentes con o sin discapacidad en situación de desprotección familiar.</w:t>
            </w:r>
          </w:p>
          <w:p w14:paraId="4A494323" w14:textId="77777777" w:rsidR="006619AD" w:rsidRPr="006E4FB6" w:rsidRDefault="006619AD" w:rsidP="009D753F">
            <w:pPr>
              <w:numPr>
                <w:ilvl w:val="0"/>
                <w:numId w:val="19"/>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numerador y denominador serán provistos a nivel nominal por la DPE.</w:t>
            </w:r>
          </w:p>
        </w:tc>
      </w:tr>
      <w:tr w:rsidR="006E4FB6" w:rsidRPr="006E4FB6" w14:paraId="758BA337" w14:textId="77777777" w:rsidTr="009D753F">
        <w:trPr>
          <w:jc w:val="center"/>
        </w:trPr>
        <w:tc>
          <w:tcPr>
            <w:tcW w:w="8936" w:type="dxa"/>
            <w:shd w:val="clear" w:color="auto" w:fill="BFBFBF"/>
          </w:tcPr>
          <w:p w14:paraId="091E96C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335DE7C5" w14:textId="77777777" w:rsidTr="009D753F">
        <w:trPr>
          <w:jc w:val="center"/>
        </w:trPr>
        <w:tc>
          <w:tcPr>
            <w:tcW w:w="8936" w:type="dxa"/>
            <w:shd w:val="clear" w:color="auto" w:fill="auto"/>
          </w:tcPr>
          <w:p w14:paraId="09015B09" w14:textId="77777777" w:rsidR="006619AD" w:rsidRPr="006E4FB6" w:rsidRDefault="006619AD" w:rsidP="009D753F">
            <w:pPr>
              <w:tabs>
                <w:tab w:val="left" w:pos="8538"/>
              </w:tabs>
              <w:spacing w:before="120" w:after="120" w:line="240" w:lineRule="auto"/>
              <w:ind w:right="35"/>
              <w:jc w:val="both"/>
              <w:rPr>
                <w:rFonts w:ascii="Arial" w:eastAsia="Arial" w:hAnsi="Arial" w:cs="Arial"/>
                <w:sz w:val="16"/>
                <w:szCs w:val="16"/>
              </w:rPr>
            </w:pPr>
            <w:r w:rsidRPr="006E4FB6">
              <w:rPr>
                <w:rFonts w:ascii="Arial" w:eastAsia="Arial" w:hAnsi="Arial" w:cs="Arial"/>
                <w:sz w:val="16"/>
                <w:szCs w:val="16"/>
              </w:rPr>
              <w:t xml:space="preserve">P03 = </w:t>
            </w:r>
            <w:proofErr w:type="gramStart"/>
            <w:r w:rsidRPr="006E4FB6">
              <w:rPr>
                <w:rFonts w:ascii="Arial" w:eastAsia="Arial" w:hAnsi="Arial" w:cs="Arial"/>
                <w:sz w:val="16"/>
                <w:szCs w:val="16"/>
              </w:rPr>
              <w:t>(( FA</w:t>
            </w:r>
            <w:r w:rsidRPr="006E4FB6">
              <w:rPr>
                <w:rFonts w:ascii="Arial" w:eastAsia="Arial" w:hAnsi="Arial" w:cs="Arial"/>
                <w:sz w:val="16"/>
                <w:szCs w:val="16"/>
                <w:vertAlign w:val="subscript"/>
              </w:rPr>
              <w:t>COMPETENCIAS</w:t>
            </w:r>
            <w:proofErr w:type="gramEnd"/>
            <w:r w:rsidRPr="006E4FB6">
              <w:rPr>
                <w:rFonts w:ascii="Arial" w:eastAsia="Arial" w:hAnsi="Arial" w:cs="Arial"/>
                <w:sz w:val="16"/>
                <w:szCs w:val="16"/>
              </w:rPr>
              <w:t xml:space="preserve"> ) / ( FA</w:t>
            </w:r>
            <w:r w:rsidRPr="006E4FB6">
              <w:rPr>
                <w:rFonts w:ascii="Arial" w:eastAsia="Arial" w:hAnsi="Arial" w:cs="Arial"/>
                <w:sz w:val="16"/>
                <w:szCs w:val="16"/>
                <w:vertAlign w:val="subscript"/>
              </w:rPr>
              <w:t>BANCO DE FAMILIAS</w:t>
            </w:r>
            <w:r w:rsidRPr="006E4FB6">
              <w:rPr>
                <w:rFonts w:ascii="Arial" w:eastAsia="Arial" w:hAnsi="Arial" w:cs="Arial"/>
                <w:sz w:val="16"/>
                <w:szCs w:val="16"/>
              </w:rPr>
              <w:t xml:space="preserve"> + FA</w:t>
            </w:r>
            <w:r w:rsidRPr="006E4FB6">
              <w:rPr>
                <w:rFonts w:ascii="Arial" w:eastAsia="Arial" w:hAnsi="Arial" w:cs="Arial"/>
                <w:sz w:val="16"/>
                <w:szCs w:val="16"/>
                <w:vertAlign w:val="subscript"/>
              </w:rPr>
              <w:t>EXTENSA</w:t>
            </w:r>
            <w:r w:rsidRPr="006E4FB6">
              <w:rPr>
                <w:rFonts w:ascii="Arial" w:eastAsia="Arial" w:hAnsi="Arial" w:cs="Arial"/>
                <w:sz w:val="16"/>
                <w:szCs w:val="16"/>
              </w:rPr>
              <w:t xml:space="preserve"> )) * 100</w:t>
            </w:r>
          </w:p>
          <w:p w14:paraId="140E2B09" w14:textId="77777777" w:rsidR="006619AD" w:rsidRPr="006E4FB6" w:rsidRDefault="006619AD" w:rsidP="009D753F">
            <w:pPr>
              <w:tabs>
                <w:tab w:val="left" w:pos="8538"/>
              </w:tabs>
              <w:spacing w:before="120" w:after="120" w:line="240" w:lineRule="auto"/>
              <w:ind w:right="35"/>
              <w:jc w:val="both"/>
              <w:rPr>
                <w:rFonts w:ascii="Arial" w:eastAsia="Arial" w:hAnsi="Arial" w:cs="Arial"/>
                <w:sz w:val="16"/>
                <w:szCs w:val="16"/>
              </w:rPr>
            </w:pPr>
            <w:r w:rsidRPr="006E4FB6">
              <w:rPr>
                <w:rFonts w:ascii="Arial" w:eastAsia="Arial" w:hAnsi="Arial" w:cs="Arial"/>
                <w:sz w:val="16"/>
                <w:szCs w:val="16"/>
              </w:rPr>
              <w:t>FA</w:t>
            </w:r>
            <w:r w:rsidRPr="006E4FB6">
              <w:rPr>
                <w:rFonts w:ascii="Arial" w:eastAsia="Arial" w:hAnsi="Arial" w:cs="Arial"/>
                <w:sz w:val="16"/>
                <w:szCs w:val="16"/>
                <w:vertAlign w:val="subscript"/>
              </w:rPr>
              <w:t>COMPETENCIAS</w:t>
            </w:r>
            <w:r w:rsidRPr="006E4FB6">
              <w:rPr>
                <w:rFonts w:ascii="Arial" w:eastAsia="Arial" w:hAnsi="Arial" w:cs="Arial"/>
                <w:sz w:val="16"/>
                <w:szCs w:val="16"/>
              </w:rPr>
              <w:t xml:space="preserve"> = Familias acogedoras con competencias para la protección temporal de niñas, niños y adolescentes con o sin discapacidad en situación de desprotección familiar.</w:t>
            </w:r>
          </w:p>
          <w:p w14:paraId="7E95A5AC" w14:textId="77777777" w:rsidR="006619AD" w:rsidRPr="006E4FB6" w:rsidRDefault="006619AD" w:rsidP="009D753F">
            <w:pPr>
              <w:tabs>
                <w:tab w:val="left" w:pos="8538"/>
              </w:tabs>
              <w:spacing w:before="120" w:after="120" w:line="240" w:lineRule="auto"/>
              <w:ind w:right="35"/>
              <w:jc w:val="both"/>
              <w:rPr>
                <w:rFonts w:ascii="Arial" w:eastAsia="Arial" w:hAnsi="Arial" w:cs="Arial"/>
                <w:sz w:val="16"/>
                <w:szCs w:val="16"/>
              </w:rPr>
            </w:pPr>
            <w:r w:rsidRPr="006E4FB6">
              <w:rPr>
                <w:rFonts w:ascii="Arial" w:eastAsia="Arial" w:hAnsi="Arial" w:cs="Arial"/>
                <w:sz w:val="16"/>
                <w:szCs w:val="16"/>
              </w:rPr>
              <w:t>FA</w:t>
            </w:r>
            <w:r w:rsidRPr="006E4FB6">
              <w:rPr>
                <w:rFonts w:ascii="Arial" w:eastAsia="Arial" w:hAnsi="Arial" w:cs="Arial"/>
                <w:sz w:val="16"/>
                <w:szCs w:val="16"/>
                <w:vertAlign w:val="subscript"/>
              </w:rPr>
              <w:t>BANCO DE FAMILIA</w:t>
            </w:r>
            <w:proofErr w:type="gramStart"/>
            <w:r w:rsidRPr="006E4FB6">
              <w:rPr>
                <w:rFonts w:ascii="Arial" w:eastAsia="Arial" w:hAnsi="Arial" w:cs="Arial"/>
                <w:sz w:val="16"/>
                <w:szCs w:val="16"/>
              </w:rPr>
              <w:t>=  Familias</w:t>
            </w:r>
            <w:proofErr w:type="gramEnd"/>
            <w:r w:rsidRPr="006E4FB6">
              <w:rPr>
                <w:rFonts w:ascii="Arial" w:eastAsia="Arial" w:hAnsi="Arial" w:cs="Arial"/>
                <w:sz w:val="16"/>
                <w:szCs w:val="16"/>
              </w:rPr>
              <w:t xml:space="preserve"> acogedoras vigentes pertenecientes al Banco de Familias Acogedoras a nivel nacional.</w:t>
            </w:r>
          </w:p>
          <w:p w14:paraId="4E01BA89" w14:textId="77777777" w:rsidR="006619AD" w:rsidRPr="006E4FB6" w:rsidRDefault="006619AD" w:rsidP="009D753F">
            <w:pPr>
              <w:tabs>
                <w:tab w:val="left" w:pos="8538"/>
              </w:tabs>
              <w:spacing w:before="120" w:after="120" w:line="240" w:lineRule="auto"/>
              <w:ind w:right="35"/>
              <w:jc w:val="both"/>
              <w:rPr>
                <w:rFonts w:ascii="Arial" w:eastAsia="Arial" w:hAnsi="Arial" w:cs="Arial"/>
                <w:sz w:val="16"/>
                <w:szCs w:val="16"/>
              </w:rPr>
            </w:pPr>
            <w:r w:rsidRPr="006E4FB6">
              <w:rPr>
                <w:rFonts w:ascii="Arial" w:eastAsia="Arial" w:hAnsi="Arial" w:cs="Arial"/>
                <w:sz w:val="16"/>
                <w:szCs w:val="16"/>
              </w:rPr>
              <w:t>FA</w:t>
            </w:r>
            <w:r w:rsidRPr="006E4FB6">
              <w:rPr>
                <w:rFonts w:ascii="Arial" w:eastAsia="Arial" w:hAnsi="Arial" w:cs="Arial"/>
                <w:sz w:val="16"/>
                <w:szCs w:val="16"/>
                <w:vertAlign w:val="subscript"/>
              </w:rPr>
              <w:t xml:space="preserve">EXTENSA </w:t>
            </w:r>
            <w:proofErr w:type="gramStart"/>
            <w:r w:rsidRPr="006E4FB6">
              <w:rPr>
                <w:rFonts w:ascii="Arial" w:eastAsia="Arial" w:hAnsi="Arial" w:cs="Arial"/>
                <w:sz w:val="16"/>
                <w:szCs w:val="16"/>
              </w:rPr>
              <w:t>=  Familias</w:t>
            </w:r>
            <w:proofErr w:type="gramEnd"/>
            <w:r w:rsidRPr="006E4FB6">
              <w:rPr>
                <w:rFonts w:ascii="Arial" w:eastAsia="Arial" w:hAnsi="Arial" w:cs="Arial"/>
                <w:sz w:val="16"/>
                <w:szCs w:val="16"/>
              </w:rPr>
              <w:t xml:space="preserve"> acogedoras vigentes evaluada y declarada capaz por la Unidad de Protección Familiar.</w:t>
            </w:r>
          </w:p>
        </w:tc>
      </w:tr>
      <w:tr w:rsidR="006E4FB6" w:rsidRPr="006E4FB6" w14:paraId="4561A3A2" w14:textId="77777777" w:rsidTr="009D753F">
        <w:trPr>
          <w:jc w:val="center"/>
        </w:trPr>
        <w:tc>
          <w:tcPr>
            <w:tcW w:w="8936" w:type="dxa"/>
            <w:shd w:val="clear" w:color="auto" w:fill="BFBFBF"/>
          </w:tcPr>
          <w:p w14:paraId="34914DC7"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274708C2" w14:textId="77777777" w:rsidTr="009D753F">
        <w:trPr>
          <w:jc w:val="center"/>
        </w:trPr>
        <w:tc>
          <w:tcPr>
            <w:tcW w:w="8936" w:type="dxa"/>
            <w:shd w:val="clear" w:color="auto" w:fill="auto"/>
          </w:tcPr>
          <w:p w14:paraId="4DCF5D9C"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Anual</w:t>
            </w:r>
          </w:p>
        </w:tc>
      </w:tr>
      <w:tr w:rsidR="006E4FB6" w:rsidRPr="006E4FB6" w14:paraId="6F2BFA13" w14:textId="77777777" w:rsidTr="009D753F">
        <w:trPr>
          <w:jc w:val="center"/>
        </w:trPr>
        <w:tc>
          <w:tcPr>
            <w:tcW w:w="8936" w:type="dxa"/>
            <w:shd w:val="clear" w:color="auto" w:fill="BFBFBF"/>
          </w:tcPr>
          <w:p w14:paraId="6B27C135"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40F7FE7F" w14:textId="77777777" w:rsidTr="009D753F">
        <w:trPr>
          <w:jc w:val="center"/>
        </w:trPr>
        <w:tc>
          <w:tcPr>
            <w:tcW w:w="8936" w:type="dxa"/>
            <w:shd w:val="clear" w:color="auto" w:fill="auto"/>
          </w:tcPr>
          <w:p w14:paraId="0525936E"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Numerador: </w:t>
            </w:r>
            <w:r w:rsidRPr="006E4FB6">
              <w:rPr>
                <w:rFonts w:ascii="Arial" w:eastAsia="Arial" w:hAnsi="Arial" w:cs="Arial"/>
                <w:sz w:val="16"/>
                <w:szCs w:val="16"/>
              </w:rPr>
              <w:t>Registros administrativos de la DPE - DGNNA</w:t>
            </w:r>
          </w:p>
          <w:p w14:paraId="0D95A56D"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Denominador: </w:t>
            </w:r>
            <w:r w:rsidRPr="006E4FB6">
              <w:rPr>
                <w:rFonts w:ascii="Arial" w:eastAsia="Arial" w:hAnsi="Arial" w:cs="Arial"/>
                <w:sz w:val="16"/>
                <w:szCs w:val="16"/>
              </w:rPr>
              <w:t>Registros administrativos de la DPE - DGNNA</w:t>
            </w:r>
          </w:p>
        </w:tc>
      </w:tr>
      <w:tr w:rsidR="006E4FB6" w:rsidRPr="006E4FB6" w14:paraId="498F5457" w14:textId="77777777" w:rsidTr="009D753F">
        <w:trPr>
          <w:jc w:val="center"/>
        </w:trPr>
        <w:tc>
          <w:tcPr>
            <w:tcW w:w="8936" w:type="dxa"/>
            <w:shd w:val="clear" w:color="auto" w:fill="BFBFBF"/>
          </w:tcPr>
          <w:p w14:paraId="04EB14F3"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0B56BFFC" w14:textId="77777777" w:rsidTr="009D753F">
        <w:trPr>
          <w:jc w:val="center"/>
        </w:trPr>
        <w:tc>
          <w:tcPr>
            <w:tcW w:w="8936" w:type="dxa"/>
            <w:shd w:val="clear" w:color="auto" w:fill="auto"/>
          </w:tcPr>
          <w:p w14:paraId="1AA371F0"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sz w:val="16"/>
                <w:szCs w:val="16"/>
              </w:rPr>
              <w:t>Estructura de Datos Nominal Estandarizados (EDNE) Familias Acogedoras</w:t>
            </w:r>
          </w:p>
        </w:tc>
      </w:tr>
      <w:tr w:rsidR="006E4FB6" w:rsidRPr="006E4FB6" w14:paraId="6CE12D36" w14:textId="77777777" w:rsidTr="009D753F">
        <w:trPr>
          <w:jc w:val="center"/>
        </w:trPr>
        <w:tc>
          <w:tcPr>
            <w:tcW w:w="8936" w:type="dxa"/>
            <w:shd w:val="clear" w:color="auto" w:fill="BFBFBF"/>
          </w:tcPr>
          <w:p w14:paraId="1A0FD814"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60030885" w14:textId="77777777" w:rsidTr="009D753F">
        <w:trPr>
          <w:trHeight w:val="330"/>
          <w:jc w:val="center"/>
        </w:trPr>
        <w:tc>
          <w:tcPr>
            <w:tcW w:w="8936" w:type="dxa"/>
            <w:shd w:val="clear" w:color="auto" w:fill="auto"/>
          </w:tcPr>
          <w:p w14:paraId="1590686E" w14:textId="77777777" w:rsidR="006619AD" w:rsidRPr="006E4FB6" w:rsidRDefault="006619AD" w:rsidP="009D753F">
            <w:pPr>
              <w:spacing w:after="0" w:line="240" w:lineRule="auto"/>
              <w:rPr>
                <w:rFonts w:ascii="Arial" w:eastAsia="Arial" w:hAnsi="Arial" w:cs="Arial"/>
                <w:sz w:val="16"/>
                <w:szCs w:val="16"/>
              </w:rPr>
            </w:pPr>
          </w:p>
        </w:tc>
      </w:tr>
      <w:tr w:rsidR="006E4FB6" w:rsidRPr="006E4FB6" w14:paraId="6C1CD2E1" w14:textId="77777777" w:rsidTr="009D753F">
        <w:trPr>
          <w:jc w:val="center"/>
        </w:trPr>
        <w:tc>
          <w:tcPr>
            <w:tcW w:w="8936" w:type="dxa"/>
            <w:shd w:val="clear" w:color="auto" w:fill="BFBFBF"/>
          </w:tcPr>
          <w:p w14:paraId="6F6AB7DF"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6619AD" w:rsidRPr="006E4FB6" w14:paraId="41911136" w14:textId="77777777" w:rsidTr="009D753F">
        <w:trPr>
          <w:jc w:val="center"/>
        </w:trPr>
        <w:tc>
          <w:tcPr>
            <w:tcW w:w="8936" w:type="dxa"/>
            <w:shd w:val="clear" w:color="auto" w:fill="auto"/>
          </w:tcPr>
          <w:p w14:paraId="28D2FF18"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754E281E" w14:textId="77777777" w:rsidR="006619AD" w:rsidRPr="006E4FB6" w:rsidRDefault="006619AD" w:rsidP="006619AD"/>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78E3B2EF" w14:textId="77777777" w:rsidTr="004C3B3E">
        <w:trPr>
          <w:jc w:val="center"/>
        </w:trPr>
        <w:tc>
          <w:tcPr>
            <w:tcW w:w="8936" w:type="dxa"/>
            <w:shd w:val="clear" w:color="auto" w:fill="000000"/>
          </w:tcPr>
          <w:p w14:paraId="6D0877AA"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0D54150D" w14:textId="77777777" w:rsidTr="004C3B3E">
        <w:trPr>
          <w:jc w:val="center"/>
        </w:trPr>
        <w:tc>
          <w:tcPr>
            <w:tcW w:w="8936" w:type="dxa"/>
            <w:shd w:val="clear" w:color="auto" w:fill="auto"/>
          </w:tcPr>
          <w:p w14:paraId="52547688"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56C6668D" w14:textId="77777777" w:rsidTr="004C3B3E">
        <w:trPr>
          <w:jc w:val="center"/>
        </w:trPr>
        <w:tc>
          <w:tcPr>
            <w:tcW w:w="8936" w:type="dxa"/>
            <w:shd w:val="clear" w:color="auto" w:fill="BFBFBF"/>
          </w:tcPr>
          <w:p w14:paraId="6DB85ECC" w14:textId="77777777" w:rsidR="00072345" w:rsidRPr="006E4FB6" w:rsidRDefault="00072345" w:rsidP="004C3B3E">
            <w:pPr>
              <w:spacing w:before="120" w:after="120" w:line="240" w:lineRule="auto"/>
              <w:ind w:left="172"/>
              <w:jc w:val="center"/>
              <w:rPr>
                <w:rFonts w:ascii="Arial" w:eastAsia="Arial" w:hAnsi="Arial" w:cs="Arial"/>
                <w:sz w:val="18"/>
                <w:szCs w:val="18"/>
              </w:rPr>
            </w:pPr>
            <w:r w:rsidRPr="006E4FB6">
              <w:rPr>
                <w:rFonts w:ascii="Arial" w:eastAsia="Arial" w:hAnsi="Arial" w:cs="Arial"/>
                <w:b/>
                <w:sz w:val="18"/>
                <w:szCs w:val="18"/>
              </w:rPr>
              <w:t>INDICADOR 1:</w:t>
            </w:r>
          </w:p>
          <w:p w14:paraId="5519B876" w14:textId="77777777" w:rsidR="00072345" w:rsidRPr="006E4FB6" w:rsidRDefault="00072345" w:rsidP="004C3B3E">
            <w:pPr>
              <w:spacing w:before="120" w:after="120" w:line="240" w:lineRule="auto"/>
              <w:ind w:left="172"/>
              <w:jc w:val="center"/>
              <w:rPr>
                <w:rFonts w:ascii="Arial" w:eastAsia="Arial" w:hAnsi="Arial" w:cs="Arial"/>
                <w:sz w:val="18"/>
                <w:szCs w:val="18"/>
              </w:rPr>
            </w:pPr>
            <w:r w:rsidRPr="006E4FB6">
              <w:rPr>
                <w:rFonts w:ascii="Arial" w:eastAsia="Arial" w:hAnsi="Arial" w:cs="Arial"/>
                <w:sz w:val="18"/>
                <w:szCs w:val="18"/>
              </w:rPr>
              <w:t>Porcentaje de adolescentes en acogimiento residencial que adquieren competencias con alternativas para su vida independiente</w:t>
            </w:r>
          </w:p>
        </w:tc>
      </w:tr>
      <w:tr w:rsidR="006E4FB6" w:rsidRPr="006E4FB6" w14:paraId="367B5F76" w14:textId="77777777" w:rsidTr="004C3B3E">
        <w:trPr>
          <w:jc w:val="center"/>
        </w:trPr>
        <w:tc>
          <w:tcPr>
            <w:tcW w:w="8936" w:type="dxa"/>
            <w:shd w:val="clear" w:color="auto" w:fill="auto"/>
          </w:tcPr>
          <w:p w14:paraId="14590757"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4:</w:t>
            </w:r>
            <w:r w:rsidRPr="006E4FB6">
              <w:rPr>
                <w:rFonts w:ascii="Arial" w:eastAsia="Arial" w:hAnsi="Arial" w:cs="Arial"/>
                <w:b/>
                <w:sz w:val="18"/>
                <w:szCs w:val="18"/>
              </w:rPr>
              <w:t xml:space="preserve"> Niñas, Niños y Adolescentes en desprotección familiar en Centros de Acogida Residencial reciben servicios de protección.</w:t>
            </w:r>
          </w:p>
        </w:tc>
      </w:tr>
      <w:tr w:rsidR="006E4FB6" w:rsidRPr="006E4FB6" w14:paraId="2136CB47" w14:textId="77777777" w:rsidTr="004C3B3E">
        <w:trPr>
          <w:jc w:val="center"/>
        </w:trPr>
        <w:tc>
          <w:tcPr>
            <w:tcW w:w="8936" w:type="dxa"/>
            <w:shd w:val="clear" w:color="auto" w:fill="auto"/>
          </w:tcPr>
          <w:p w14:paraId="3609F6F4"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3753B440"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6654A741" w14:textId="77777777" w:rsidTr="004C3B3E">
        <w:trPr>
          <w:jc w:val="center"/>
        </w:trPr>
        <w:tc>
          <w:tcPr>
            <w:tcW w:w="8936" w:type="dxa"/>
            <w:shd w:val="clear" w:color="auto" w:fill="BFBFBF"/>
          </w:tcPr>
          <w:p w14:paraId="4E2115F8"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3FE65223" w14:textId="77777777" w:rsidTr="004C3B3E">
        <w:trPr>
          <w:trHeight w:val="300"/>
          <w:jc w:val="center"/>
        </w:trPr>
        <w:tc>
          <w:tcPr>
            <w:tcW w:w="8936" w:type="dxa"/>
            <w:shd w:val="clear" w:color="auto" w:fill="auto"/>
          </w:tcPr>
          <w:p w14:paraId="58A1527C" w14:textId="77777777" w:rsidR="00072345" w:rsidRPr="006E4FB6" w:rsidRDefault="00072345" w:rsidP="004C3B3E">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el porcentaje de adolescentes de 14 a 17 años de edad con y sin discapacidad que adquieren competencias y cuentan con alternativas para su vida independiente, respecto al total de adolescentes de 14 a 17 años de edad que se encuentran en los Centros de Acogida Residencial a nivel nacional entre públicos y privados.  </w:t>
            </w:r>
          </w:p>
        </w:tc>
      </w:tr>
      <w:tr w:rsidR="006E4FB6" w:rsidRPr="006E4FB6" w14:paraId="04A53343" w14:textId="77777777" w:rsidTr="004C3B3E">
        <w:trPr>
          <w:jc w:val="center"/>
        </w:trPr>
        <w:tc>
          <w:tcPr>
            <w:tcW w:w="8936" w:type="dxa"/>
            <w:shd w:val="clear" w:color="auto" w:fill="BFBFBF"/>
          </w:tcPr>
          <w:p w14:paraId="01E9E28F"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7BC7AF5D" w14:textId="77777777" w:rsidTr="004C3B3E">
        <w:trPr>
          <w:jc w:val="center"/>
        </w:trPr>
        <w:tc>
          <w:tcPr>
            <w:tcW w:w="8936" w:type="dxa"/>
            <w:shd w:val="clear" w:color="auto" w:fill="auto"/>
          </w:tcPr>
          <w:p w14:paraId="50AC445E"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206E15DD" w14:textId="77777777" w:rsidTr="004C3B3E">
        <w:trPr>
          <w:jc w:val="center"/>
        </w:trPr>
        <w:tc>
          <w:tcPr>
            <w:tcW w:w="8936" w:type="dxa"/>
            <w:shd w:val="clear" w:color="auto" w:fill="BFBFBF"/>
          </w:tcPr>
          <w:p w14:paraId="369F82EA"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3167F61F" w14:textId="77777777" w:rsidTr="004C3B3E">
        <w:trPr>
          <w:trHeight w:val="281"/>
          <w:jc w:val="center"/>
        </w:trPr>
        <w:tc>
          <w:tcPr>
            <w:tcW w:w="8936" w:type="dxa"/>
            <w:shd w:val="clear" w:color="auto" w:fill="auto"/>
          </w:tcPr>
          <w:p w14:paraId="3A49845F" w14:textId="77777777" w:rsidR="00072345" w:rsidRPr="006E4FB6" w:rsidRDefault="00072345" w:rsidP="004C3B3E">
            <w:pPr>
              <w:spacing w:after="0" w:line="240" w:lineRule="auto"/>
              <w:rPr>
                <w:rFonts w:ascii="Arial" w:eastAsia="Arial" w:hAnsi="Arial" w:cs="Arial"/>
                <w:sz w:val="16"/>
                <w:szCs w:val="16"/>
              </w:rPr>
            </w:pPr>
            <w:r w:rsidRPr="006E4FB6">
              <w:rPr>
                <w:rFonts w:ascii="Arial" w:eastAsia="Arial" w:hAnsi="Arial" w:cs="Arial"/>
                <w:sz w:val="16"/>
                <w:szCs w:val="16"/>
              </w:rPr>
              <w:t>Sin información</w:t>
            </w:r>
          </w:p>
        </w:tc>
      </w:tr>
      <w:tr w:rsidR="006E4FB6" w:rsidRPr="006E4FB6" w14:paraId="1D0B7110" w14:textId="77777777" w:rsidTr="004C3B3E">
        <w:trPr>
          <w:jc w:val="center"/>
        </w:trPr>
        <w:tc>
          <w:tcPr>
            <w:tcW w:w="8936" w:type="dxa"/>
            <w:shd w:val="clear" w:color="auto" w:fill="BFBFBF"/>
          </w:tcPr>
          <w:p w14:paraId="7C59D348"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3D0EB26B" w14:textId="77777777" w:rsidTr="004C3B3E">
        <w:trPr>
          <w:trHeight w:val="525"/>
          <w:jc w:val="center"/>
        </w:trPr>
        <w:tc>
          <w:tcPr>
            <w:tcW w:w="8936" w:type="dxa"/>
            <w:shd w:val="clear" w:color="auto" w:fill="auto"/>
          </w:tcPr>
          <w:p w14:paraId="5AFD28AF" w14:textId="77777777" w:rsidR="00072345" w:rsidRPr="006E4FB6" w:rsidRDefault="00072345" w:rsidP="004C3B3E">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permite medir de manera directa cuántos adolescentes de 14 a 17 años de edad con y sin discapacidad se encuentran en Acogimiento Residencial que adquieren competencias y cuentan con alternativas para su vida independiente con el fin de identificar la brecha de adolescentes que cuentan con capacidades para su egreso al cumplir la mayoría de edad.</w:t>
            </w:r>
          </w:p>
        </w:tc>
      </w:tr>
      <w:tr w:rsidR="006E4FB6" w:rsidRPr="006E4FB6" w14:paraId="5390D188" w14:textId="77777777" w:rsidTr="004C3B3E">
        <w:trPr>
          <w:jc w:val="center"/>
        </w:trPr>
        <w:tc>
          <w:tcPr>
            <w:tcW w:w="8936" w:type="dxa"/>
            <w:shd w:val="clear" w:color="auto" w:fill="BFBFBF"/>
          </w:tcPr>
          <w:p w14:paraId="77DF7B79"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07CACF0E" w14:textId="77777777" w:rsidTr="004C3B3E">
        <w:trPr>
          <w:jc w:val="center"/>
        </w:trPr>
        <w:tc>
          <w:tcPr>
            <w:tcW w:w="8936" w:type="dxa"/>
            <w:shd w:val="clear" w:color="auto" w:fill="auto"/>
          </w:tcPr>
          <w:p w14:paraId="75C342EB" w14:textId="77777777" w:rsidR="00072345" w:rsidRPr="006E4FB6" w:rsidRDefault="00072345" w:rsidP="004C3B3E">
            <w:pPr>
              <w:spacing w:after="120" w:line="240" w:lineRule="auto"/>
              <w:jc w:val="both"/>
              <w:rPr>
                <w:rFonts w:ascii="Arial" w:eastAsia="Arial" w:hAnsi="Arial" w:cs="Arial"/>
                <w:sz w:val="16"/>
                <w:szCs w:val="16"/>
              </w:rPr>
            </w:pPr>
            <w:r w:rsidRPr="006E4FB6">
              <w:rPr>
                <w:rFonts w:ascii="Arial" w:eastAsia="Arial" w:hAnsi="Arial" w:cs="Arial"/>
                <w:sz w:val="16"/>
                <w:szCs w:val="16"/>
              </w:rPr>
              <w:t>Limitaciones</w:t>
            </w:r>
          </w:p>
          <w:p w14:paraId="5EEB1C84" w14:textId="77777777" w:rsidR="00072345" w:rsidRPr="006E4FB6" w:rsidRDefault="00072345" w:rsidP="004C3B3E">
            <w:pPr>
              <w:numPr>
                <w:ilvl w:val="0"/>
                <w:numId w:val="21"/>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No se dispone de información nominal de adolescentes de 14 a 17 años de edad con y sin discapacidad en Centro de Acogida Residencial privados y públicos (a excepción del INABIF).</w:t>
            </w:r>
          </w:p>
          <w:p w14:paraId="7CB1EA90" w14:textId="77777777" w:rsidR="00072345" w:rsidRPr="006E4FB6" w:rsidRDefault="00072345" w:rsidP="004C3B3E">
            <w:pPr>
              <w:numPr>
                <w:ilvl w:val="0"/>
                <w:numId w:val="21"/>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Limitado tiempo de intervención en adolescentes próximos a cumplir la mayoría de edad o que no permanezcan por un tiempo de 12 meses en el Centro de Acogida Residencial.</w:t>
            </w:r>
          </w:p>
          <w:p w14:paraId="508084C2" w14:textId="77777777" w:rsidR="00072345" w:rsidRPr="006E4FB6" w:rsidRDefault="00072345" w:rsidP="004C3B3E">
            <w:pPr>
              <w:spacing w:after="0" w:line="240" w:lineRule="auto"/>
              <w:jc w:val="both"/>
              <w:rPr>
                <w:rFonts w:ascii="Arial" w:eastAsia="Arial" w:hAnsi="Arial" w:cs="Arial"/>
                <w:sz w:val="16"/>
                <w:szCs w:val="16"/>
              </w:rPr>
            </w:pPr>
          </w:p>
          <w:p w14:paraId="6D71D66C" w14:textId="77777777" w:rsidR="00072345" w:rsidRPr="006E4FB6" w:rsidRDefault="00072345" w:rsidP="004C3B3E">
            <w:p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Supuestos: </w:t>
            </w:r>
          </w:p>
          <w:p w14:paraId="433BE62B" w14:textId="77777777" w:rsidR="00072345" w:rsidRPr="006E4FB6" w:rsidRDefault="00072345" w:rsidP="004C3B3E">
            <w:pPr>
              <w:numPr>
                <w:ilvl w:val="0"/>
                <w:numId w:val="21"/>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Los operadores registran correctamente los datos personales de identificación de los adolescentes que adquieren competencias y cuentan con alternativas para su adecuado desempeño social.</w:t>
            </w:r>
          </w:p>
          <w:p w14:paraId="6BF9E00D" w14:textId="77777777" w:rsidR="00072345" w:rsidRPr="006E4FB6" w:rsidRDefault="00072345" w:rsidP="004C3B3E">
            <w:pPr>
              <w:numPr>
                <w:ilvl w:val="0"/>
                <w:numId w:val="21"/>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La proporción de adolescentes de 14 a 17 años de edad con y sin discapacidad en desprotección familiar que se encuentran en un Centro de Acogida Residencial adquieren competencias y cuentan con alternativas para su adecuado desempeño social.</w:t>
            </w:r>
          </w:p>
          <w:p w14:paraId="6C154A28" w14:textId="77777777" w:rsidR="00072345" w:rsidRPr="006E4FB6" w:rsidRDefault="00072345" w:rsidP="004C3B3E">
            <w:pPr>
              <w:numPr>
                <w:ilvl w:val="0"/>
                <w:numId w:val="21"/>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La DPNNA identifica a todos los CAR públicos y privados a nivel nacional.</w:t>
            </w:r>
          </w:p>
        </w:tc>
      </w:tr>
      <w:tr w:rsidR="006E4FB6" w:rsidRPr="006E4FB6" w14:paraId="6B670E28" w14:textId="77777777" w:rsidTr="004C3B3E">
        <w:trPr>
          <w:jc w:val="center"/>
        </w:trPr>
        <w:tc>
          <w:tcPr>
            <w:tcW w:w="8936" w:type="dxa"/>
            <w:shd w:val="clear" w:color="auto" w:fill="BFBFBF"/>
          </w:tcPr>
          <w:p w14:paraId="0A75FC91"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45F56CDE" w14:textId="77777777" w:rsidTr="004C3B3E">
        <w:trPr>
          <w:jc w:val="center"/>
        </w:trPr>
        <w:tc>
          <w:tcPr>
            <w:tcW w:w="8936" w:type="dxa"/>
            <w:shd w:val="clear" w:color="auto" w:fill="auto"/>
          </w:tcPr>
          <w:p w14:paraId="6B96F94F" w14:textId="77777777" w:rsidR="00072345" w:rsidRPr="006E4FB6" w:rsidRDefault="00072345" w:rsidP="004C3B3E">
            <w:pPr>
              <w:numPr>
                <w:ilvl w:val="0"/>
                <w:numId w:val="20"/>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 xml:space="preserve">Por adolescente se entiende a toda persona que vive en el Perú y tiene entre </w:t>
            </w:r>
            <w:proofErr w:type="gramStart"/>
            <w:r w:rsidRPr="006E4FB6">
              <w:rPr>
                <w:rFonts w:ascii="Arial" w:eastAsia="Arial" w:hAnsi="Arial" w:cs="Arial"/>
                <w:sz w:val="16"/>
                <w:szCs w:val="16"/>
              </w:rPr>
              <w:t>“ de</w:t>
            </w:r>
            <w:proofErr w:type="gramEnd"/>
            <w:r w:rsidRPr="006E4FB6">
              <w:rPr>
                <w:rFonts w:ascii="Arial" w:eastAsia="Arial" w:hAnsi="Arial" w:cs="Arial"/>
                <w:sz w:val="16"/>
                <w:szCs w:val="16"/>
              </w:rPr>
              <w:t xml:space="preserve"> 12  y 17 años de edad”, sin embargo, para el cálculo del presente indicador, se tomará en cuenta aquellas adolescentes de 14 a 17 años de edad.</w:t>
            </w:r>
          </w:p>
          <w:p w14:paraId="19E73161" w14:textId="77777777" w:rsidR="00072345" w:rsidRPr="006E4FB6" w:rsidRDefault="00072345" w:rsidP="004C3B3E">
            <w:pPr>
              <w:numPr>
                <w:ilvl w:val="0"/>
                <w:numId w:val="20"/>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“acogimiento residencial” se entiende como la medida de protección temporal aplicada de acuerdo al principio de idoneidad que se desarrolla en un centro de acogida en un ambiente similar al familiar. Dicha medida es dispuesta por la UPE o el Juzgado.</w:t>
            </w:r>
          </w:p>
          <w:p w14:paraId="555E1C72" w14:textId="77777777" w:rsidR="00072345" w:rsidRPr="006E4FB6" w:rsidRDefault="00072345" w:rsidP="004C3B3E">
            <w:pPr>
              <w:numPr>
                <w:ilvl w:val="0"/>
                <w:numId w:val="20"/>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Los tipos de centros de acogida residencial son básico y especializado</w:t>
            </w:r>
          </w:p>
          <w:p w14:paraId="167622D3" w14:textId="77777777" w:rsidR="00072345" w:rsidRPr="006E4FB6" w:rsidRDefault="00072345" w:rsidP="004C3B3E">
            <w:pPr>
              <w:widowControl w:val="0"/>
              <w:shd w:val="clear" w:color="auto" w:fill="FFFFFF"/>
              <w:spacing w:after="0" w:line="240" w:lineRule="auto"/>
              <w:ind w:firstLine="180"/>
              <w:jc w:val="both"/>
              <w:rPr>
                <w:rFonts w:ascii="Arial" w:eastAsia="Arial" w:hAnsi="Arial" w:cs="Arial"/>
                <w:b/>
                <w:sz w:val="16"/>
                <w:szCs w:val="16"/>
              </w:rPr>
            </w:pPr>
            <w:r w:rsidRPr="006E4FB6">
              <w:rPr>
                <w:rFonts w:ascii="Arial" w:eastAsia="Arial" w:hAnsi="Arial" w:cs="Arial"/>
                <w:b/>
                <w:sz w:val="16"/>
                <w:szCs w:val="16"/>
              </w:rPr>
              <w:t>Centro de Acogida Residencial Básico</w:t>
            </w:r>
          </w:p>
          <w:p w14:paraId="4D22B139" w14:textId="77777777" w:rsidR="00072345" w:rsidRPr="006E4FB6" w:rsidRDefault="00072345" w:rsidP="004C3B3E">
            <w:pPr>
              <w:widowControl w:val="0"/>
              <w:shd w:val="clear" w:color="auto" w:fill="FFFFFF"/>
              <w:spacing w:after="160" w:line="240" w:lineRule="auto"/>
              <w:ind w:left="180"/>
              <w:jc w:val="both"/>
              <w:rPr>
                <w:rFonts w:ascii="Arial" w:eastAsia="Arial" w:hAnsi="Arial" w:cs="Arial"/>
                <w:sz w:val="16"/>
                <w:szCs w:val="16"/>
              </w:rPr>
            </w:pPr>
            <w:r w:rsidRPr="006E4FB6">
              <w:rPr>
                <w:rFonts w:ascii="Arial" w:eastAsia="Arial" w:hAnsi="Arial" w:cs="Arial"/>
                <w:sz w:val="16"/>
                <w:szCs w:val="16"/>
              </w:rPr>
              <w:t xml:space="preserve">Acoge a niñas, niños o adolescentes de acuerdo a los factores de riesgo identificados; brindando cuidado y protección que satisfaga sus necesidades de desarrollo físico, psicológico y social para lograr su desarrollo integral y promover su </w:t>
            </w:r>
            <w:r w:rsidRPr="006E4FB6">
              <w:rPr>
                <w:rFonts w:ascii="Arial" w:eastAsia="Arial" w:hAnsi="Arial" w:cs="Arial"/>
                <w:sz w:val="16"/>
                <w:szCs w:val="16"/>
              </w:rPr>
              <w:lastRenderedPageBreak/>
              <w:t>reintegración familiar.</w:t>
            </w:r>
          </w:p>
          <w:p w14:paraId="46F5B6DE" w14:textId="77777777" w:rsidR="00072345" w:rsidRPr="006E4FB6" w:rsidRDefault="00072345" w:rsidP="004C3B3E">
            <w:pPr>
              <w:widowControl w:val="0"/>
              <w:shd w:val="clear" w:color="auto" w:fill="FFFFFF"/>
              <w:spacing w:after="0" w:line="240" w:lineRule="auto"/>
              <w:ind w:left="180"/>
              <w:jc w:val="both"/>
              <w:rPr>
                <w:rFonts w:ascii="Arial" w:eastAsia="Arial" w:hAnsi="Arial" w:cs="Arial"/>
                <w:b/>
                <w:sz w:val="16"/>
                <w:szCs w:val="16"/>
              </w:rPr>
            </w:pPr>
            <w:r w:rsidRPr="006E4FB6">
              <w:rPr>
                <w:rFonts w:ascii="Arial" w:eastAsia="Arial" w:hAnsi="Arial" w:cs="Arial"/>
                <w:b/>
                <w:sz w:val="16"/>
                <w:szCs w:val="16"/>
              </w:rPr>
              <w:t>Centro de Acogida Residencial Especializado</w:t>
            </w:r>
          </w:p>
          <w:p w14:paraId="5B753059" w14:textId="77777777" w:rsidR="00072345" w:rsidRPr="006E4FB6" w:rsidRDefault="00072345" w:rsidP="004C3B3E">
            <w:pPr>
              <w:widowControl w:val="0"/>
              <w:shd w:val="clear" w:color="auto" w:fill="FFFFFF"/>
              <w:spacing w:after="160" w:line="240" w:lineRule="auto"/>
              <w:ind w:left="180"/>
              <w:jc w:val="both"/>
              <w:rPr>
                <w:rFonts w:ascii="Arial" w:eastAsia="Arial" w:hAnsi="Arial" w:cs="Arial"/>
                <w:sz w:val="16"/>
                <w:szCs w:val="16"/>
              </w:rPr>
            </w:pPr>
            <w:r w:rsidRPr="006E4FB6">
              <w:rPr>
                <w:rFonts w:ascii="Arial" w:eastAsia="Arial" w:hAnsi="Arial" w:cs="Arial"/>
                <w:sz w:val="16"/>
                <w:szCs w:val="16"/>
              </w:rPr>
              <w:t>Acoge a niñas, niños y adolescentes con problemáticas específicas y necesidades especiales, que se encuentran en situación de desprotección familiar, conforme a los factores de riesgo identificados. La intervención en centros especializados se contextualiza en un marco terapéutico y socioeducativo, según las sub tipologías de Centros de Acogida Residencial especializado, de acuerdo a los perfiles establecidos.</w:t>
            </w:r>
          </w:p>
          <w:p w14:paraId="39CCAE09" w14:textId="431D40E6" w:rsidR="00072345" w:rsidRPr="006E4FB6" w:rsidRDefault="00072345" w:rsidP="004C3B3E">
            <w:pPr>
              <w:numPr>
                <w:ilvl w:val="0"/>
                <w:numId w:val="20"/>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“adquieren competencias” se entiende como la adquisición de herramientas y aptitudes que permiten al adolescente el acceso a una formación profesional, técnica u ocupacional, así como a un efectivo desenvolvimiento social.</w:t>
            </w:r>
          </w:p>
          <w:p w14:paraId="7C3D51BA" w14:textId="544F86AE" w:rsidR="00072345" w:rsidRPr="006E4FB6" w:rsidRDefault="00072345" w:rsidP="004C3B3E">
            <w:pPr>
              <w:numPr>
                <w:ilvl w:val="0"/>
                <w:numId w:val="20"/>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“Vida independiente” se entiende como la capacidad del adolescente de hacer uso de potencialidades y recursos adquiridos, para tener un desempeño social aceptable y adaptado a su entorno. Dichas competencias se complementan con las alternativas que gestione el CAR, para la vida independiente al momento de su egreso.</w:t>
            </w:r>
          </w:p>
          <w:p w14:paraId="57755131" w14:textId="5C99CC29" w:rsidR="00072345" w:rsidRPr="006E4FB6" w:rsidRDefault="00072345" w:rsidP="004C3B3E">
            <w:pPr>
              <w:numPr>
                <w:ilvl w:val="0"/>
                <w:numId w:val="20"/>
              </w:numPr>
              <w:spacing w:after="0" w:line="240" w:lineRule="auto"/>
              <w:ind w:left="171" w:hanging="171"/>
              <w:jc w:val="both"/>
              <w:rPr>
                <w:rFonts w:ascii="Arial" w:eastAsia="Arial" w:hAnsi="Arial" w:cs="Arial"/>
                <w:sz w:val="16"/>
                <w:szCs w:val="16"/>
              </w:rPr>
            </w:pPr>
            <w:r w:rsidRPr="006E4FB6">
              <w:rPr>
                <w:rFonts w:ascii="Arial" w:eastAsia="Arial" w:hAnsi="Arial" w:cs="Arial"/>
                <w:sz w:val="16"/>
                <w:szCs w:val="16"/>
              </w:rPr>
              <w:t xml:space="preserve">Para la preparación a la vida independiente y autónoma, se desarrollan las habilidades </w:t>
            </w:r>
            <w:r w:rsidR="00456C48" w:rsidRPr="006E4FB6">
              <w:rPr>
                <w:rFonts w:ascii="Arial" w:eastAsia="Arial" w:hAnsi="Arial" w:cs="Arial"/>
                <w:sz w:val="16"/>
                <w:szCs w:val="16"/>
              </w:rPr>
              <w:t xml:space="preserve">blandas (como autoestima, liderazgo, regulación y ajuste emocional) y </w:t>
            </w:r>
            <w:r w:rsidRPr="006E4FB6">
              <w:rPr>
                <w:rFonts w:ascii="Arial" w:eastAsia="Arial" w:hAnsi="Arial" w:cs="Arial"/>
                <w:sz w:val="16"/>
                <w:szCs w:val="16"/>
              </w:rPr>
              <w:t xml:space="preserve">sociales que </w:t>
            </w:r>
            <w:r w:rsidR="00456C48" w:rsidRPr="006E4FB6">
              <w:rPr>
                <w:rFonts w:ascii="Arial" w:eastAsia="Arial" w:hAnsi="Arial" w:cs="Arial"/>
                <w:sz w:val="16"/>
                <w:szCs w:val="16"/>
              </w:rPr>
              <w:t xml:space="preserve">los prepare para su desenvolvimiento en los entornos como la familia, escuela, comunidad, y </w:t>
            </w:r>
            <w:r w:rsidRPr="006E4FB6">
              <w:rPr>
                <w:rFonts w:ascii="Arial" w:eastAsia="Arial" w:hAnsi="Arial" w:cs="Arial"/>
                <w:sz w:val="16"/>
                <w:szCs w:val="16"/>
              </w:rPr>
              <w:t>favorezcan la interacción a través de:</w:t>
            </w:r>
          </w:p>
          <w:p w14:paraId="2C6D8D9A" w14:textId="1C462EF9" w:rsidR="00456C48" w:rsidRPr="006E4FB6" w:rsidRDefault="00456C48" w:rsidP="00072345">
            <w:pPr>
              <w:numPr>
                <w:ilvl w:val="0"/>
                <w:numId w:val="33"/>
              </w:numPr>
              <w:spacing w:after="0" w:line="240" w:lineRule="auto"/>
              <w:jc w:val="both"/>
              <w:rPr>
                <w:rFonts w:ascii="Arial" w:eastAsia="Arial" w:hAnsi="Arial" w:cs="Arial"/>
                <w:sz w:val="16"/>
                <w:szCs w:val="16"/>
              </w:rPr>
            </w:pPr>
            <w:r w:rsidRPr="006E4FB6">
              <w:rPr>
                <w:rFonts w:ascii="Arial" w:eastAsia="Arial" w:hAnsi="Arial" w:cs="Arial"/>
                <w:sz w:val="16"/>
                <w:szCs w:val="16"/>
              </w:rPr>
              <w:t>Nivelación en programas educativos accesibles e inclusivos,</w:t>
            </w:r>
          </w:p>
          <w:p w14:paraId="4AB8B21F" w14:textId="4A5B5235" w:rsidR="00072345" w:rsidRPr="006E4FB6" w:rsidRDefault="00072345" w:rsidP="00072345">
            <w:pPr>
              <w:numPr>
                <w:ilvl w:val="0"/>
                <w:numId w:val="33"/>
              </w:num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Culminación de los estudios escolares a través de la red de instituciones educativas o CEBA locales, </w:t>
            </w:r>
          </w:p>
          <w:p w14:paraId="2A9629A0" w14:textId="77777777" w:rsidR="00072345" w:rsidRPr="006E4FB6" w:rsidRDefault="00072345" w:rsidP="00072345">
            <w:pPr>
              <w:numPr>
                <w:ilvl w:val="0"/>
                <w:numId w:val="33"/>
              </w:num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Participación en programas de formación técnico laboral (CETPRO locales), </w:t>
            </w:r>
          </w:p>
          <w:p w14:paraId="1EEEAEA3" w14:textId="77777777" w:rsidR="00F564AA" w:rsidRPr="006E4FB6" w:rsidRDefault="00072345" w:rsidP="00072345">
            <w:pPr>
              <w:numPr>
                <w:ilvl w:val="0"/>
                <w:numId w:val="33"/>
              </w:numPr>
              <w:spacing w:after="0" w:line="240" w:lineRule="auto"/>
              <w:jc w:val="both"/>
              <w:rPr>
                <w:rFonts w:ascii="Arial" w:eastAsia="Arial" w:hAnsi="Arial" w:cs="Arial"/>
                <w:sz w:val="16"/>
                <w:szCs w:val="16"/>
              </w:rPr>
            </w:pPr>
            <w:r w:rsidRPr="006E4FB6">
              <w:rPr>
                <w:rFonts w:ascii="Arial" w:eastAsia="Arial" w:hAnsi="Arial" w:cs="Arial"/>
                <w:sz w:val="16"/>
                <w:szCs w:val="16"/>
              </w:rPr>
              <w:t>Participación en talleres productivos dentro o fuera del CAR</w:t>
            </w:r>
          </w:p>
          <w:p w14:paraId="5DC7BB36" w14:textId="1689401A" w:rsidR="00072345" w:rsidRPr="006E4FB6" w:rsidRDefault="00F564AA" w:rsidP="00072345">
            <w:pPr>
              <w:numPr>
                <w:ilvl w:val="0"/>
                <w:numId w:val="33"/>
              </w:num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Promover el acceso a becas educativas, programas de orientación vocacional y de preparación para la vida laboral; y  </w:t>
            </w:r>
            <w:r w:rsidR="00072345" w:rsidRPr="006E4FB6">
              <w:rPr>
                <w:rFonts w:ascii="Arial" w:eastAsia="Arial" w:hAnsi="Arial" w:cs="Arial"/>
                <w:sz w:val="16"/>
                <w:szCs w:val="16"/>
              </w:rPr>
              <w:t xml:space="preserve"> </w:t>
            </w:r>
          </w:p>
          <w:p w14:paraId="5265E986" w14:textId="536CDD7A" w:rsidR="00072345" w:rsidRPr="006E4FB6" w:rsidRDefault="00072345" w:rsidP="00072345">
            <w:pPr>
              <w:numPr>
                <w:ilvl w:val="0"/>
                <w:numId w:val="33"/>
              </w:numPr>
              <w:spacing w:after="0" w:line="240" w:lineRule="auto"/>
              <w:jc w:val="both"/>
              <w:rPr>
                <w:rFonts w:ascii="Arial" w:eastAsia="Arial" w:hAnsi="Arial" w:cs="Arial"/>
                <w:sz w:val="16"/>
                <w:szCs w:val="16"/>
              </w:rPr>
            </w:pPr>
            <w:r w:rsidRPr="006E4FB6">
              <w:rPr>
                <w:rFonts w:ascii="Arial" w:eastAsia="Arial" w:hAnsi="Arial" w:cs="Arial"/>
                <w:sz w:val="16"/>
                <w:szCs w:val="16"/>
              </w:rPr>
              <w:t>Salidas progresivas de manera autónoma.</w:t>
            </w:r>
          </w:p>
          <w:p w14:paraId="127977E6" w14:textId="0D87295A" w:rsidR="00027656" w:rsidRPr="006E4FB6" w:rsidRDefault="00525754" w:rsidP="00456C48">
            <w:pPr>
              <w:spacing w:after="0" w:line="240" w:lineRule="auto"/>
              <w:ind w:left="176"/>
              <w:jc w:val="both"/>
              <w:rPr>
                <w:rFonts w:ascii="Arial" w:eastAsia="Arial" w:hAnsi="Arial" w:cs="Arial"/>
                <w:sz w:val="16"/>
                <w:szCs w:val="16"/>
              </w:rPr>
            </w:pPr>
            <w:r w:rsidRPr="006E4FB6">
              <w:rPr>
                <w:rFonts w:ascii="Arial" w:eastAsia="Arial" w:hAnsi="Arial" w:cs="Arial"/>
                <w:sz w:val="16"/>
                <w:szCs w:val="16"/>
              </w:rPr>
              <w:t xml:space="preserve">En el caso de las y los adolescentes declarados judicialmente en desprotección familiar dicha preparación debería iniciarse a partir de los 14 años como mínimo. De tratarse de un adolescente de 17 años, se debe trabajar la preparación </w:t>
            </w:r>
            <w:r w:rsidR="00456C48" w:rsidRPr="006E4FB6">
              <w:rPr>
                <w:rFonts w:ascii="Arial" w:eastAsia="Arial" w:hAnsi="Arial" w:cs="Arial"/>
                <w:sz w:val="16"/>
                <w:szCs w:val="16"/>
              </w:rPr>
              <w:t>desvinculación del CAR para su egreso, y evaluación de los casos para permanencia excepcional contemplado en el Decreto Legislativo N°1297 y su reglamento (artículo 106 y artículo 108 del Reglamento del D.L. N°1297)</w:t>
            </w:r>
            <w:r w:rsidRPr="006E4FB6">
              <w:rPr>
                <w:rFonts w:ascii="Arial" w:eastAsia="Arial" w:hAnsi="Arial" w:cs="Arial"/>
                <w:sz w:val="16"/>
                <w:szCs w:val="16"/>
              </w:rPr>
              <w:t>.</w:t>
            </w:r>
          </w:p>
          <w:p w14:paraId="0E647DCE" w14:textId="77777777" w:rsidR="000630FA" w:rsidRPr="006E4FB6" w:rsidRDefault="000630FA" w:rsidP="00525754">
            <w:pPr>
              <w:spacing w:after="0" w:line="240" w:lineRule="auto"/>
              <w:ind w:left="176"/>
              <w:jc w:val="both"/>
              <w:rPr>
                <w:rFonts w:ascii="Arial" w:eastAsia="Arial" w:hAnsi="Arial" w:cs="Arial"/>
                <w:sz w:val="16"/>
                <w:szCs w:val="16"/>
              </w:rPr>
            </w:pPr>
          </w:p>
          <w:p w14:paraId="2ABC8A87" w14:textId="77777777" w:rsidR="00072345" w:rsidRPr="006E4FB6" w:rsidRDefault="00072345" w:rsidP="004C3B3E">
            <w:pPr>
              <w:numPr>
                <w:ilvl w:val="0"/>
                <w:numId w:val="20"/>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Para el caso del numerador y denominador se considerará lo siguiente:</w:t>
            </w:r>
          </w:p>
          <w:p w14:paraId="1E1B3682" w14:textId="77777777" w:rsidR="00072345" w:rsidRPr="006E4FB6" w:rsidRDefault="00072345" w:rsidP="004C3B3E">
            <w:pPr>
              <w:numPr>
                <w:ilvl w:val="1"/>
                <w:numId w:val="20"/>
              </w:numPr>
              <w:spacing w:after="0" w:line="240" w:lineRule="auto"/>
              <w:ind w:left="566" w:hanging="141"/>
              <w:jc w:val="both"/>
              <w:rPr>
                <w:rFonts w:ascii="Arial" w:eastAsia="Arial" w:hAnsi="Arial" w:cs="Arial"/>
                <w:sz w:val="16"/>
                <w:szCs w:val="16"/>
              </w:rPr>
            </w:pPr>
            <w:r w:rsidRPr="006E4FB6">
              <w:rPr>
                <w:rFonts w:ascii="Arial" w:eastAsia="Arial" w:hAnsi="Arial" w:cs="Arial"/>
                <w:sz w:val="16"/>
                <w:szCs w:val="16"/>
              </w:rPr>
              <w:t>Los Centros de Acogida Residencial Básico del INABIF proporcionan el reporte nominal a través de la UPP del INABIF.</w:t>
            </w:r>
          </w:p>
          <w:p w14:paraId="1506EE6C" w14:textId="616A3633" w:rsidR="00072345" w:rsidRPr="006E4FB6" w:rsidRDefault="00072345" w:rsidP="004C3B3E">
            <w:pPr>
              <w:numPr>
                <w:ilvl w:val="1"/>
                <w:numId w:val="20"/>
              </w:numPr>
              <w:spacing w:after="120" w:line="240" w:lineRule="auto"/>
              <w:ind w:left="566" w:hanging="141"/>
              <w:jc w:val="both"/>
              <w:rPr>
                <w:rFonts w:ascii="Arial" w:eastAsia="Arial" w:hAnsi="Arial" w:cs="Arial"/>
                <w:sz w:val="16"/>
                <w:szCs w:val="16"/>
              </w:rPr>
            </w:pPr>
            <w:r w:rsidRPr="006E4FB6">
              <w:rPr>
                <w:rFonts w:ascii="Arial" w:eastAsia="Arial" w:hAnsi="Arial" w:cs="Arial"/>
                <w:sz w:val="16"/>
                <w:szCs w:val="16"/>
              </w:rPr>
              <w:t>Los Centros de Acogida Residencial básico y especializados públicos y privados proporcionan el reporte</w:t>
            </w:r>
            <w:r w:rsidR="001E4DFA" w:rsidRPr="006E4FB6">
              <w:rPr>
                <w:rFonts w:ascii="Arial" w:eastAsia="Arial" w:hAnsi="Arial" w:cs="Arial"/>
                <w:sz w:val="16"/>
                <w:szCs w:val="16"/>
              </w:rPr>
              <w:t xml:space="preserve"> nominal</w:t>
            </w:r>
            <w:r w:rsidRPr="006E4FB6">
              <w:rPr>
                <w:rFonts w:ascii="Arial" w:eastAsia="Arial" w:hAnsi="Arial" w:cs="Arial"/>
                <w:sz w:val="16"/>
                <w:szCs w:val="16"/>
              </w:rPr>
              <w:t xml:space="preserve"> a través de la DPNNA de la DGNNA.</w:t>
            </w:r>
          </w:p>
        </w:tc>
      </w:tr>
      <w:tr w:rsidR="006E4FB6" w:rsidRPr="006E4FB6" w14:paraId="03BCD65D" w14:textId="77777777" w:rsidTr="004C3B3E">
        <w:trPr>
          <w:jc w:val="center"/>
        </w:trPr>
        <w:tc>
          <w:tcPr>
            <w:tcW w:w="8936" w:type="dxa"/>
            <w:shd w:val="clear" w:color="auto" w:fill="BFBFBF"/>
          </w:tcPr>
          <w:p w14:paraId="735E4CFF"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32A208D0" w14:textId="77777777" w:rsidTr="004C3B3E">
        <w:trPr>
          <w:jc w:val="center"/>
        </w:trPr>
        <w:tc>
          <w:tcPr>
            <w:tcW w:w="8936" w:type="dxa"/>
            <w:shd w:val="clear" w:color="auto" w:fill="auto"/>
          </w:tcPr>
          <w:p w14:paraId="7E786DD8"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sz w:val="16"/>
                <w:szCs w:val="16"/>
              </w:rPr>
              <w:t>P04 = ((AD_CARINABIF</w:t>
            </w:r>
            <w:r w:rsidRPr="006E4FB6">
              <w:rPr>
                <w:rFonts w:ascii="Arial" w:eastAsia="Arial" w:hAnsi="Arial" w:cs="Arial"/>
                <w:sz w:val="16"/>
                <w:szCs w:val="16"/>
                <w:vertAlign w:val="subscript"/>
              </w:rPr>
              <w:t xml:space="preserve">COMPETENCIAS </w:t>
            </w:r>
            <w:r w:rsidRPr="006E4FB6">
              <w:rPr>
                <w:rFonts w:ascii="Arial" w:eastAsia="Arial" w:hAnsi="Arial" w:cs="Arial"/>
                <w:sz w:val="16"/>
                <w:szCs w:val="16"/>
              </w:rPr>
              <w:t>+ AD_CARBAS</w:t>
            </w:r>
            <w:r w:rsidRPr="006E4FB6">
              <w:rPr>
                <w:rFonts w:ascii="Arial" w:eastAsia="Arial" w:hAnsi="Arial" w:cs="Arial"/>
                <w:sz w:val="16"/>
                <w:szCs w:val="16"/>
                <w:vertAlign w:val="subscript"/>
              </w:rPr>
              <w:t>COMPETENCIAS</w:t>
            </w:r>
            <w:r w:rsidRPr="006E4FB6">
              <w:rPr>
                <w:rFonts w:ascii="Arial" w:eastAsia="Arial" w:hAnsi="Arial" w:cs="Arial"/>
                <w:sz w:val="16"/>
                <w:szCs w:val="16"/>
              </w:rPr>
              <w:t xml:space="preserve"> + AD_CARESP</w:t>
            </w:r>
            <w:r w:rsidRPr="006E4FB6">
              <w:rPr>
                <w:rFonts w:ascii="Arial" w:eastAsia="Arial" w:hAnsi="Arial" w:cs="Arial"/>
                <w:sz w:val="16"/>
                <w:szCs w:val="16"/>
                <w:vertAlign w:val="subscript"/>
              </w:rPr>
              <w:t>COMPETENCIAS</w:t>
            </w:r>
            <w:r w:rsidRPr="006E4FB6">
              <w:rPr>
                <w:rFonts w:ascii="Arial" w:eastAsia="Arial" w:hAnsi="Arial" w:cs="Arial"/>
                <w:sz w:val="16"/>
                <w:szCs w:val="16"/>
              </w:rPr>
              <w:t xml:space="preserve">) / </w:t>
            </w:r>
            <w:proofErr w:type="gramStart"/>
            <w:r w:rsidRPr="006E4FB6">
              <w:rPr>
                <w:rFonts w:ascii="Arial" w:eastAsia="Arial" w:hAnsi="Arial" w:cs="Arial"/>
                <w:sz w:val="16"/>
                <w:szCs w:val="16"/>
              </w:rPr>
              <w:t>( AD</w:t>
            </w:r>
            <w:proofErr w:type="gramEnd"/>
            <w:r w:rsidRPr="006E4FB6">
              <w:rPr>
                <w:rFonts w:ascii="Arial" w:eastAsia="Arial" w:hAnsi="Arial" w:cs="Arial"/>
                <w:sz w:val="16"/>
                <w:szCs w:val="16"/>
              </w:rPr>
              <w:t>_CARINABIF</w:t>
            </w:r>
            <w:r w:rsidRPr="006E4FB6">
              <w:rPr>
                <w:rFonts w:ascii="Arial" w:eastAsia="Arial" w:hAnsi="Arial" w:cs="Arial"/>
                <w:sz w:val="16"/>
                <w:szCs w:val="16"/>
                <w:vertAlign w:val="subscript"/>
              </w:rPr>
              <w:t>TOTAL</w:t>
            </w:r>
            <w:r w:rsidRPr="006E4FB6">
              <w:rPr>
                <w:rFonts w:ascii="Arial" w:eastAsia="Arial" w:hAnsi="Arial" w:cs="Arial"/>
                <w:sz w:val="16"/>
                <w:szCs w:val="16"/>
              </w:rPr>
              <w:t xml:space="preserve"> + AD_CARBAS</w:t>
            </w:r>
            <w:r w:rsidRPr="006E4FB6">
              <w:rPr>
                <w:rFonts w:ascii="Arial" w:eastAsia="Arial" w:hAnsi="Arial" w:cs="Arial"/>
                <w:sz w:val="16"/>
                <w:szCs w:val="16"/>
                <w:vertAlign w:val="subscript"/>
              </w:rPr>
              <w:t>TOTAL</w:t>
            </w:r>
            <w:r w:rsidRPr="006E4FB6">
              <w:rPr>
                <w:rFonts w:ascii="Arial" w:eastAsia="Arial" w:hAnsi="Arial" w:cs="Arial"/>
                <w:sz w:val="16"/>
                <w:szCs w:val="16"/>
              </w:rPr>
              <w:t xml:space="preserve"> + AD_CARESP</w:t>
            </w:r>
            <w:r w:rsidRPr="006E4FB6">
              <w:rPr>
                <w:rFonts w:ascii="Arial" w:eastAsia="Arial" w:hAnsi="Arial" w:cs="Arial"/>
                <w:sz w:val="16"/>
                <w:szCs w:val="16"/>
                <w:vertAlign w:val="subscript"/>
              </w:rPr>
              <w:t>TOTAL</w:t>
            </w:r>
            <w:r w:rsidRPr="006E4FB6">
              <w:rPr>
                <w:rFonts w:ascii="Arial" w:eastAsia="Arial" w:hAnsi="Arial" w:cs="Arial"/>
                <w:sz w:val="16"/>
                <w:szCs w:val="16"/>
              </w:rPr>
              <w:t>))* 100</w:t>
            </w:r>
          </w:p>
          <w:p w14:paraId="6D1B0348"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p>
          <w:p w14:paraId="4059DF43"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AD_CARINABIF</w:t>
            </w:r>
            <w:r w:rsidRPr="006E4FB6">
              <w:rPr>
                <w:rFonts w:ascii="Arial" w:eastAsia="Arial" w:hAnsi="Arial" w:cs="Arial"/>
                <w:b/>
                <w:sz w:val="16"/>
                <w:szCs w:val="16"/>
                <w:vertAlign w:val="subscript"/>
              </w:rPr>
              <w:t>COMPETENCIAS</w:t>
            </w:r>
            <w:r w:rsidRPr="006E4FB6">
              <w:rPr>
                <w:rFonts w:ascii="Arial" w:eastAsia="Arial" w:hAnsi="Arial" w:cs="Arial"/>
                <w:b/>
                <w:sz w:val="16"/>
                <w:szCs w:val="16"/>
              </w:rPr>
              <w:t xml:space="preserve">: </w:t>
            </w:r>
            <w:r w:rsidRPr="006E4FB6">
              <w:rPr>
                <w:rFonts w:ascii="Arial" w:eastAsia="Arial" w:hAnsi="Arial" w:cs="Arial"/>
                <w:sz w:val="16"/>
                <w:szCs w:val="16"/>
              </w:rPr>
              <w:t>Niñas, niños y adolescentes con y sin discapacidad en acogimiento residencial del INABIF que fortalecen sus capacidades personales y sociales.</w:t>
            </w:r>
          </w:p>
          <w:p w14:paraId="52D6DBCA"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AD_CARBAS</w:t>
            </w:r>
            <w:r w:rsidRPr="006E4FB6">
              <w:rPr>
                <w:rFonts w:ascii="Arial" w:eastAsia="Arial" w:hAnsi="Arial" w:cs="Arial"/>
                <w:b/>
                <w:sz w:val="16"/>
                <w:szCs w:val="16"/>
                <w:vertAlign w:val="subscript"/>
              </w:rPr>
              <w:t>COMPETENCIAS</w:t>
            </w:r>
            <w:r w:rsidRPr="006E4FB6">
              <w:rPr>
                <w:rFonts w:ascii="Arial" w:eastAsia="Arial" w:hAnsi="Arial" w:cs="Arial"/>
                <w:b/>
                <w:sz w:val="16"/>
                <w:szCs w:val="16"/>
              </w:rPr>
              <w:t>:</w:t>
            </w:r>
            <w:r w:rsidRPr="006E4FB6">
              <w:rPr>
                <w:rFonts w:ascii="Arial" w:eastAsia="Arial" w:hAnsi="Arial" w:cs="Arial"/>
                <w:sz w:val="16"/>
                <w:szCs w:val="16"/>
              </w:rPr>
              <w:t xml:space="preserve"> Niñas, niños y adolescentes con y sin discapacidad en acogimiento residencial básicos que fortalecen sus capacidades personales y sociales.</w:t>
            </w:r>
          </w:p>
          <w:p w14:paraId="17BAB50B"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AD_CARESP</w:t>
            </w:r>
            <w:r w:rsidRPr="006E4FB6">
              <w:rPr>
                <w:rFonts w:ascii="Arial" w:eastAsia="Arial" w:hAnsi="Arial" w:cs="Arial"/>
                <w:b/>
                <w:sz w:val="16"/>
                <w:szCs w:val="16"/>
                <w:vertAlign w:val="subscript"/>
              </w:rPr>
              <w:t>COMPETENCIAS</w:t>
            </w:r>
            <w:r w:rsidRPr="006E4FB6">
              <w:rPr>
                <w:rFonts w:ascii="Arial" w:eastAsia="Arial" w:hAnsi="Arial" w:cs="Arial"/>
                <w:b/>
                <w:sz w:val="16"/>
                <w:szCs w:val="16"/>
              </w:rPr>
              <w:t>:</w:t>
            </w:r>
            <w:r w:rsidRPr="006E4FB6">
              <w:rPr>
                <w:rFonts w:ascii="Arial" w:eastAsia="Arial" w:hAnsi="Arial" w:cs="Arial"/>
                <w:sz w:val="16"/>
                <w:szCs w:val="16"/>
              </w:rPr>
              <w:t xml:space="preserve"> Niñas, niños y adolescentes con y sin discapacidad en acogimiento residencial especializados que fortalecen sus capacidades personales y sociales.</w:t>
            </w:r>
          </w:p>
          <w:p w14:paraId="70C0269C"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AD_CARINABIF</w:t>
            </w:r>
            <w:r w:rsidRPr="006E4FB6">
              <w:rPr>
                <w:rFonts w:ascii="Arial" w:eastAsia="Arial" w:hAnsi="Arial" w:cs="Arial"/>
                <w:b/>
                <w:sz w:val="16"/>
                <w:szCs w:val="16"/>
                <w:vertAlign w:val="subscript"/>
              </w:rPr>
              <w:t>TOTAL</w:t>
            </w:r>
            <w:r w:rsidRPr="006E4FB6">
              <w:rPr>
                <w:rFonts w:ascii="Arial" w:eastAsia="Arial" w:hAnsi="Arial" w:cs="Arial"/>
                <w:b/>
                <w:sz w:val="16"/>
                <w:szCs w:val="16"/>
              </w:rPr>
              <w:t xml:space="preserve">: </w:t>
            </w:r>
            <w:r w:rsidRPr="006E4FB6">
              <w:rPr>
                <w:rFonts w:ascii="Arial" w:eastAsia="Arial" w:hAnsi="Arial" w:cs="Arial"/>
                <w:sz w:val="16"/>
                <w:szCs w:val="16"/>
              </w:rPr>
              <w:t>Total de Niñas, niños y adolescentes con y sin discapacidad en acogimiento residencial del INABIF</w:t>
            </w:r>
          </w:p>
          <w:p w14:paraId="169610AE"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AD_CARBAS</w:t>
            </w:r>
            <w:r w:rsidRPr="006E4FB6">
              <w:rPr>
                <w:rFonts w:ascii="Arial" w:eastAsia="Arial" w:hAnsi="Arial" w:cs="Arial"/>
                <w:b/>
                <w:sz w:val="16"/>
                <w:szCs w:val="16"/>
                <w:vertAlign w:val="subscript"/>
              </w:rPr>
              <w:t>TOTAL</w:t>
            </w:r>
            <w:r w:rsidRPr="006E4FB6">
              <w:rPr>
                <w:rFonts w:ascii="Arial" w:eastAsia="Arial" w:hAnsi="Arial" w:cs="Arial"/>
                <w:b/>
                <w:sz w:val="16"/>
                <w:szCs w:val="16"/>
              </w:rPr>
              <w:t xml:space="preserve">: </w:t>
            </w:r>
            <w:r w:rsidRPr="006E4FB6">
              <w:rPr>
                <w:rFonts w:ascii="Arial" w:eastAsia="Arial" w:hAnsi="Arial" w:cs="Arial"/>
                <w:sz w:val="16"/>
                <w:szCs w:val="16"/>
              </w:rPr>
              <w:t>Total de Niñas, niños y adolescentes con y sin discapacidad en acogimiento residencial básicos.</w:t>
            </w:r>
          </w:p>
          <w:p w14:paraId="160AAD2B"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AD_CARESP</w:t>
            </w:r>
            <w:r w:rsidRPr="006E4FB6">
              <w:rPr>
                <w:rFonts w:ascii="Arial" w:eastAsia="Arial" w:hAnsi="Arial" w:cs="Arial"/>
                <w:b/>
                <w:sz w:val="16"/>
                <w:szCs w:val="16"/>
                <w:vertAlign w:val="subscript"/>
              </w:rPr>
              <w:t>TOTAL</w:t>
            </w:r>
            <w:r w:rsidRPr="006E4FB6">
              <w:rPr>
                <w:rFonts w:ascii="Arial" w:eastAsia="Arial" w:hAnsi="Arial" w:cs="Arial"/>
                <w:b/>
                <w:sz w:val="16"/>
                <w:szCs w:val="16"/>
              </w:rPr>
              <w:t xml:space="preserve">: </w:t>
            </w:r>
            <w:r w:rsidRPr="006E4FB6">
              <w:rPr>
                <w:rFonts w:ascii="Arial" w:eastAsia="Arial" w:hAnsi="Arial" w:cs="Arial"/>
                <w:sz w:val="16"/>
                <w:szCs w:val="16"/>
              </w:rPr>
              <w:t>Total de Niñas, niños y adolescentes con y sin discapacidad en acogimiento residencial especializados.</w:t>
            </w:r>
          </w:p>
        </w:tc>
      </w:tr>
      <w:tr w:rsidR="006E4FB6" w:rsidRPr="006E4FB6" w14:paraId="5A99A9DE" w14:textId="77777777" w:rsidTr="004C3B3E">
        <w:trPr>
          <w:jc w:val="center"/>
        </w:trPr>
        <w:tc>
          <w:tcPr>
            <w:tcW w:w="8936" w:type="dxa"/>
            <w:shd w:val="clear" w:color="auto" w:fill="BFBFBF"/>
          </w:tcPr>
          <w:p w14:paraId="0D38E444"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7F491DDF" w14:textId="77777777" w:rsidTr="004C3B3E">
        <w:trPr>
          <w:jc w:val="center"/>
        </w:trPr>
        <w:tc>
          <w:tcPr>
            <w:tcW w:w="8936" w:type="dxa"/>
            <w:shd w:val="clear" w:color="auto" w:fill="auto"/>
          </w:tcPr>
          <w:p w14:paraId="54168715"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Mensual</w:t>
            </w:r>
          </w:p>
        </w:tc>
      </w:tr>
      <w:tr w:rsidR="006E4FB6" w:rsidRPr="006E4FB6" w14:paraId="6BAD7ED9" w14:textId="77777777" w:rsidTr="004C3B3E">
        <w:trPr>
          <w:jc w:val="center"/>
        </w:trPr>
        <w:tc>
          <w:tcPr>
            <w:tcW w:w="8936" w:type="dxa"/>
            <w:shd w:val="clear" w:color="auto" w:fill="BFBFBF"/>
          </w:tcPr>
          <w:p w14:paraId="330BEDC5"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2FFCC725" w14:textId="77777777" w:rsidTr="004C3B3E">
        <w:trPr>
          <w:jc w:val="center"/>
        </w:trPr>
        <w:tc>
          <w:tcPr>
            <w:tcW w:w="8936" w:type="dxa"/>
            <w:shd w:val="clear" w:color="auto" w:fill="auto"/>
          </w:tcPr>
          <w:p w14:paraId="79E83454" w14:textId="77777777" w:rsidR="00072345" w:rsidRPr="006E4FB6" w:rsidRDefault="00072345" w:rsidP="004C3B3E">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sz w:val="16"/>
                <w:szCs w:val="16"/>
              </w:rPr>
              <w:t>Numerador: Registro administrativo de la DPNNA-DGNNA y el INABIF</w:t>
            </w:r>
          </w:p>
          <w:p w14:paraId="5C2C7120" w14:textId="77777777" w:rsidR="00072345" w:rsidRPr="006E4FB6" w:rsidRDefault="00072345" w:rsidP="004C3B3E">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sz w:val="16"/>
                <w:szCs w:val="16"/>
              </w:rPr>
              <w:t>Denominador: Registro administrativo de la DPNNA-DGNNA y el INABIF</w:t>
            </w:r>
          </w:p>
        </w:tc>
      </w:tr>
      <w:tr w:rsidR="006E4FB6" w:rsidRPr="006E4FB6" w14:paraId="70B1B121" w14:textId="77777777" w:rsidTr="004C3B3E">
        <w:trPr>
          <w:jc w:val="center"/>
        </w:trPr>
        <w:tc>
          <w:tcPr>
            <w:tcW w:w="8936" w:type="dxa"/>
            <w:shd w:val="clear" w:color="auto" w:fill="BFBFBF"/>
          </w:tcPr>
          <w:p w14:paraId="0F70AD36"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513814B1" w14:textId="77777777" w:rsidTr="004C3B3E">
        <w:trPr>
          <w:jc w:val="center"/>
        </w:trPr>
        <w:tc>
          <w:tcPr>
            <w:tcW w:w="8936" w:type="dxa"/>
            <w:shd w:val="clear" w:color="auto" w:fill="auto"/>
          </w:tcPr>
          <w:p w14:paraId="6BE527E3" w14:textId="77777777" w:rsidR="00072345" w:rsidRPr="006E4FB6" w:rsidRDefault="00072345" w:rsidP="004C3B3E">
            <w:pPr>
              <w:spacing w:before="120" w:after="0" w:line="240" w:lineRule="auto"/>
              <w:rPr>
                <w:rFonts w:ascii="Arial" w:eastAsia="Arial" w:hAnsi="Arial" w:cs="Arial"/>
                <w:sz w:val="16"/>
                <w:szCs w:val="16"/>
              </w:rPr>
            </w:pPr>
            <w:r w:rsidRPr="006E4FB6">
              <w:rPr>
                <w:rFonts w:ascii="Arial" w:eastAsia="Arial" w:hAnsi="Arial" w:cs="Arial"/>
                <w:sz w:val="16"/>
                <w:szCs w:val="16"/>
              </w:rPr>
              <w:t>Estructura de Datos Nominal y Estandarizada de la DPNNA y Estructura de Datos Nominal y Estandarizada del CAR Básico y Especializado del INABIF.</w:t>
            </w:r>
          </w:p>
        </w:tc>
      </w:tr>
      <w:tr w:rsidR="006E4FB6" w:rsidRPr="006E4FB6" w14:paraId="6AB6305D" w14:textId="77777777" w:rsidTr="004C3B3E">
        <w:trPr>
          <w:jc w:val="center"/>
        </w:trPr>
        <w:tc>
          <w:tcPr>
            <w:tcW w:w="8936" w:type="dxa"/>
            <w:shd w:val="clear" w:color="auto" w:fill="BFBFBF"/>
          </w:tcPr>
          <w:p w14:paraId="6F7EB36C"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0E64396A" w14:textId="77777777" w:rsidTr="004C3B3E">
        <w:trPr>
          <w:trHeight w:val="330"/>
          <w:jc w:val="center"/>
        </w:trPr>
        <w:tc>
          <w:tcPr>
            <w:tcW w:w="8936" w:type="dxa"/>
            <w:shd w:val="clear" w:color="auto" w:fill="auto"/>
          </w:tcPr>
          <w:p w14:paraId="6A6A62FB" w14:textId="77777777" w:rsidR="00072345" w:rsidRPr="006E4FB6" w:rsidRDefault="00072345" w:rsidP="004C3B3E">
            <w:pPr>
              <w:spacing w:before="120" w:after="120" w:line="240" w:lineRule="auto"/>
              <w:jc w:val="both"/>
              <w:rPr>
                <w:rFonts w:ascii="Arial" w:eastAsia="Arial" w:hAnsi="Arial" w:cs="Arial"/>
                <w:sz w:val="16"/>
                <w:szCs w:val="16"/>
              </w:rPr>
            </w:pPr>
          </w:p>
        </w:tc>
      </w:tr>
      <w:tr w:rsidR="006E4FB6" w:rsidRPr="006E4FB6" w14:paraId="02B24BA8" w14:textId="77777777" w:rsidTr="004C3B3E">
        <w:trPr>
          <w:jc w:val="center"/>
        </w:trPr>
        <w:tc>
          <w:tcPr>
            <w:tcW w:w="8936" w:type="dxa"/>
            <w:shd w:val="clear" w:color="auto" w:fill="BFBFBF"/>
          </w:tcPr>
          <w:p w14:paraId="35FB3F25"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Sintaxis:</w:t>
            </w:r>
          </w:p>
        </w:tc>
      </w:tr>
      <w:tr w:rsidR="00072345" w:rsidRPr="006E4FB6" w14:paraId="4B45127D" w14:textId="77777777" w:rsidTr="004C3B3E">
        <w:trPr>
          <w:jc w:val="center"/>
        </w:trPr>
        <w:tc>
          <w:tcPr>
            <w:tcW w:w="8936" w:type="dxa"/>
            <w:shd w:val="clear" w:color="auto" w:fill="auto"/>
          </w:tcPr>
          <w:p w14:paraId="0D0D1E03"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70448FFF" w14:textId="77777777" w:rsidR="006619AD" w:rsidRPr="006E4FB6" w:rsidRDefault="006619AD" w:rsidP="006619AD"/>
    <w:p w14:paraId="11552678" w14:textId="77777777" w:rsidR="006619AD" w:rsidRPr="006E4FB6" w:rsidRDefault="006619AD" w:rsidP="006619AD"/>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54817F74" w14:textId="77777777" w:rsidTr="004C3B3E">
        <w:trPr>
          <w:jc w:val="center"/>
        </w:trPr>
        <w:tc>
          <w:tcPr>
            <w:tcW w:w="8936" w:type="dxa"/>
            <w:shd w:val="clear" w:color="auto" w:fill="000000"/>
          </w:tcPr>
          <w:p w14:paraId="11E33554"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264E8125" w14:textId="77777777" w:rsidTr="004C3B3E">
        <w:trPr>
          <w:jc w:val="center"/>
        </w:trPr>
        <w:tc>
          <w:tcPr>
            <w:tcW w:w="8936" w:type="dxa"/>
            <w:shd w:val="clear" w:color="auto" w:fill="auto"/>
          </w:tcPr>
          <w:p w14:paraId="070357DE"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247BEA90" w14:textId="77777777" w:rsidTr="004C3B3E">
        <w:trPr>
          <w:jc w:val="center"/>
        </w:trPr>
        <w:tc>
          <w:tcPr>
            <w:tcW w:w="8936" w:type="dxa"/>
            <w:shd w:val="clear" w:color="auto" w:fill="BFBFBF"/>
          </w:tcPr>
          <w:p w14:paraId="2CBD2356" w14:textId="77777777" w:rsidR="00072345" w:rsidRPr="006E4FB6" w:rsidRDefault="00072345" w:rsidP="004C3B3E">
            <w:pPr>
              <w:spacing w:before="120" w:after="120" w:line="240" w:lineRule="auto"/>
              <w:ind w:left="172"/>
              <w:jc w:val="center"/>
              <w:rPr>
                <w:rFonts w:ascii="Arial" w:eastAsia="Arial" w:hAnsi="Arial" w:cs="Arial"/>
                <w:sz w:val="18"/>
                <w:szCs w:val="18"/>
              </w:rPr>
            </w:pPr>
            <w:r w:rsidRPr="006E4FB6">
              <w:rPr>
                <w:rFonts w:ascii="Arial" w:eastAsia="Arial" w:hAnsi="Arial" w:cs="Arial"/>
                <w:b/>
                <w:sz w:val="18"/>
                <w:szCs w:val="18"/>
              </w:rPr>
              <w:t>INDICADOR 2:</w:t>
            </w:r>
          </w:p>
          <w:p w14:paraId="6F016B3D" w14:textId="77777777" w:rsidR="00072345" w:rsidRPr="006E4FB6" w:rsidRDefault="00072345" w:rsidP="004C3B3E">
            <w:pPr>
              <w:spacing w:before="120" w:after="120" w:line="240" w:lineRule="auto"/>
              <w:ind w:left="172"/>
              <w:jc w:val="center"/>
              <w:rPr>
                <w:rFonts w:ascii="Arial" w:eastAsia="Arial" w:hAnsi="Arial" w:cs="Arial"/>
                <w:sz w:val="18"/>
                <w:szCs w:val="18"/>
              </w:rPr>
            </w:pPr>
            <w:r w:rsidRPr="006E4FB6">
              <w:rPr>
                <w:rFonts w:ascii="Arial" w:eastAsia="Arial" w:hAnsi="Arial" w:cs="Arial"/>
                <w:sz w:val="18"/>
                <w:szCs w:val="18"/>
              </w:rPr>
              <w:t>Porcentaje de niñas, niños y adolescentes en acogimiento residencial que fortalecen sus capacidades personales y sociales</w:t>
            </w:r>
          </w:p>
        </w:tc>
      </w:tr>
      <w:tr w:rsidR="006E4FB6" w:rsidRPr="006E4FB6" w14:paraId="4806F015" w14:textId="77777777" w:rsidTr="004C3B3E">
        <w:trPr>
          <w:jc w:val="center"/>
        </w:trPr>
        <w:tc>
          <w:tcPr>
            <w:tcW w:w="8936" w:type="dxa"/>
            <w:shd w:val="clear" w:color="auto" w:fill="auto"/>
          </w:tcPr>
          <w:p w14:paraId="40E26344"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4:</w:t>
            </w:r>
            <w:r w:rsidRPr="006E4FB6">
              <w:rPr>
                <w:rFonts w:ascii="Arial" w:eastAsia="Arial" w:hAnsi="Arial" w:cs="Arial"/>
                <w:b/>
                <w:sz w:val="18"/>
                <w:szCs w:val="18"/>
              </w:rPr>
              <w:t xml:space="preserve"> Niñas, Niños y Adolescentes en desprotección familiar en Centros de Acogida Residencial reciben servicios de protección.</w:t>
            </w:r>
          </w:p>
        </w:tc>
      </w:tr>
      <w:tr w:rsidR="006E4FB6" w:rsidRPr="006E4FB6" w14:paraId="00A0DC13" w14:textId="77777777" w:rsidTr="004C3B3E">
        <w:trPr>
          <w:jc w:val="center"/>
        </w:trPr>
        <w:tc>
          <w:tcPr>
            <w:tcW w:w="8936" w:type="dxa"/>
            <w:shd w:val="clear" w:color="auto" w:fill="auto"/>
          </w:tcPr>
          <w:p w14:paraId="4D35414D" w14:textId="77777777" w:rsidR="00072345" w:rsidRPr="006E4FB6" w:rsidRDefault="00072345" w:rsidP="004C3B3E">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0F17017D"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2361917E" w14:textId="77777777" w:rsidTr="004C3B3E">
        <w:trPr>
          <w:jc w:val="center"/>
        </w:trPr>
        <w:tc>
          <w:tcPr>
            <w:tcW w:w="8936" w:type="dxa"/>
            <w:shd w:val="clear" w:color="auto" w:fill="BFBFBF"/>
          </w:tcPr>
          <w:p w14:paraId="36277934"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24F09BF1" w14:textId="77777777" w:rsidTr="004C3B3E">
        <w:trPr>
          <w:trHeight w:val="300"/>
          <w:jc w:val="center"/>
        </w:trPr>
        <w:tc>
          <w:tcPr>
            <w:tcW w:w="8936" w:type="dxa"/>
            <w:shd w:val="clear" w:color="auto" w:fill="auto"/>
          </w:tcPr>
          <w:p w14:paraId="7117464B" w14:textId="77777777" w:rsidR="00072345" w:rsidRPr="006E4FB6" w:rsidRDefault="00072345" w:rsidP="004C3B3E">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el porcentaje de niñas, niños y adolescentes con y sin discapacidad en acogimiento residencial que fortalecen sus capacidades personales y sociales respecto al total de niñas, niños y adolescentes con y sin discapacidad que se encuentran en los Centros de Acogida Residencial a nivel nacional entre públicos y privados.  </w:t>
            </w:r>
          </w:p>
        </w:tc>
      </w:tr>
      <w:tr w:rsidR="006E4FB6" w:rsidRPr="006E4FB6" w14:paraId="043C71CE" w14:textId="77777777" w:rsidTr="004C3B3E">
        <w:trPr>
          <w:jc w:val="center"/>
        </w:trPr>
        <w:tc>
          <w:tcPr>
            <w:tcW w:w="8936" w:type="dxa"/>
            <w:shd w:val="clear" w:color="auto" w:fill="BFBFBF"/>
          </w:tcPr>
          <w:p w14:paraId="3D9B2738"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319D6734" w14:textId="77777777" w:rsidTr="004C3B3E">
        <w:trPr>
          <w:jc w:val="center"/>
        </w:trPr>
        <w:tc>
          <w:tcPr>
            <w:tcW w:w="8936" w:type="dxa"/>
            <w:shd w:val="clear" w:color="auto" w:fill="auto"/>
          </w:tcPr>
          <w:p w14:paraId="1DE692E0"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0398D682" w14:textId="77777777" w:rsidTr="004C3B3E">
        <w:trPr>
          <w:jc w:val="center"/>
        </w:trPr>
        <w:tc>
          <w:tcPr>
            <w:tcW w:w="8936" w:type="dxa"/>
            <w:shd w:val="clear" w:color="auto" w:fill="BFBFBF"/>
          </w:tcPr>
          <w:p w14:paraId="7E8D08D5"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0EF28F58" w14:textId="77777777" w:rsidTr="004C3B3E">
        <w:trPr>
          <w:trHeight w:val="281"/>
          <w:jc w:val="center"/>
        </w:trPr>
        <w:tc>
          <w:tcPr>
            <w:tcW w:w="8936" w:type="dxa"/>
            <w:shd w:val="clear" w:color="auto" w:fill="auto"/>
          </w:tcPr>
          <w:p w14:paraId="1969E7E9" w14:textId="77777777" w:rsidR="00072345" w:rsidRPr="006E4FB6" w:rsidRDefault="00072345" w:rsidP="004C3B3E">
            <w:pPr>
              <w:spacing w:after="0" w:line="240" w:lineRule="auto"/>
              <w:rPr>
                <w:rFonts w:ascii="Arial" w:eastAsia="Arial" w:hAnsi="Arial" w:cs="Arial"/>
                <w:sz w:val="16"/>
                <w:szCs w:val="16"/>
              </w:rPr>
            </w:pPr>
            <w:r w:rsidRPr="006E4FB6">
              <w:rPr>
                <w:rFonts w:ascii="Arial" w:eastAsia="Arial" w:hAnsi="Arial" w:cs="Arial"/>
                <w:sz w:val="16"/>
                <w:szCs w:val="16"/>
              </w:rPr>
              <w:t>Valor 2019: 85.7% (calculado solo con información del INABIF)</w:t>
            </w:r>
          </w:p>
        </w:tc>
      </w:tr>
      <w:tr w:rsidR="006E4FB6" w:rsidRPr="006E4FB6" w14:paraId="4B736E23" w14:textId="77777777" w:rsidTr="004C3B3E">
        <w:trPr>
          <w:jc w:val="center"/>
        </w:trPr>
        <w:tc>
          <w:tcPr>
            <w:tcW w:w="8936" w:type="dxa"/>
            <w:shd w:val="clear" w:color="auto" w:fill="BFBFBF"/>
          </w:tcPr>
          <w:p w14:paraId="0A71D134"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2B078DA2" w14:textId="77777777" w:rsidTr="004C3B3E">
        <w:trPr>
          <w:trHeight w:val="525"/>
          <w:jc w:val="center"/>
        </w:trPr>
        <w:tc>
          <w:tcPr>
            <w:tcW w:w="8936" w:type="dxa"/>
            <w:shd w:val="clear" w:color="auto" w:fill="auto"/>
          </w:tcPr>
          <w:p w14:paraId="2655220A" w14:textId="77777777" w:rsidR="00072345" w:rsidRPr="006E4FB6" w:rsidRDefault="00072345" w:rsidP="004C3B3E">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permite medir de manera directa cuántas niñas, niños y adolescentes con y sin discapacidad que se encuentran en Acogimiento Residencial fortalecen sus capacidades personales y sociales con el fin de prepararlos para su autonomía progresiva.</w:t>
            </w:r>
          </w:p>
        </w:tc>
      </w:tr>
      <w:tr w:rsidR="006E4FB6" w:rsidRPr="006E4FB6" w14:paraId="09C0E919" w14:textId="77777777" w:rsidTr="004C3B3E">
        <w:trPr>
          <w:jc w:val="center"/>
        </w:trPr>
        <w:tc>
          <w:tcPr>
            <w:tcW w:w="8936" w:type="dxa"/>
            <w:shd w:val="clear" w:color="auto" w:fill="BFBFBF"/>
          </w:tcPr>
          <w:p w14:paraId="5BD15BF0"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48D0528C" w14:textId="77777777" w:rsidTr="004C3B3E">
        <w:trPr>
          <w:jc w:val="center"/>
        </w:trPr>
        <w:tc>
          <w:tcPr>
            <w:tcW w:w="8936" w:type="dxa"/>
            <w:shd w:val="clear" w:color="auto" w:fill="auto"/>
          </w:tcPr>
          <w:p w14:paraId="48BB0E91" w14:textId="77777777" w:rsidR="00072345" w:rsidRPr="006E4FB6" w:rsidRDefault="00072345" w:rsidP="004C3B3E">
            <w:pPr>
              <w:spacing w:after="120" w:line="240" w:lineRule="auto"/>
              <w:jc w:val="both"/>
              <w:rPr>
                <w:rFonts w:ascii="Arial" w:eastAsia="Arial" w:hAnsi="Arial" w:cs="Arial"/>
                <w:sz w:val="16"/>
                <w:szCs w:val="16"/>
              </w:rPr>
            </w:pPr>
            <w:r w:rsidRPr="006E4FB6">
              <w:rPr>
                <w:rFonts w:ascii="Arial" w:eastAsia="Arial" w:hAnsi="Arial" w:cs="Arial"/>
                <w:sz w:val="16"/>
                <w:szCs w:val="16"/>
              </w:rPr>
              <w:t>Limitaciones</w:t>
            </w:r>
          </w:p>
          <w:p w14:paraId="4B2AAA24" w14:textId="77777777" w:rsidR="00072345" w:rsidRPr="006E4FB6" w:rsidRDefault="00072345" w:rsidP="004C3B3E">
            <w:pPr>
              <w:numPr>
                <w:ilvl w:val="0"/>
                <w:numId w:val="22"/>
              </w:numP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No se dispone de información nominal de niñas, niños y adolescentes con o sin discapacidad en Centro de Acogida Residencial privados y públicos (a excepción del INABIF).</w:t>
            </w:r>
          </w:p>
          <w:p w14:paraId="3ECDFC46" w14:textId="77777777" w:rsidR="00072345" w:rsidRPr="006E4FB6" w:rsidRDefault="00072345" w:rsidP="004C3B3E">
            <w:pPr>
              <w:spacing w:after="0" w:line="240" w:lineRule="auto"/>
              <w:jc w:val="both"/>
              <w:rPr>
                <w:rFonts w:ascii="Arial" w:eastAsia="Arial" w:hAnsi="Arial" w:cs="Arial"/>
                <w:sz w:val="16"/>
                <w:szCs w:val="16"/>
              </w:rPr>
            </w:pPr>
          </w:p>
          <w:p w14:paraId="7F53D10F" w14:textId="77777777" w:rsidR="00072345" w:rsidRPr="006E4FB6" w:rsidRDefault="00072345" w:rsidP="004C3B3E">
            <w:pPr>
              <w:spacing w:after="0" w:line="240" w:lineRule="auto"/>
              <w:jc w:val="both"/>
              <w:rPr>
                <w:rFonts w:ascii="Arial" w:eastAsia="Arial" w:hAnsi="Arial" w:cs="Arial"/>
                <w:sz w:val="16"/>
                <w:szCs w:val="16"/>
              </w:rPr>
            </w:pPr>
            <w:r w:rsidRPr="006E4FB6">
              <w:rPr>
                <w:rFonts w:ascii="Arial" w:eastAsia="Arial" w:hAnsi="Arial" w:cs="Arial"/>
                <w:sz w:val="16"/>
                <w:szCs w:val="16"/>
              </w:rPr>
              <w:t xml:space="preserve">Supuestos: </w:t>
            </w:r>
          </w:p>
          <w:p w14:paraId="4D881F2A" w14:textId="77777777" w:rsidR="00072345" w:rsidRPr="006E4FB6" w:rsidRDefault="00072345" w:rsidP="004C3B3E">
            <w:pPr>
              <w:numPr>
                <w:ilvl w:val="0"/>
                <w:numId w:val="24"/>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Los operadores registran correctamente los datos personales de identificación de Niñas, Niños y Adolescentes que fortalecen sus capacidades personales y sociales para la vida independiente.</w:t>
            </w:r>
          </w:p>
          <w:p w14:paraId="7A206BB1" w14:textId="77777777" w:rsidR="00072345" w:rsidRPr="006E4FB6" w:rsidRDefault="00072345" w:rsidP="004C3B3E">
            <w:pPr>
              <w:numPr>
                <w:ilvl w:val="0"/>
                <w:numId w:val="24"/>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Los Centros de Acogida Residencial públicos y privados remiten a la DPNNA los resultados de las acciones de fortalecimiento de capacidades personales y sociales.</w:t>
            </w:r>
          </w:p>
        </w:tc>
      </w:tr>
      <w:tr w:rsidR="006E4FB6" w:rsidRPr="006E4FB6" w14:paraId="21129591" w14:textId="77777777" w:rsidTr="004C3B3E">
        <w:trPr>
          <w:jc w:val="center"/>
        </w:trPr>
        <w:tc>
          <w:tcPr>
            <w:tcW w:w="8936" w:type="dxa"/>
            <w:shd w:val="clear" w:color="auto" w:fill="BFBFBF"/>
          </w:tcPr>
          <w:p w14:paraId="7AFB9867"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77ADDC7A" w14:textId="77777777" w:rsidTr="004C3B3E">
        <w:trPr>
          <w:jc w:val="center"/>
        </w:trPr>
        <w:tc>
          <w:tcPr>
            <w:tcW w:w="8936" w:type="dxa"/>
            <w:shd w:val="clear" w:color="auto" w:fill="auto"/>
          </w:tcPr>
          <w:p w14:paraId="61008FC0" w14:textId="77777777" w:rsidR="00072345" w:rsidRPr="006E4FB6" w:rsidRDefault="00072345" w:rsidP="004C3B3E">
            <w:pPr>
              <w:numPr>
                <w:ilvl w:val="0"/>
                <w:numId w:val="2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“niñas, niños y adolescentes” con y sin discapacidad se entiende a toda persona que vive en el Perú y tiene entre “0 a 17 años de edad”.</w:t>
            </w:r>
          </w:p>
          <w:p w14:paraId="6D979BCE" w14:textId="77777777" w:rsidR="00072345" w:rsidRPr="006E4FB6" w:rsidRDefault="00072345" w:rsidP="004C3B3E">
            <w:pPr>
              <w:numPr>
                <w:ilvl w:val="0"/>
                <w:numId w:val="2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lastRenderedPageBreak/>
              <w:t>Las actividades de fortalecimiento de capacidades personales y sociales de las/os NNA de acuerdo a su edad (dentro del CAR y en la comunidad), que favorecen su autonomía progresiva desde su ingreso, incluyen:</w:t>
            </w:r>
          </w:p>
          <w:p w14:paraId="6C410C9E" w14:textId="21A14118" w:rsidR="00072345" w:rsidRPr="006E4FB6" w:rsidRDefault="00072345" w:rsidP="00072345">
            <w:pPr>
              <w:numPr>
                <w:ilvl w:val="0"/>
                <w:numId w:val="34"/>
              </w:numPr>
              <w:spacing w:after="0" w:line="240" w:lineRule="auto"/>
              <w:jc w:val="both"/>
              <w:rPr>
                <w:rFonts w:ascii="Arial" w:eastAsia="Arial" w:hAnsi="Arial" w:cs="Arial"/>
                <w:sz w:val="16"/>
                <w:szCs w:val="16"/>
              </w:rPr>
            </w:pPr>
            <w:r w:rsidRPr="006E4FB6">
              <w:rPr>
                <w:rFonts w:ascii="Arial" w:eastAsia="Arial" w:hAnsi="Arial" w:cs="Arial"/>
                <w:sz w:val="16"/>
                <w:szCs w:val="16"/>
              </w:rPr>
              <w:t>La participación en espacios comunitarios, visitas a compañeros de colegio, salidas recreativas organizadas por la comunidad educativa, participación en talleres artísticos</w:t>
            </w:r>
            <w:r w:rsidR="00D21170" w:rsidRPr="006E4FB6">
              <w:rPr>
                <w:rFonts w:ascii="Arial" w:eastAsia="Arial" w:hAnsi="Arial" w:cs="Arial"/>
                <w:sz w:val="16"/>
                <w:szCs w:val="16"/>
              </w:rPr>
              <w:t xml:space="preserve">, culturales </w:t>
            </w:r>
            <w:r w:rsidRPr="006E4FB6">
              <w:rPr>
                <w:rFonts w:ascii="Arial" w:eastAsia="Arial" w:hAnsi="Arial" w:cs="Arial"/>
                <w:sz w:val="16"/>
                <w:szCs w:val="16"/>
              </w:rPr>
              <w:t>y deportivos</w:t>
            </w:r>
            <w:r w:rsidR="001E7C87" w:rsidRPr="006E4FB6">
              <w:rPr>
                <w:rFonts w:ascii="Arial" w:eastAsia="Arial" w:hAnsi="Arial" w:cs="Arial"/>
                <w:sz w:val="16"/>
                <w:szCs w:val="16"/>
              </w:rPr>
              <w:t xml:space="preserve"> orientados a fortalecer o desarrollar sus habilidades sociales cognitivas, físicas y emocionales.</w:t>
            </w:r>
          </w:p>
          <w:p w14:paraId="168E0110" w14:textId="77777777" w:rsidR="00072345" w:rsidRPr="006E4FB6" w:rsidRDefault="00072345" w:rsidP="00072345">
            <w:pPr>
              <w:numPr>
                <w:ilvl w:val="0"/>
                <w:numId w:val="34"/>
              </w:numPr>
              <w:spacing w:after="0" w:line="240" w:lineRule="auto"/>
              <w:jc w:val="both"/>
              <w:rPr>
                <w:rFonts w:ascii="Arial" w:eastAsia="Arial" w:hAnsi="Arial" w:cs="Arial"/>
                <w:sz w:val="16"/>
                <w:szCs w:val="16"/>
              </w:rPr>
            </w:pPr>
            <w:r w:rsidRPr="006E4FB6">
              <w:rPr>
                <w:rFonts w:ascii="Arial" w:eastAsia="Arial" w:hAnsi="Arial" w:cs="Arial"/>
                <w:sz w:val="16"/>
                <w:szCs w:val="16"/>
              </w:rPr>
              <w:t>Para NNA con discapacidad, todas las acciones mencionadas se orientan a la identificación y desarrollo de capacidades, destrezas y habilidades; al desarrollo de la autodeterminación, de la autopercepción positiva de la discapacidad y la inclusión efectiva (evitar la discriminación y segregación) con el resto de NNA sin discapacidad.</w:t>
            </w:r>
          </w:p>
          <w:p w14:paraId="60CB796F" w14:textId="77777777" w:rsidR="00072345" w:rsidRPr="006E4FB6" w:rsidRDefault="00072345" w:rsidP="004C3B3E">
            <w:pPr>
              <w:numPr>
                <w:ilvl w:val="0"/>
                <w:numId w:val="23"/>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 xml:space="preserve">Por “fortalecer capacidades personales y sociales” se entiende como las acciones que contribuyen al ejercicio de sus derechos, así como al desarrollo de sus habilidades sociales cognitivas, físicas y emocionales. </w:t>
            </w:r>
          </w:p>
          <w:p w14:paraId="78FE811F" w14:textId="77777777" w:rsidR="00072345" w:rsidRPr="006E4FB6" w:rsidRDefault="00072345" w:rsidP="004C3B3E">
            <w:pPr>
              <w:numPr>
                <w:ilvl w:val="0"/>
                <w:numId w:val="23"/>
              </w:numPr>
              <w:spacing w:after="0" w:line="240" w:lineRule="auto"/>
              <w:ind w:left="141" w:hanging="135"/>
              <w:jc w:val="both"/>
              <w:rPr>
                <w:rFonts w:ascii="Arial" w:eastAsia="Arial" w:hAnsi="Arial" w:cs="Arial"/>
                <w:sz w:val="16"/>
                <w:szCs w:val="16"/>
              </w:rPr>
            </w:pPr>
            <w:r w:rsidRPr="006E4FB6">
              <w:rPr>
                <w:rFonts w:ascii="Arial" w:eastAsia="Arial" w:hAnsi="Arial" w:cs="Arial"/>
                <w:sz w:val="16"/>
                <w:szCs w:val="16"/>
              </w:rPr>
              <w:t>Para el caso del numerador y denominador se considerará lo siguiente:</w:t>
            </w:r>
          </w:p>
          <w:p w14:paraId="56AC6E62" w14:textId="77777777" w:rsidR="00072345" w:rsidRPr="006E4FB6" w:rsidRDefault="00072345" w:rsidP="004C3B3E">
            <w:pPr>
              <w:numPr>
                <w:ilvl w:val="1"/>
                <w:numId w:val="23"/>
              </w:numPr>
              <w:spacing w:after="0" w:line="240" w:lineRule="auto"/>
              <w:ind w:left="283" w:hanging="135"/>
              <w:jc w:val="both"/>
              <w:rPr>
                <w:rFonts w:ascii="Arial" w:eastAsia="Arial" w:hAnsi="Arial" w:cs="Arial"/>
                <w:sz w:val="16"/>
                <w:szCs w:val="16"/>
              </w:rPr>
            </w:pPr>
            <w:r w:rsidRPr="006E4FB6">
              <w:rPr>
                <w:rFonts w:ascii="Arial" w:eastAsia="Arial" w:hAnsi="Arial" w:cs="Arial"/>
                <w:sz w:val="16"/>
                <w:szCs w:val="16"/>
              </w:rPr>
              <w:t>Los Centros de Acogida Residencial Básico del INABIF proporcionan el reporte nominal a través de la UPP del INABIF.</w:t>
            </w:r>
          </w:p>
          <w:p w14:paraId="301383A3" w14:textId="77777777" w:rsidR="00072345" w:rsidRPr="006E4FB6" w:rsidRDefault="00072345" w:rsidP="004C3B3E">
            <w:pPr>
              <w:numPr>
                <w:ilvl w:val="1"/>
                <w:numId w:val="23"/>
              </w:numPr>
              <w:spacing w:after="120" w:line="240" w:lineRule="auto"/>
              <w:ind w:left="283" w:hanging="135"/>
              <w:jc w:val="both"/>
              <w:rPr>
                <w:rFonts w:ascii="Arial" w:eastAsia="Arial" w:hAnsi="Arial" w:cs="Arial"/>
                <w:sz w:val="16"/>
                <w:szCs w:val="16"/>
              </w:rPr>
            </w:pPr>
            <w:r w:rsidRPr="006E4FB6">
              <w:rPr>
                <w:rFonts w:ascii="Arial" w:eastAsia="Arial" w:hAnsi="Arial" w:cs="Arial"/>
                <w:sz w:val="16"/>
                <w:szCs w:val="16"/>
              </w:rPr>
              <w:t>Los Centros de Acogida Residencial básico y especializados públicos y privados proporcionan el reporte a través de la DPNNA de la DGNNA.</w:t>
            </w:r>
          </w:p>
        </w:tc>
      </w:tr>
      <w:tr w:rsidR="006E4FB6" w:rsidRPr="006E4FB6" w14:paraId="10F38C3D" w14:textId="77777777" w:rsidTr="004C3B3E">
        <w:trPr>
          <w:jc w:val="center"/>
        </w:trPr>
        <w:tc>
          <w:tcPr>
            <w:tcW w:w="8936" w:type="dxa"/>
            <w:shd w:val="clear" w:color="auto" w:fill="BFBFBF"/>
          </w:tcPr>
          <w:p w14:paraId="63F03379"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54A0F630" w14:textId="77777777" w:rsidTr="004C3B3E">
        <w:trPr>
          <w:jc w:val="center"/>
        </w:trPr>
        <w:tc>
          <w:tcPr>
            <w:tcW w:w="8936" w:type="dxa"/>
            <w:shd w:val="clear" w:color="auto" w:fill="auto"/>
          </w:tcPr>
          <w:p w14:paraId="6A57CD7C"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sz w:val="16"/>
                <w:szCs w:val="16"/>
              </w:rPr>
              <w:t>P04 = ((NNA_CARINABIF</w:t>
            </w:r>
            <w:r w:rsidRPr="006E4FB6">
              <w:rPr>
                <w:rFonts w:ascii="Arial" w:eastAsia="Arial" w:hAnsi="Arial" w:cs="Arial"/>
                <w:sz w:val="16"/>
                <w:szCs w:val="16"/>
                <w:vertAlign w:val="subscript"/>
              </w:rPr>
              <w:t xml:space="preserve">CAPACIDADES </w:t>
            </w:r>
            <w:r w:rsidRPr="006E4FB6">
              <w:rPr>
                <w:rFonts w:ascii="Arial" w:eastAsia="Arial" w:hAnsi="Arial" w:cs="Arial"/>
                <w:sz w:val="16"/>
                <w:szCs w:val="16"/>
              </w:rPr>
              <w:t>+ NNA_CARBAS</w:t>
            </w:r>
            <w:r w:rsidRPr="006E4FB6">
              <w:rPr>
                <w:rFonts w:ascii="Arial" w:eastAsia="Arial" w:hAnsi="Arial" w:cs="Arial"/>
                <w:sz w:val="16"/>
                <w:szCs w:val="16"/>
                <w:vertAlign w:val="subscript"/>
              </w:rPr>
              <w:t>CAPACIDADES</w:t>
            </w:r>
            <w:r w:rsidRPr="006E4FB6">
              <w:rPr>
                <w:rFonts w:ascii="Arial" w:eastAsia="Arial" w:hAnsi="Arial" w:cs="Arial"/>
                <w:sz w:val="16"/>
                <w:szCs w:val="16"/>
              </w:rPr>
              <w:t xml:space="preserve"> + NNA_CARESP</w:t>
            </w:r>
            <w:r w:rsidRPr="006E4FB6">
              <w:rPr>
                <w:rFonts w:ascii="Arial" w:eastAsia="Arial" w:hAnsi="Arial" w:cs="Arial"/>
                <w:sz w:val="16"/>
                <w:szCs w:val="16"/>
                <w:vertAlign w:val="subscript"/>
              </w:rPr>
              <w:t>CAPACIDADES</w:t>
            </w:r>
            <w:r w:rsidRPr="006E4FB6">
              <w:rPr>
                <w:rFonts w:ascii="Arial" w:eastAsia="Arial" w:hAnsi="Arial" w:cs="Arial"/>
                <w:sz w:val="16"/>
                <w:szCs w:val="16"/>
              </w:rPr>
              <w:t xml:space="preserve">) / </w:t>
            </w:r>
            <w:proofErr w:type="gramStart"/>
            <w:r w:rsidRPr="006E4FB6">
              <w:rPr>
                <w:rFonts w:ascii="Arial" w:eastAsia="Arial" w:hAnsi="Arial" w:cs="Arial"/>
                <w:sz w:val="16"/>
                <w:szCs w:val="16"/>
              </w:rPr>
              <w:t>( NNA</w:t>
            </w:r>
            <w:proofErr w:type="gramEnd"/>
            <w:r w:rsidRPr="006E4FB6">
              <w:rPr>
                <w:rFonts w:ascii="Arial" w:eastAsia="Arial" w:hAnsi="Arial" w:cs="Arial"/>
                <w:sz w:val="16"/>
                <w:szCs w:val="16"/>
              </w:rPr>
              <w:t>_CARINABIF</w:t>
            </w:r>
            <w:r w:rsidRPr="006E4FB6">
              <w:rPr>
                <w:rFonts w:ascii="Arial" w:eastAsia="Arial" w:hAnsi="Arial" w:cs="Arial"/>
                <w:sz w:val="16"/>
                <w:szCs w:val="16"/>
                <w:vertAlign w:val="subscript"/>
              </w:rPr>
              <w:t>TOTAL</w:t>
            </w:r>
            <w:r w:rsidRPr="006E4FB6">
              <w:rPr>
                <w:rFonts w:ascii="Arial" w:eastAsia="Arial" w:hAnsi="Arial" w:cs="Arial"/>
                <w:sz w:val="16"/>
                <w:szCs w:val="16"/>
              </w:rPr>
              <w:t xml:space="preserve"> + NNA_CARBAS</w:t>
            </w:r>
            <w:r w:rsidRPr="006E4FB6">
              <w:rPr>
                <w:rFonts w:ascii="Arial" w:eastAsia="Arial" w:hAnsi="Arial" w:cs="Arial"/>
                <w:sz w:val="16"/>
                <w:szCs w:val="16"/>
                <w:vertAlign w:val="subscript"/>
              </w:rPr>
              <w:t>TOTAL</w:t>
            </w:r>
            <w:r w:rsidRPr="006E4FB6">
              <w:rPr>
                <w:rFonts w:ascii="Arial" w:eastAsia="Arial" w:hAnsi="Arial" w:cs="Arial"/>
                <w:sz w:val="16"/>
                <w:szCs w:val="16"/>
              </w:rPr>
              <w:t xml:space="preserve"> + NNA_CARESP</w:t>
            </w:r>
            <w:r w:rsidRPr="006E4FB6">
              <w:rPr>
                <w:rFonts w:ascii="Arial" w:eastAsia="Arial" w:hAnsi="Arial" w:cs="Arial"/>
                <w:sz w:val="16"/>
                <w:szCs w:val="16"/>
                <w:vertAlign w:val="subscript"/>
              </w:rPr>
              <w:t>TOTAL</w:t>
            </w:r>
            <w:r w:rsidRPr="006E4FB6">
              <w:rPr>
                <w:rFonts w:ascii="Arial" w:eastAsia="Arial" w:hAnsi="Arial" w:cs="Arial"/>
                <w:sz w:val="16"/>
                <w:szCs w:val="16"/>
              </w:rPr>
              <w:t>))* 100</w:t>
            </w:r>
          </w:p>
          <w:p w14:paraId="4572F945"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p>
          <w:p w14:paraId="66D1A322"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NNA_CARINABIF</w:t>
            </w:r>
            <w:r w:rsidRPr="006E4FB6">
              <w:rPr>
                <w:rFonts w:ascii="Arial" w:eastAsia="Arial" w:hAnsi="Arial" w:cs="Arial"/>
                <w:b/>
                <w:sz w:val="16"/>
                <w:szCs w:val="16"/>
                <w:vertAlign w:val="subscript"/>
              </w:rPr>
              <w:t>CAPACIDADES</w:t>
            </w:r>
            <w:r w:rsidRPr="006E4FB6">
              <w:rPr>
                <w:rFonts w:ascii="Arial" w:eastAsia="Arial" w:hAnsi="Arial" w:cs="Arial"/>
                <w:b/>
                <w:sz w:val="16"/>
                <w:szCs w:val="16"/>
              </w:rPr>
              <w:t xml:space="preserve">: </w:t>
            </w:r>
            <w:r w:rsidRPr="006E4FB6">
              <w:rPr>
                <w:rFonts w:ascii="Arial" w:eastAsia="Arial" w:hAnsi="Arial" w:cs="Arial"/>
                <w:sz w:val="16"/>
                <w:szCs w:val="16"/>
              </w:rPr>
              <w:t>Niñas, niños y adolescentes con y sin discapacidad en acogimiento residencial del INABIF que fortalecen sus capacidades personales y sociales.</w:t>
            </w:r>
          </w:p>
          <w:p w14:paraId="136C2BBE"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NNA_CARBAS</w:t>
            </w:r>
            <w:r w:rsidRPr="006E4FB6">
              <w:rPr>
                <w:rFonts w:ascii="Arial" w:eastAsia="Arial" w:hAnsi="Arial" w:cs="Arial"/>
                <w:b/>
                <w:sz w:val="16"/>
                <w:szCs w:val="16"/>
                <w:vertAlign w:val="subscript"/>
              </w:rPr>
              <w:t>CAPACIDADES</w:t>
            </w:r>
            <w:r w:rsidRPr="006E4FB6">
              <w:rPr>
                <w:rFonts w:ascii="Arial" w:eastAsia="Arial" w:hAnsi="Arial" w:cs="Arial"/>
                <w:b/>
                <w:sz w:val="16"/>
                <w:szCs w:val="16"/>
              </w:rPr>
              <w:t>:</w:t>
            </w:r>
            <w:r w:rsidRPr="006E4FB6">
              <w:rPr>
                <w:rFonts w:ascii="Arial" w:eastAsia="Arial" w:hAnsi="Arial" w:cs="Arial"/>
                <w:sz w:val="16"/>
                <w:szCs w:val="16"/>
              </w:rPr>
              <w:t xml:space="preserve"> Niñas, niños y adolescentes con y sin discapacidad en acogimiento residencial básicos que fortalecen sus capacidades personales y sociales.</w:t>
            </w:r>
          </w:p>
          <w:p w14:paraId="37D6CA14"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NNA_CARESP</w:t>
            </w:r>
            <w:r w:rsidRPr="006E4FB6">
              <w:rPr>
                <w:rFonts w:ascii="Arial" w:eastAsia="Arial" w:hAnsi="Arial" w:cs="Arial"/>
                <w:b/>
                <w:sz w:val="16"/>
                <w:szCs w:val="16"/>
                <w:vertAlign w:val="subscript"/>
              </w:rPr>
              <w:t>CAPACIDADES</w:t>
            </w:r>
            <w:r w:rsidRPr="006E4FB6">
              <w:rPr>
                <w:rFonts w:ascii="Arial" w:eastAsia="Arial" w:hAnsi="Arial" w:cs="Arial"/>
                <w:b/>
                <w:sz w:val="16"/>
                <w:szCs w:val="16"/>
              </w:rPr>
              <w:t>:</w:t>
            </w:r>
            <w:r w:rsidRPr="006E4FB6">
              <w:rPr>
                <w:rFonts w:ascii="Arial" w:eastAsia="Arial" w:hAnsi="Arial" w:cs="Arial"/>
                <w:sz w:val="16"/>
                <w:szCs w:val="16"/>
              </w:rPr>
              <w:t xml:space="preserve"> Niñas, niños y adolescentes con y sin discapacidad en acogimiento residencial especializados que fortalecen sus capacidades personales y sociales.</w:t>
            </w:r>
          </w:p>
          <w:p w14:paraId="461321A1"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NNA_CARINABIF</w:t>
            </w:r>
            <w:r w:rsidRPr="006E4FB6">
              <w:rPr>
                <w:rFonts w:ascii="Arial" w:eastAsia="Arial" w:hAnsi="Arial" w:cs="Arial"/>
                <w:b/>
                <w:sz w:val="16"/>
                <w:szCs w:val="16"/>
                <w:vertAlign w:val="subscript"/>
              </w:rPr>
              <w:t>TOTAL</w:t>
            </w:r>
            <w:r w:rsidRPr="006E4FB6">
              <w:rPr>
                <w:rFonts w:ascii="Arial" w:eastAsia="Arial" w:hAnsi="Arial" w:cs="Arial"/>
                <w:b/>
                <w:sz w:val="16"/>
                <w:szCs w:val="16"/>
              </w:rPr>
              <w:t xml:space="preserve">: </w:t>
            </w:r>
            <w:r w:rsidRPr="006E4FB6">
              <w:rPr>
                <w:rFonts w:ascii="Arial" w:eastAsia="Arial" w:hAnsi="Arial" w:cs="Arial"/>
                <w:sz w:val="16"/>
                <w:szCs w:val="16"/>
              </w:rPr>
              <w:t>Total de Niñas, niños y adolescentes con y sin discapacidad en acogimiento residencial del INABIF</w:t>
            </w:r>
          </w:p>
          <w:p w14:paraId="66FDF873"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NNA_CARBAS</w:t>
            </w:r>
            <w:r w:rsidRPr="006E4FB6">
              <w:rPr>
                <w:rFonts w:ascii="Arial" w:eastAsia="Arial" w:hAnsi="Arial" w:cs="Arial"/>
                <w:b/>
                <w:sz w:val="16"/>
                <w:szCs w:val="16"/>
                <w:vertAlign w:val="subscript"/>
              </w:rPr>
              <w:t>TOTAL</w:t>
            </w:r>
            <w:r w:rsidRPr="006E4FB6">
              <w:rPr>
                <w:rFonts w:ascii="Arial" w:eastAsia="Arial" w:hAnsi="Arial" w:cs="Arial"/>
                <w:b/>
                <w:sz w:val="16"/>
                <w:szCs w:val="16"/>
              </w:rPr>
              <w:t xml:space="preserve">: </w:t>
            </w:r>
            <w:r w:rsidRPr="006E4FB6">
              <w:rPr>
                <w:rFonts w:ascii="Arial" w:eastAsia="Arial" w:hAnsi="Arial" w:cs="Arial"/>
                <w:sz w:val="16"/>
                <w:szCs w:val="16"/>
              </w:rPr>
              <w:t>Total de Niñas, niños y adolescentes con y sin discapacidad en acogimiento residencial básicos.</w:t>
            </w:r>
          </w:p>
          <w:p w14:paraId="38314140" w14:textId="77777777" w:rsidR="00072345" w:rsidRPr="006E4FB6" w:rsidRDefault="00072345" w:rsidP="004C3B3E">
            <w:pPr>
              <w:tabs>
                <w:tab w:val="left" w:pos="8538"/>
              </w:tabs>
              <w:spacing w:after="0" w:line="240" w:lineRule="auto"/>
              <w:ind w:right="35"/>
              <w:jc w:val="both"/>
              <w:rPr>
                <w:rFonts w:ascii="Arial" w:eastAsia="Arial" w:hAnsi="Arial" w:cs="Arial"/>
                <w:sz w:val="16"/>
                <w:szCs w:val="16"/>
              </w:rPr>
            </w:pPr>
            <w:r w:rsidRPr="006E4FB6">
              <w:rPr>
                <w:rFonts w:ascii="Arial" w:eastAsia="Arial" w:hAnsi="Arial" w:cs="Arial"/>
                <w:b/>
                <w:sz w:val="16"/>
                <w:szCs w:val="16"/>
              </w:rPr>
              <w:t>NNA_CARESP</w:t>
            </w:r>
            <w:r w:rsidRPr="006E4FB6">
              <w:rPr>
                <w:rFonts w:ascii="Arial" w:eastAsia="Arial" w:hAnsi="Arial" w:cs="Arial"/>
                <w:b/>
                <w:sz w:val="16"/>
                <w:szCs w:val="16"/>
                <w:vertAlign w:val="subscript"/>
              </w:rPr>
              <w:t>TOTAL</w:t>
            </w:r>
            <w:r w:rsidRPr="006E4FB6">
              <w:rPr>
                <w:rFonts w:ascii="Arial" w:eastAsia="Arial" w:hAnsi="Arial" w:cs="Arial"/>
                <w:b/>
                <w:sz w:val="16"/>
                <w:szCs w:val="16"/>
              </w:rPr>
              <w:t xml:space="preserve">: </w:t>
            </w:r>
            <w:r w:rsidRPr="006E4FB6">
              <w:rPr>
                <w:rFonts w:ascii="Arial" w:eastAsia="Arial" w:hAnsi="Arial" w:cs="Arial"/>
                <w:sz w:val="16"/>
                <w:szCs w:val="16"/>
              </w:rPr>
              <w:t>Total de Niñas, niños y adolescentes con y sin discapacidad en acogimiento residencial especializados.</w:t>
            </w:r>
          </w:p>
        </w:tc>
      </w:tr>
      <w:tr w:rsidR="006E4FB6" w:rsidRPr="006E4FB6" w14:paraId="3C1AA4D0" w14:textId="77777777" w:rsidTr="004C3B3E">
        <w:trPr>
          <w:jc w:val="center"/>
        </w:trPr>
        <w:tc>
          <w:tcPr>
            <w:tcW w:w="8936" w:type="dxa"/>
            <w:shd w:val="clear" w:color="auto" w:fill="BFBFBF"/>
          </w:tcPr>
          <w:p w14:paraId="3E116348"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386FB1C4" w14:textId="77777777" w:rsidTr="004C3B3E">
        <w:trPr>
          <w:jc w:val="center"/>
        </w:trPr>
        <w:tc>
          <w:tcPr>
            <w:tcW w:w="8936" w:type="dxa"/>
            <w:shd w:val="clear" w:color="auto" w:fill="auto"/>
          </w:tcPr>
          <w:p w14:paraId="6531895D"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Mensual</w:t>
            </w:r>
          </w:p>
        </w:tc>
      </w:tr>
      <w:tr w:rsidR="006E4FB6" w:rsidRPr="006E4FB6" w14:paraId="1217A739" w14:textId="77777777" w:rsidTr="004C3B3E">
        <w:trPr>
          <w:jc w:val="center"/>
        </w:trPr>
        <w:tc>
          <w:tcPr>
            <w:tcW w:w="8936" w:type="dxa"/>
            <w:shd w:val="clear" w:color="auto" w:fill="BFBFBF"/>
          </w:tcPr>
          <w:p w14:paraId="30038525"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3D791240" w14:textId="77777777" w:rsidTr="004C3B3E">
        <w:trPr>
          <w:jc w:val="center"/>
        </w:trPr>
        <w:tc>
          <w:tcPr>
            <w:tcW w:w="8936" w:type="dxa"/>
            <w:shd w:val="clear" w:color="auto" w:fill="auto"/>
          </w:tcPr>
          <w:p w14:paraId="3076F3D3" w14:textId="77777777" w:rsidR="00072345" w:rsidRPr="006E4FB6" w:rsidRDefault="00072345" w:rsidP="004C3B3E">
            <w:pPr>
              <w:spacing w:before="120" w:after="0" w:line="240" w:lineRule="auto"/>
              <w:rPr>
                <w:rFonts w:ascii="Arial" w:eastAsia="Arial" w:hAnsi="Arial" w:cs="Arial"/>
                <w:sz w:val="16"/>
                <w:szCs w:val="16"/>
              </w:rPr>
            </w:pPr>
            <w:r w:rsidRPr="006E4FB6">
              <w:rPr>
                <w:rFonts w:ascii="Arial" w:eastAsia="Arial" w:hAnsi="Arial" w:cs="Arial"/>
                <w:sz w:val="16"/>
                <w:szCs w:val="16"/>
              </w:rPr>
              <w:t>Numerador: Registro administrativo de la DPNNA-DGNNA y el INABIF</w:t>
            </w:r>
          </w:p>
          <w:p w14:paraId="5E74AF61" w14:textId="77777777" w:rsidR="00072345" w:rsidRPr="006E4FB6" w:rsidRDefault="00072345" w:rsidP="004C3B3E">
            <w:pPr>
              <w:spacing w:before="120" w:after="0" w:line="240" w:lineRule="auto"/>
              <w:rPr>
                <w:rFonts w:ascii="Arial" w:eastAsia="Arial" w:hAnsi="Arial" w:cs="Arial"/>
                <w:sz w:val="16"/>
                <w:szCs w:val="16"/>
              </w:rPr>
            </w:pPr>
            <w:r w:rsidRPr="006E4FB6">
              <w:rPr>
                <w:rFonts w:ascii="Arial" w:eastAsia="Arial" w:hAnsi="Arial" w:cs="Arial"/>
                <w:sz w:val="16"/>
                <w:szCs w:val="16"/>
              </w:rPr>
              <w:t>Denominador: Registro administrativo de la DPNNA-DGNNA y el INABIF</w:t>
            </w:r>
          </w:p>
        </w:tc>
      </w:tr>
      <w:tr w:rsidR="006E4FB6" w:rsidRPr="006E4FB6" w14:paraId="5BD20D77" w14:textId="77777777" w:rsidTr="004C3B3E">
        <w:trPr>
          <w:jc w:val="center"/>
        </w:trPr>
        <w:tc>
          <w:tcPr>
            <w:tcW w:w="8936" w:type="dxa"/>
            <w:shd w:val="clear" w:color="auto" w:fill="BFBFBF"/>
          </w:tcPr>
          <w:p w14:paraId="68BDFE4F"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63D393C4" w14:textId="77777777" w:rsidTr="004C3B3E">
        <w:trPr>
          <w:jc w:val="center"/>
        </w:trPr>
        <w:tc>
          <w:tcPr>
            <w:tcW w:w="8936" w:type="dxa"/>
            <w:shd w:val="clear" w:color="auto" w:fill="auto"/>
          </w:tcPr>
          <w:p w14:paraId="245B763C" w14:textId="77777777" w:rsidR="00072345" w:rsidRPr="006E4FB6" w:rsidRDefault="00072345" w:rsidP="004C3B3E">
            <w:pPr>
              <w:spacing w:before="120" w:after="0" w:line="240" w:lineRule="auto"/>
              <w:rPr>
                <w:rFonts w:ascii="Arial" w:eastAsia="Arial" w:hAnsi="Arial" w:cs="Arial"/>
                <w:sz w:val="16"/>
                <w:szCs w:val="16"/>
              </w:rPr>
            </w:pPr>
            <w:r w:rsidRPr="006E4FB6">
              <w:rPr>
                <w:rFonts w:ascii="Arial" w:eastAsia="Arial" w:hAnsi="Arial" w:cs="Arial"/>
                <w:sz w:val="16"/>
                <w:szCs w:val="16"/>
              </w:rPr>
              <w:t>Estructura de Datos Nominal y Estandarizada de la DPNNA y Estructura de Datos Nominal y Estandarizada del CAR NNA Básico y EDNE CAR PCD (Especializado).</w:t>
            </w:r>
          </w:p>
        </w:tc>
      </w:tr>
      <w:tr w:rsidR="006E4FB6" w:rsidRPr="006E4FB6" w14:paraId="03718A47" w14:textId="77777777" w:rsidTr="004C3B3E">
        <w:trPr>
          <w:jc w:val="center"/>
        </w:trPr>
        <w:tc>
          <w:tcPr>
            <w:tcW w:w="8936" w:type="dxa"/>
            <w:shd w:val="clear" w:color="auto" w:fill="BFBFBF"/>
          </w:tcPr>
          <w:p w14:paraId="46D8BA58"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6823EAFC" w14:textId="77777777" w:rsidTr="004C3B3E">
        <w:trPr>
          <w:trHeight w:val="330"/>
          <w:jc w:val="center"/>
        </w:trPr>
        <w:tc>
          <w:tcPr>
            <w:tcW w:w="8936" w:type="dxa"/>
            <w:shd w:val="clear" w:color="auto" w:fill="auto"/>
          </w:tcPr>
          <w:p w14:paraId="35D28422" w14:textId="77777777" w:rsidR="00072345" w:rsidRPr="006E4FB6" w:rsidRDefault="00072345" w:rsidP="004C3B3E">
            <w:pPr>
              <w:spacing w:before="120" w:after="120" w:line="240" w:lineRule="auto"/>
              <w:jc w:val="both"/>
              <w:rPr>
                <w:rFonts w:ascii="Arial" w:eastAsia="Arial" w:hAnsi="Arial" w:cs="Arial"/>
                <w:sz w:val="16"/>
                <w:szCs w:val="16"/>
              </w:rPr>
            </w:pPr>
          </w:p>
        </w:tc>
      </w:tr>
      <w:tr w:rsidR="006E4FB6" w:rsidRPr="006E4FB6" w14:paraId="601FEF59" w14:textId="77777777" w:rsidTr="004C3B3E">
        <w:trPr>
          <w:jc w:val="center"/>
        </w:trPr>
        <w:tc>
          <w:tcPr>
            <w:tcW w:w="8936" w:type="dxa"/>
            <w:shd w:val="clear" w:color="auto" w:fill="BFBFBF"/>
          </w:tcPr>
          <w:p w14:paraId="44FAAF32" w14:textId="77777777" w:rsidR="00072345" w:rsidRPr="006E4FB6" w:rsidRDefault="00072345" w:rsidP="004C3B3E">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072345" w:rsidRPr="006E4FB6" w14:paraId="3616CB52" w14:textId="77777777" w:rsidTr="004C3B3E">
        <w:trPr>
          <w:jc w:val="center"/>
        </w:trPr>
        <w:tc>
          <w:tcPr>
            <w:tcW w:w="8936" w:type="dxa"/>
            <w:shd w:val="clear" w:color="auto" w:fill="auto"/>
          </w:tcPr>
          <w:p w14:paraId="442E0F89" w14:textId="77777777" w:rsidR="00072345" w:rsidRPr="006E4FB6" w:rsidRDefault="00072345" w:rsidP="004C3B3E">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5182AC96" w14:textId="77777777" w:rsidR="006619AD" w:rsidRPr="006E4FB6" w:rsidRDefault="006619AD" w:rsidP="006619AD"/>
    <w:p w14:paraId="1D23C791" w14:textId="77777777" w:rsidR="006619AD" w:rsidRPr="006E4FB6" w:rsidRDefault="006619AD" w:rsidP="006619AD">
      <w:pPr>
        <w:rPr>
          <w:sz w:val="44"/>
          <w:szCs w:val="44"/>
        </w:rPr>
      </w:pPr>
    </w:p>
    <w:p w14:paraId="21703015" w14:textId="3E4377DB" w:rsidR="006619AD" w:rsidRPr="006E4FB6" w:rsidRDefault="006619AD">
      <w:r w:rsidRPr="006E4FB6">
        <w:br w:type="page"/>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32689225" w14:textId="77777777" w:rsidTr="009D753F">
        <w:trPr>
          <w:jc w:val="center"/>
        </w:trPr>
        <w:tc>
          <w:tcPr>
            <w:tcW w:w="8936" w:type="dxa"/>
            <w:shd w:val="clear" w:color="auto" w:fill="000000"/>
          </w:tcPr>
          <w:p w14:paraId="0D5C8BB7"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601680EF" w14:textId="77777777" w:rsidTr="009D753F">
        <w:trPr>
          <w:jc w:val="center"/>
        </w:trPr>
        <w:tc>
          <w:tcPr>
            <w:tcW w:w="8936" w:type="dxa"/>
            <w:shd w:val="clear" w:color="auto" w:fill="auto"/>
          </w:tcPr>
          <w:p w14:paraId="70BB64CA"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1CB72C9A" w14:textId="77777777" w:rsidTr="009D753F">
        <w:trPr>
          <w:jc w:val="center"/>
        </w:trPr>
        <w:tc>
          <w:tcPr>
            <w:tcW w:w="8936" w:type="dxa"/>
            <w:shd w:val="clear" w:color="auto" w:fill="BFBFBF"/>
          </w:tcPr>
          <w:p w14:paraId="5A5D2BDC" w14:textId="77777777"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b/>
                <w:sz w:val="18"/>
                <w:szCs w:val="18"/>
              </w:rPr>
              <w:t>INDICADOR 1:</w:t>
            </w:r>
          </w:p>
          <w:p w14:paraId="43688B5C" w14:textId="77777777"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sz w:val="18"/>
                <w:szCs w:val="18"/>
              </w:rPr>
              <w:t>Porcentaje de niñas, niños y adolescentes declarados judicialmente en desprotección familiar protegidos en una familia adoptiva</w:t>
            </w:r>
          </w:p>
        </w:tc>
      </w:tr>
      <w:tr w:rsidR="006E4FB6" w:rsidRPr="006E4FB6" w14:paraId="66DBFF64" w14:textId="77777777" w:rsidTr="009D753F">
        <w:trPr>
          <w:jc w:val="center"/>
        </w:trPr>
        <w:tc>
          <w:tcPr>
            <w:tcW w:w="8936" w:type="dxa"/>
            <w:shd w:val="clear" w:color="auto" w:fill="auto"/>
          </w:tcPr>
          <w:p w14:paraId="3A36E42A"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5:</w:t>
            </w:r>
            <w:r w:rsidRPr="006E4FB6">
              <w:rPr>
                <w:rFonts w:ascii="Arial" w:eastAsia="Arial" w:hAnsi="Arial" w:cs="Arial"/>
                <w:b/>
                <w:sz w:val="18"/>
                <w:szCs w:val="18"/>
              </w:rPr>
              <w:t xml:space="preserve"> Niñas, Niños o Adolescentes en adopción y sus familias adoptivas reciben servicios de protección.</w:t>
            </w:r>
          </w:p>
        </w:tc>
      </w:tr>
      <w:tr w:rsidR="006E4FB6" w:rsidRPr="006E4FB6" w14:paraId="43B9F21F" w14:textId="77777777" w:rsidTr="009D753F">
        <w:trPr>
          <w:jc w:val="center"/>
        </w:trPr>
        <w:tc>
          <w:tcPr>
            <w:tcW w:w="8936" w:type="dxa"/>
            <w:shd w:val="clear" w:color="auto" w:fill="auto"/>
          </w:tcPr>
          <w:p w14:paraId="20E17AE5"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05345553"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0B7BE14B" w14:textId="77777777" w:rsidTr="009D753F">
        <w:trPr>
          <w:jc w:val="center"/>
        </w:trPr>
        <w:tc>
          <w:tcPr>
            <w:tcW w:w="8936" w:type="dxa"/>
            <w:shd w:val="clear" w:color="auto" w:fill="BFBFBF"/>
          </w:tcPr>
          <w:p w14:paraId="4F8A661A"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5A7F10FF" w14:textId="77777777" w:rsidTr="009D753F">
        <w:trPr>
          <w:trHeight w:val="300"/>
          <w:jc w:val="center"/>
        </w:trPr>
        <w:tc>
          <w:tcPr>
            <w:tcW w:w="8936" w:type="dxa"/>
            <w:shd w:val="clear" w:color="auto" w:fill="auto"/>
          </w:tcPr>
          <w:p w14:paraId="2A7EB8AA" w14:textId="77777777" w:rsidR="006619AD" w:rsidRPr="006E4FB6" w:rsidRDefault="006619AD" w:rsidP="009D753F">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el porcentaje de niñas, niños o adolescentes declarados judicialmente en desprotección familiar y con resolución de consentida que son adoptados.  </w:t>
            </w:r>
          </w:p>
        </w:tc>
      </w:tr>
      <w:tr w:rsidR="006E4FB6" w:rsidRPr="006E4FB6" w14:paraId="5F5FE5D1" w14:textId="77777777" w:rsidTr="009D753F">
        <w:trPr>
          <w:jc w:val="center"/>
        </w:trPr>
        <w:tc>
          <w:tcPr>
            <w:tcW w:w="8936" w:type="dxa"/>
            <w:shd w:val="clear" w:color="auto" w:fill="BFBFBF"/>
          </w:tcPr>
          <w:p w14:paraId="57BBEC2A"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1346CD9E" w14:textId="77777777" w:rsidTr="009D753F">
        <w:trPr>
          <w:jc w:val="center"/>
        </w:trPr>
        <w:tc>
          <w:tcPr>
            <w:tcW w:w="8936" w:type="dxa"/>
            <w:shd w:val="clear" w:color="auto" w:fill="auto"/>
          </w:tcPr>
          <w:p w14:paraId="7D00659A"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Eficacia</w:t>
            </w:r>
          </w:p>
        </w:tc>
      </w:tr>
      <w:tr w:rsidR="006E4FB6" w:rsidRPr="006E4FB6" w14:paraId="3A61235B" w14:textId="77777777" w:rsidTr="009D753F">
        <w:trPr>
          <w:jc w:val="center"/>
        </w:trPr>
        <w:tc>
          <w:tcPr>
            <w:tcW w:w="8936" w:type="dxa"/>
            <w:shd w:val="clear" w:color="auto" w:fill="BFBFBF"/>
          </w:tcPr>
          <w:p w14:paraId="1E4AE5DD"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0B2C9D6C" w14:textId="77777777" w:rsidTr="009D753F">
        <w:trPr>
          <w:trHeight w:val="281"/>
          <w:jc w:val="center"/>
        </w:trPr>
        <w:tc>
          <w:tcPr>
            <w:tcW w:w="8936" w:type="dxa"/>
            <w:shd w:val="clear" w:color="auto" w:fill="auto"/>
          </w:tcPr>
          <w:p w14:paraId="3B962C41" w14:textId="77777777" w:rsidR="006619AD" w:rsidRPr="006E4FB6" w:rsidRDefault="006619AD" w:rsidP="009D753F">
            <w:pPr>
              <w:spacing w:after="0" w:line="240" w:lineRule="auto"/>
              <w:rPr>
                <w:rFonts w:ascii="Arial" w:eastAsia="Arial" w:hAnsi="Arial" w:cs="Arial"/>
                <w:sz w:val="16"/>
                <w:szCs w:val="16"/>
              </w:rPr>
            </w:pPr>
            <w:r w:rsidRPr="006E4FB6">
              <w:rPr>
                <w:rFonts w:ascii="Arial" w:eastAsia="Arial" w:hAnsi="Arial" w:cs="Arial"/>
                <w:sz w:val="16"/>
                <w:szCs w:val="16"/>
              </w:rPr>
              <w:t>Valor 2019: 10%</w:t>
            </w:r>
          </w:p>
        </w:tc>
      </w:tr>
      <w:tr w:rsidR="006E4FB6" w:rsidRPr="006E4FB6" w14:paraId="16D1FA6A" w14:textId="77777777" w:rsidTr="009D753F">
        <w:trPr>
          <w:jc w:val="center"/>
        </w:trPr>
        <w:tc>
          <w:tcPr>
            <w:tcW w:w="8936" w:type="dxa"/>
            <w:shd w:val="clear" w:color="auto" w:fill="BFBFBF"/>
          </w:tcPr>
          <w:p w14:paraId="499FE99D"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291C407B" w14:textId="77777777" w:rsidTr="009D753F">
        <w:trPr>
          <w:trHeight w:val="525"/>
          <w:jc w:val="center"/>
        </w:trPr>
        <w:tc>
          <w:tcPr>
            <w:tcW w:w="8936" w:type="dxa"/>
            <w:shd w:val="clear" w:color="auto" w:fill="auto"/>
          </w:tcPr>
          <w:p w14:paraId="108067D6" w14:textId="77777777" w:rsidR="006619AD" w:rsidRPr="006E4FB6" w:rsidRDefault="006619AD"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permite medir de manera directa cuántas niñas, niños y adolescentes declarados judicialmente en desprotección familiar con resolución de consentida se encuentran protegidos definitivamente en una familia a través de la adopción con el fin de conocer la brecha de cobertura de niñas, niños y adolescentes que quedan por ser integrados a una familia.</w:t>
            </w:r>
          </w:p>
        </w:tc>
      </w:tr>
      <w:tr w:rsidR="006E4FB6" w:rsidRPr="006E4FB6" w14:paraId="7807831D" w14:textId="77777777" w:rsidTr="009D753F">
        <w:trPr>
          <w:jc w:val="center"/>
        </w:trPr>
        <w:tc>
          <w:tcPr>
            <w:tcW w:w="8936" w:type="dxa"/>
            <w:shd w:val="clear" w:color="auto" w:fill="BFBFBF"/>
          </w:tcPr>
          <w:p w14:paraId="3BE269F4"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4A4ED903" w14:textId="77777777" w:rsidTr="009D753F">
        <w:trPr>
          <w:jc w:val="center"/>
        </w:trPr>
        <w:tc>
          <w:tcPr>
            <w:tcW w:w="8936" w:type="dxa"/>
            <w:shd w:val="clear" w:color="auto" w:fill="auto"/>
          </w:tcPr>
          <w:p w14:paraId="533DE8B2"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Limitaciones</w:t>
            </w:r>
          </w:p>
          <w:p w14:paraId="0914C391" w14:textId="77777777" w:rsidR="006619AD" w:rsidRPr="006E4FB6" w:rsidRDefault="006619AD" w:rsidP="006619AD">
            <w:pPr>
              <w:numPr>
                <w:ilvl w:val="0"/>
                <w:numId w:val="2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El cálculo del indicador no considera las adopciones por excepción, cuyo procedimiento de desprotección familiar han sido llevadas por el Poder Judicial.</w:t>
            </w:r>
          </w:p>
          <w:p w14:paraId="7C9F4F6A" w14:textId="77777777" w:rsidR="006619AD" w:rsidRPr="006E4FB6" w:rsidRDefault="006619AD" w:rsidP="009D753F">
            <w:pPr>
              <w:spacing w:after="0" w:line="240" w:lineRule="auto"/>
              <w:jc w:val="both"/>
              <w:rPr>
                <w:rFonts w:ascii="Arial" w:eastAsia="Arial" w:hAnsi="Arial" w:cs="Arial"/>
                <w:sz w:val="16"/>
                <w:szCs w:val="16"/>
              </w:rPr>
            </w:pPr>
          </w:p>
          <w:p w14:paraId="06B68920" w14:textId="77777777" w:rsidR="006619AD" w:rsidRPr="006E4FB6" w:rsidRDefault="006619AD" w:rsidP="009D753F">
            <w:pPr>
              <w:spacing w:after="0" w:line="240" w:lineRule="auto"/>
              <w:jc w:val="both"/>
              <w:rPr>
                <w:rFonts w:ascii="Arial" w:eastAsia="Arial" w:hAnsi="Arial" w:cs="Arial"/>
                <w:sz w:val="16"/>
                <w:szCs w:val="16"/>
              </w:rPr>
            </w:pPr>
            <w:r w:rsidRPr="006E4FB6">
              <w:rPr>
                <w:rFonts w:ascii="Arial" w:eastAsia="Arial" w:hAnsi="Arial" w:cs="Arial"/>
                <w:b/>
                <w:sz w:val="16"/>
                <w:szCs w:val="16"/>
              </w:rPr>
              <w:t>Supuestos:</w:t>
            </w:r>
            <w:r w:rsidRPr="006E4FB6">
              <w:rPr>
                <w:rFonts w:ascii="Arial" w:eastAsia="Arial" w:hAnsi="Arial" w:cs="Arial"/>
                <w:sz w:val="16"/>
                <w:szCs w:val="16"/>
              </w:rPr>
              <w:t xml:space="preserve"> </w:t>
            </w:r>
          </w:p>
          <w:p w14:paraId="23B74E98" w14:textId="5074EE7B" w:rsidR="006619AD" w:rsidRPr="006E4FB6" w:rsidRDefault="006619AD" w:rsidP="006619AD">
            <w:pPr>
              <w:numPr>
                <w:ilvl w:val="0"/>
                <w:numId w:val="26"/>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 xml:space="preserve">El poder judicial comunica oportunamente </w:t>
            </w:r>
            <w:r w:rsidR="009D753F" w:rsidRPr="006E4FB6">
              <w:rPr>
                <w:rFonts w:ascii="Arial" w:eastAsia="Arial" w:hAnsi="Arial" w:cs="Arial"/>
                <w:sz w:val="16"/>
                <w:szCs w:val="16"/>
              </w:rPr>
              <w:t>la resolución</w:t>
            </w:r>
            <w:r w:rsidRPr="006E4FB6">
              <w:rPr>
                <w:rFonts w:ascii="Arial" w:eastAsia="Arial" w:hAnsi="Arial" w:cs="Arial"/>
                <w:sz w:val="16"/>
                <w:szCs w:val="16"/>
              </w:rPr>
              <w:t xml:space="preserve"> de declaración judicial de desprotección judicial y consentida a las UPE y la DGA.</w:t>
            </w:r>
          </w:p>
        </w:tc>
      </w:tr>
      <w:tr w:rsidR="006E4FB6" w:rsidRPr="006E4FB6" w14:paraId="5D1FBC7E" w14:textId="77777777" w:rsidTr="009D753F">
        <w:trPr>
          <w:jc w:val="center"/>
        </w:trPr>
        <w:tc>
          <w:tcPr>
            <w:tcW w:w="8936" w:type="dxa"/>
            <w:shd w:val="clear" w:color="auto" w:fill="BFBFBF"/>
          </w:tcPr>
          <w:p w14:paraId="4DE81FF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198F5ADA" w14:textId="77777777" w:rsidTr="009D753F">
        <w:trPr>
          <w:jc w:val="center"/>
        </w:trPr>
        <w:tc>
          <w:tcPr>
            <w:tcW w:w="8936" w:type="dxa"/>
            <w:shd w:val="clear" w:color="auto" w:fill="auto"/>
          </w:tcPr>
          <w:p w14:paraId="258F2596" w14:textId="77777777" w:rsidR="006619AD" w:rsidRPr="006E4FB6" w:rsidRDefault="006619AD" w:rsidP="006619AD">
            <w:pPr>
              <w:numPr>
                <w:ilvl w:val="0"/>
                <w:numId w:val="25"/>
              </w:numPr>
              <w:spacing w:before="120"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NNA se entiende a toda persona que vive en el Perú y tiene entre “0 a 17 años de edad”.</w:t>
            </w:r>
          </w:p>
          <w:p w14:paraId="7FA1AFF9" w14:textId="77777777" w:rsidR="006619AD" w:rsidRPr="006E4FB6" w:rsidRDefault="006619AD" w:rsidP="006619AD">
            <w:pPr>
              <w:numPr>
                <w:ilvl w:val="0"/>
                <w:numId w:val="25"/>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“protección en una familia adoptiva” se entiende cuando la niña, niño y adolescente es dada en adopción a través de una resolución administrativa.</w:t>
            </w:r>
          </w:p>
          <w:p w14:paraId="78E8E468" w14:textId="77777777" w:rsidR="006619AD" w:rsidRPr="006E4FB6" w:rsidRDefault="006619AD" w:rsidP="006619AD">
            <w:pPr>
              <w:numPr>
                <w:ilvl w:val="0"/>
                <w:numId w:val="25"/>
              </w:numPr>
              <w:spacing w:after="120" w:line="240" w:lineRule="auto"/>
              <w:ind w:left="141" w:hanging="141"/>
              <w:jc w:val="both"/>
              <w:rPr>
                <w:rFonts w:ascii="Arial" w:eastAsia="Arial" w:hAnsi="Arial" w:cs="Arial"/>
                <w:sz w:val="16"/>
                <w:szCs w:val="16"/>
              </w:rPr>
            </w:pPr>
            <w:r w:rsidRPr="006E4FB6">
              <w:rPr>
                <w:rFonts w:ascii="Arial" w:eastAsia="Arial" w:hAnsi="Arial" w:cs="Arial"/>
                <w:sz w:val="16"/>
                <w:szCs w:val="16"/>
              </w:rPr>
              <w:t>Para el caso del denominador la resolución de consentida y declaración de adoptabilidad es realizada por el Poder Judicial y comunicada a la DGA y DPE.</w:t>
            </w:r>
          </w:p>
        </w:tc>
      </w:tr>
      <w:tr w:rsidR="006E4FB6" w:rsidRPr="006E4FB6" w14:paraId="442521B1" w14:textId="77777777" w:rsidTr="009D753F">
        <w:trPr>
          <w:jc w:val="center"/>
        </w:trPr>
        <w:tc>
          <w:tcPr>
            <w:tcW w:w="8936" w:type="dxa"/>
            <w:shd w:val="clear" w:color="auto" w:fill="BFBFBF"/>
          </w:tcPr>
          <w:p w14:paraId="2B9D146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Método de cálculo: </w:t>
            </w:r>
          </w:p>
        </w:tc>
      </w:tr>
      <w:tr w:rsidR="006E4FB6" w:rsidRPr="006E4FB6" w14:paraId="4F1EF0C4" w14:textId="77777777" w:rsidTr="009D753F">
        <w:trPr>
          <w:jc w:val="center"/>
        </w:trPr>
        <w:tc>
          <w:tcPr>
            <w:tcW w:w="8936" w:type="dxa"/>
            <w:shd w:val="clear" w:color="auto" w:fill="auto"/>
          </w:tcPr>
          <w:p w14:paraId="5F8A4E74" w14:textId="77777777" w:rsidR="006619AD" w:rsidRPr="006E4FB6" w:rsidRDefault="006619AD" w:rsidP="009D753F">
            <w:pPr>
              <w:tabs>
                <w:tab w:val="left" w:pos="3090"/>
              </w:tabs>
              <w:spacing w:line="240" w:lineRule="auto"/>
              <w:rPr>
                <w:rFonts w:ascii="Arial" w:eastAsia="Arial" w:hAnsi="Arial" w:cs="Arial"/>
                <w:sz w:val="16"/>
                <w:szCs w:val="16"/>
              </w:rPr>
            </w:pPr>
            <w:r w:rsidRPr="006E4FB6">
              <w:rPr>
                <w:rFonts w:ascii="Arial" w:eastAsia="Arial" w:hAnsi="Arial" w:cs="Arial"/>
                <w:sz w:val="16"/>
                <w:szCs w:val="16"/>
              </w:rPr>
              <w:t>P05 = ((NNA</w:t>
            </w:r>
            <w:r w:rsidRPr="006E4FB6">
              <w:rPr>
                <w:rFonts w:ascii="Arial" w:eastAsia="Arial" w:hAnsi="Arial" w:cs="Arial"/>
                <w:sz w:val="16"/>
                <w:szCs w:val="16"/>
                <w:vertAlign w:val="subscript"/>
              </w:rPr>
              <w:t>ADOPTADOS</w:t>
            </w:r>
            <w:r w:rsidRPr="006E4FB6">
              <w:rPr>
                <w:rFonts w:ascii="Arial" w:eastAsia="Arial" w:hAnsi="Arial" w:cs="Arial"/>
                <w:sz w:val="16"/>
                <w:szCs w:val="16"/>
              </w:rPr>
              <w:t>) / (NNA</w:t>
            </w:r>
            <w:r w:rsidRPr="006E4FB6">
              <w:rPr>
                <w:rFonts w:ascii="Arial" w:eastAsia="Arial" w:hAnsi="Arial" w:cs="Arial"/>
                <w:sz w:val="16"/>
                <w:szCs w:val="16"/>
                <w:vertAlign w:val="subscript"/>
              </w:rPr>
              <w:t>DDFA</w:t>
            </w:r>
            <w:proofErr w:type="gramStart"/>
            <w:r w:rsidRPr="006E4FB6">
              <w:rPr>
                <w:rFonts w:ascii="Arial" w:eastAsia="Arial" w:hAnsi="Arial" w:cs="Arial"/>
                <w:sz w:val="16"/>
                <w:szCs w:val="16"/>
              </w:rPr>
              <w:t>))*</w:t>
            </w:r>
            <w:proofErr w:type="gramEnd"/>
            <w:r w:rsidRPr="006E4FB6">
              <w:rPr>
                <w:rFonts w:ascii="Arial" w:eastAsia="Arial" w:hAnsi="Arial" w:cs="Arial"/>
                <w:sz w:val="16"/>
                <w:szCs w:val="16"/>
              </w:rPr>
              <w:t xml:space="preserve"> 100</w:t>
            </w:r>
          </w:p>
          <w:p w14:paraId="57F09919"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ADOPTADOS</w:t>
            </w:r>
            <w:r w:rsidRPr="006E4FB6">
              <w:rPr>
                <w:rFonts w:ascii="Arial" w:eastAsia="Arial" w:hAnsi="Arial" w:cs="Arial"/>
                <w:sz w:val="16"/>
                <w:szCs w:val="16"/>
              </w:rPr>
              <w:t>: Niñas, niños y adolescentes adoptados durante el año de medición</w:t>
            </w:r>
          </w:p>
          <w:p w14:paraId="442E2F92"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w:t>
            </w:r>
            <w:r w:rsidRPr="006E4FB6">
              <w:rPr>
                <w:rFonts w:ascii="Arial" w:eastAsia="Arial" w:hAnsi="Arial" w:cs="Arial"/>
                <w:sz w:val="16"/>
                <w:szCs w:val="16"/>
                <w:vertAlign w:val="subscript"/>
              </w:rPr>
              <w:t>DDFA</w:t>
            </w:r>
            <w:r w:rsidRPr="006E4FB6">
              <w:rPr>
                <w:rFonts w:ascii="Arial" w:eastAsia="Arial" w:hAnsi="Arial" w:cs="Arial"/>
                <w:sz w:val="16"/>
                <w:szCs w:val="16"/>
              </w:rPr>
              <w:t>:  Niñas, niños y adolescentes con resolución de consentida y con declaración de adoptabilidad hasta el año de medición</w:t>
            </w:r>
          </w:p>
          <w:p w14:paraId="3AE3C590" w14:textId="77777777" w:rsidR="006619AD" w:rsidRPr="006E4FB6" w:rsidRDefault="006619AD" w:rsidP="009D753F">
            <w:pPr>
              <w:tabs>
                <w:tab w:val="left" w:pos="3090"/>
              </w:tabs>
              <w:spacing w:after="0"/>
              <w:jc w:val="both"/>
              <w:rPr>
                <w:rFonts w:ascii="Arial" w:eastAsia="Arial" w:hAnsi="Arial" w:cs="Arial"/>
                <w:sz w:val="16"/>
                <w:szCs w:val="16"/>
              </w:rPr>
            </w:pPr>
          </w:p>
        </w:tc>
      </w:tr>
      <w:tr w:rsidR="006E4FB6" w:rsidRPr="006E4FB6" w14:paraId="43D4427D" w14:textId="77777777" w:rsidTr="009D753F">
        <w:trPr>
          <w:jc w:val="center"/>
        </w:trPr>
        <w:tc>
          <w:tcPr>
            <w:tcW w:w="8936" w:type="dxa"/>
            <w:shd w:val="clear" w:color="auto" w:fill="BFBFBF"/>
          </w:tcPr>
          <w:p w14:paraId="710765A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590CA78F" w14:textId="77777777" w:rsidTr="009D753F">
        <w:trPr>
          <w:jc w:val="center"/>
        </w:trPr>
        <w:tc>
          <w:tcPr>
            <w:tcW w:w="8936" w:type="dxa"/>
            <w:shd w:val="clear" w:color="auto" w:fill="auto"/>
          </w:tcPr>
          <w:p w14:paraId="41078882"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lastRenderedPageBreak/>
              <w:t>Anual</w:t>
            </w:r>
          </w:p>
        </w:tc>
      </w:tr>
      <w:tr w:rsidR="006E4FB6" w:rsidRPr="006E4FB6" w14:paraId="6C28D599" w14:textId="77777777" w:rsidTr="009D753F">
        <w:trPr>
          <w:jc w:val="center"/>
        </w:trPr>
        <w:tc>
          <w:tcPr>
            <w:tcW w:w="8936" w:type="dxa"/>
            <w:shd w:val="clear" w:color="auto" w:fill="BFBFBF"/>
          </w:tcPr>
          <w:p w14:paraId="55850BF7"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50EB578A" w14:textId="77777777" w:rsidTr="009D753F">
        <w:trPr>
          <w:jc w:val="center"/>
        </w:trPr>
        <w:tc>
          <w:tcPr>
            <w:tcW w:w="8936" w:type="dxa"/>
            <w:shd w:val="clear" w:color="auto" w:fill="auto"/>
          </w:tcPr>
          <w:p w14:paraId="75974ABC" w14:textId="77777777" w:rsidR="006619AD" w:rsidRPr="006E4FB6" w:rsidRDefault="006619AD" w:rsidP="009D753F">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Numerador: </w:t>
            </w:r>
            <w:r w:rsidRPr="006E4FB6">
              <w:rPr>
                <w:rFonts w:ascii="Arial" w:eastAsia="Arial" w:hAnsi="Arial" w:cs="Arial"/>
                <w:sz w:val="16"/>
                <w:szCs w:val="16"/>
              </w:rPr>
              <w:t>Registros administrativos de la DGA.</w:t>
            </w:r>
          </w:p>
          <w:p w14:paraId="481B0DC0" w14:textId="77777777" w:rsidR="006619AD" w:rsidRPr="006E4FB6" w:rsidRDefault="006619AD" w:rsidP="009D753F">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Denominador: </w:t>
            </w:r>
            <w:r w:rsidRPr="006E4FB6">
              <w:rPr>
                <w:rFonts w:ascii="Arial" w:eastAsia="Arial" w:hAnsi="Arial" w:cs="Arial"/>
                <w:sz w:val="16"/>
                <w:szCs w:val="16"/>
              </w:rPr>
              <w:t>Registros administrativos de la DGA y DPE.</w:t>
            </w:r>
          </w:p>
        </w:tc>
      </w:tr>
      <w:tr w:rsidR="006E4FB6" w:rsidRPr="006E4FB6" w14:paraId="22D3CBF7" w14:textId="77777777" w:rsidTr="009D753F">
        <w:trPr>
          <w:jc w:val="center"/>
        </w:trPr>
        <w:tc>
          <w:tcPr>
            <w:tcW w:w="8936" w:type="dxa"/>
            <w:shd w:val="clear" w:color="auto" w:fill="BFBFBF"/>
          </w:tcPr>
          <w:p w14:paraId="6F8A2C56"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229C9E00" w14:textId="77777777" w:rsidTr="009D753F">
        <w:trPr>
          <w:jc w:val="center"/>
        </w:trPr>
        <w:tc>
          <w:tcPr>
            <w:tcW w:w="8936" w:type="dxa"/>
            <w:shd w:val="clear" w:color="auto" w:fill="auto"/>
          </w:tcPr>
          <w:p w14:paraId="32448BC9"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Numerador:</w:t>
            </w:r>
            <w:r w:rsidRPr="006E4FB6">
              <w:rPr>
                <w:rFonts w:ascii="Arial" w:eastAsia="Arial" w:hAnsi="Arial" w:cs="Arial"/>
                <w:sz w:val="16"/>
                <w:szCs w:val="16"/>
              </w:rPr>
              <w:t xml:space="preserve"> EDNE DGA</w:t>
            </w:r>
          </w:p>
          <w:p w14:paraId="0AB37BAF"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Denominador:</w:t>
            </w:r>
            <w:r w:rsidRPr="006E4FB6">
              <w:rPr>
                <w:rFonts w:ascii="Arial" w:eastAsia="Arial" w:hAnsi="Arial" w:cs="Arial"/>
                <w:sz w:val="16"/>
                <w:szCs w:val="16"/>
              </w:rPr>
              <w:t xml:space="preserve"> EDNE DGA, EDNE DPE</w:t>
            </w:r>
          </w:p>
        </w:tc>
      </w:tr>
      <w:tr w:rsidR="006E4FB6" w:rsidRPr="006E4FB6" w14:paraId="03DA6D3E" w14:textId="77777777" w:rsidTr="009D753F">
        <w:trPr>
          <w:jc w:val="center"/>
        </w:trPr>
        <w:tc>
          <w:tcPr>
            <w:tcW w:w="8936" w:type="dxa"/>
            <w:shd w:val="clear" w:color="auto" w:fill="BFBFBF"/>
          </w:tcPr>
          <w:p w14:paraId="6D662D08"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72271AA7" w14:textId="77777777" w:rsidTr="009D753F">
        <w:trPr>
          <w:trHeight w:val="330"/>
          <w:jc w:val="center"/>
        </w:trPr>
        <w:tc>
          <w:tcPr>
            <w:tcW w:w="8936" w:type="dxa"/>
            <w:shd w:val="clear" w:color="auto" w:fill="auto"/>
          </w:tcPr>
          <w:p w14:paraId="6D9D9533"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Numerador:</w:t>
            </w:r>
          </w:p>
          <w:p w14:paraId="5171AFC6" w14:textId="77777777" w:rsidR="006619AD" w:rsidRPr="006E4FB6" w:rsidRDefault="006619AD" w:rsidP="006619AD">
            <w:pPr>
              <w:numPr>
                <w:ilvl w:val="0"/>
                <w:numId w:val="27"/>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Estructura de Datos Nominal y Estandarizada de la DGA</w:t>
            </w:r>
          </w:p>
          <w:p w14:paraId="11712EA7" w14:textId="77777777" w:rsidR="006619AD" w:rsidRPr="006E4FB6" w:rsidRDefault="006619AD" w:rsidP="009D753F">
            <w:pPr>
              <w:spacing w:after="0" w:line="240" w:lineRule="auto"/>
              <w:ind w:left="720"/>
              <w:jc w:val="both"/>
              <w:rPr>
                <w:rFonts w:ascii="Arial" w:eastAsia="Arial" w:hAnsi="Arial" w:cs="Arial"/>
                <w:sz w:val="16"/>
                <w:szCs w:val="16"/>
              </w:rPr>
            </w:pPr>
          </w:p>
          <w:p w14:paraId="3E17697A" w14:textId="77777777" w:rsidR="006619AD" w:rsidRPr="006E4FB6" w:rsidRDefault="006619AD" w:rsidP="009D753F">
            <w:pPr>
              <w:spacing w:after="0" w:line="240" w:lineRule="auto"/>
              <w:rPr>
                <w:rFonts w:ascii="Arial" w:eastAsia="Arial" w:hAnsi="Arial" w:cs="Arial"/>
                <w:sz w:val="16"/>
                <w:szCs w:val="16"/>
              </w:rPr>
            </w:pPr>
            <w:r w:rsidRPr="006E4FB6">
              <w:rPr>
                <w:rFonts w:ascii="Arial" w:eastAsia="Arial" w:hAnsi="Arial" w:cs="Arial"/>
                <w:b/>
                <w:sz w:val="16"/>
                <w:szCs w:val="16"/>
              </w:rPr>
              <w:t>Denominador</w:t>
            </w:r>
          </w:p>
          <w:p w14:paraId="233638A0" w14:textId="08FA240A" w:rsidR="006619AD" w:rsidRPr="006E4FB6" w:rsidRDefault="006619AD" w:rsidP="006619AD">
            <w:pPr>
              <w:numPr>
                <w:ilvl w:val="0"/>
                <w:numId w:val="27"/>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 xml:space="preserve">Expediente de consentida y declaración de adoptabilidad </w:t>
            </w:r>
            <w:r w:rsidR="009D753F" w:rsidRPr="006E4FB6">
              <w:rPr>
                <w:rFonts w:ascii="Arial" w:eastAsia="Arial" w:hAnsi="Arial" w:cs="Arial"/>
                <w:sz w:val="16"/>
                <w:szCs w:val="16"/>
              </w:rPr>
              <w:t>emitida por el Poder Judicial y comunicada a la UPE y la DGA</w:t>
            </w:r>
          </w:p>
        </w:tc>
      </w:tr>
      <w:tr w:rsidR="006E4FB6" w:rsidRPr="006E4FB6" w14:paraId="00CAE025" w14:textId="77777777" w:rsidTr="009D753F">
        <w:trPr>
          <w:jc w:val="center"/>
        </w:trPr>
        <w:tc>
          <w:tcPr>
            <w:tcW w:w="8936" w:type="dxa"/>
            <w:shd w:val="clear" w:color="auto" w:fill="BFBFBF"/>
          </w:tcPr>
          <w:p w14:paraId="61367246"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6619AD" w:rsidRPr="006E4FB6" w14:paraId="2A83A801" w14:textId="77777777" w:rsidTr="009D753F">
        <w:trPr>
          <w:jc w:val="center"/>
        </w:trPr>
        <w:tc>
          <w:tcPr>
            <w:tcW w:w="8936" w:type="dxa"/>
            <w:shd w:val="clear" w:color="auto" w:fill="auto"/>
          </w:tcPr>
          <w:p w14:paraId="02059076"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17D108FD" w14:textId="77777777" w:rsidR="006619AD" w:rsidRPr="006E4FB6" w:rsidRDefault="006619AD" w:rsidP="006619AD"/>
    <w:p w14:paraId="49529C34" w14:textId="77777777" w:rsidR="006619AD" w:rsidRPr="006E4FB6" w:rsidRDefault="006619AD" w:rsidP="006619AD"/>
    <w:p w14:paraId="013F4143" w14:textId="77777777" w:rsidR="006619AD" w:rsidRPr="006E4FB6" w:rsidRDefault="006619AD" w:rsidP="006619AD">
      <w:pPr>
        <w:rPr>
          <w:sz w:val="44"/>
          <w:szCs w:val="44"/>
        </w:rPr>
      </w:pPr>
    </w:p>
    <w:p w14:paraId="3D59E7E6" w14:textId="6FB175F0" w:rsidR="006619AD" w:rsidRPr="006E4FB6" w:rsidRDefault="006619AD">
      <w:r w:rsidRPr="006E4FB6">
        <w:br w:type="page"/>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6"/>
      </w:tblGrid>
      <w:tr w:rsidR="006E4FB6" w:rsidRPr="006E4FB6" w14:paraId="7A7A4E9C" w14:textId="77777777" w:rsidTr="009D753F">
        <w:trPr>
          <w:jc w:val="center"/>
        </w:trPr>
        <w:tc>
          <w:tcPr>
            <w:tcW w:w="8936" w:type="dxa"/>
            <w:shd w:val="clear" w:color="auto" w:fill="000000"/>
          </w:tcPr>
          <w:p w14:paraId="02B1CFB7"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lastRenderedPageBreak/>
              <w:t xml:space="preserve">ANEXO </w:t>
            </w:r>
            <w:proofErr w:type="spellStart"/>
            <w:r w:rsidRPr="006E4FB6">
              <w:rPr>
                <w:rFonts w:ascii="Arial" w:eastAsia="Arial" w:hAnsi="Arial" w:cs="Arial"/>
                <w:b/>
                <w:sz w:val="18"/>
                <w:szCs w:val="18"/>
              </w:rPr>
              <w:t>N°</w:t>
            </w:r>
            <w:proofErr w:type="spellEnd"/>
            <w:r w:rsidRPr="006E4FB6">
              <w:rPr>
                <w:rFonts w:ascii="Arial" w:eastAsia="Arial" w:hAnsi="Arial" w:cs="Arial"/>
                <w:b/>
                <w:sz w:val="18"/>
                <w:szCs w:val="18"/>
              </w:rPr>
              <w:t xml:space="preserve"> 03: FICHA TÉCNICA DEL INDICADOR DE DESEMPEÑO</w:t>
            </w:r>
          </w:p>
        </w:tc>
      </w:tr>
      <w:tr w:rsidR="006E4FB6" w:rsidRPr="006E4FB6" w14:paraId="02AEB7D7" w14:textId="77777777" w:rsidTr="009D753F">
        <w:trPr>
          <w:jc w:val="center"/>
        </w:trPr>
        <w:tc>
          <w:tcPr>
            <w:tcW w:w="8936" w:type="dxa"/>
            <w:shd w:val="clear" w:color="auto" w:fill="auto"/>
          </w:tcPr>
          <w:p w14:paraId="4126A5AD"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PROGRAMA:</w:t>
            </w:r>
            <w:r w:rsidRPr="006E4FB6">
              <w:rPr>
                <w:rFonts w:ascii="Arial" w:eastAsia="Arial" w:hAnsi="Arial" w:cs="Arial"/>
                <w:b/>
                <w:sz w:val="18"/>
                <w:szCs w:val="18"/>
              </w:rPr>
              <w:t xml:space="preserve">  Atención oportuna de Niñas, Niños y Adolescentes (NNA) en presunto estado de abandono</w:t>
            </w:r>
          </w:p>
        </w:tc>
      </w:tr>
      <w:tr w:rsidR="006E4FB6" w:rsidRPr="006E4FB6" w14:paraId="0FC10971" w14:textId="77777777" w:rsidTr="009D753F">
        <w:trPr>
          <w:jc w:val="center"/>
        </w:trPr>
        <w:tc>
          <w:tcPr>
            <w:tcW w:w="8936" w:type="dxa"/>
            <w:shd w:val="clear" w:color="auto" w:fill="BFBFBF"/>
          </w:tcPr>
          <w:p w14:paraId="03CF6C5B" w14:textId="77777777"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b/>
                <w:sz w:val="18"/>
                <w:szCs w:val="18"/>
              </w:rPr>
              <w:t>INDICADOR 2:</w:t>
            </w:r>
          </w:p>
          <w:p w14:paraId="477C89D8" w14:textId="77777777" w:rsidR="006619AD" w:rsidRPr="006E4FB6" w:rsidRDefault="006619AD" w:rsidP="009D753F">
            <w:pPr>
              <w:spacing w:before="120" w:after="120" w:line="240" w:lineRule="auto"/>
              <w:ind w:left="172"/>
              <w:jc w:val="center"/>
              <w:rPr>
                <w:rFonts w:ascii="Arial" w:eastAsia="Arial" w:hAnsi="Arial" w:cs="Arial"/>
                <w:sz w:val="18"/>
                <w:szCs w:val="18"/>
              </w:rPr>
            </w:pPr>
            <w:r w:rsidRPr="006E4FB6">
              <w:rPr>
                <w:rFonts w:ascii="Arial" w:eastAsia="Arial" w:hAnsi="Arial" w:cs="Arial"/>
                <w:sz w:val="18"/>
                <w:szCs w:val="18"/>
              </w:rPr>
              <w:t>Porcentaje de niños, niñas y adolescentes adoptados que cuentan con informes de seguimiento post adoptivo de manera oportuna</w:t>
            </w:r>
          </w:p>
        </w:tc>
      </w:tr>
      <w:tr w:rsidR="006E4FB6" w:rsidRPr="006E4FB6" w14:paraId="7314E3FF" w14:textId="77777777" w:rsidTr="009D753F">
        <w:trPr>
          <w:jc w:val="center"/>
        </w:trPr>
        <w:tc>
          <w:tcPr>
            <w:tcW w:w="8936" w:type="dxa"/>
            <w:shd w:val="clear" w:color="auto" w:fill="auto"/>
          </w:tcPr>
          <w:p w14:paraId="7B93E068"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u w:val="single"/>
              </w:rPr>
              <w:t>Producto 5:</w:t>
            </w:r>
            <w:r w:rsidRPr="006E4FB6">
              <w:rPr>
                <w:rFonts w:ascii="Arial" w:eastAsia="Arial" w:hAnsi="Arial" w:cs="Arial"/>
                <w:b/>
                <w:sz w:val="18"/>
                <w:szCs w:val="18"/>
              </w:rPr>
              <w:t xml:space="preserve"> Niños, Niñas y Adolescentes en adopción y sus familias adoptivas reciben servicios de protección.</w:t>
            </w:r>
          </w:p>
        </w:tc>
      </w:tr>
      <w:tr w:rsidR="006E4FB6" w:rsidRPr="006E4FB6" w14:paraId="5B35029E" w14:textId="77777777" w:rsidTr="009D753F">
        <w:trPr>
          <w:jc w:val="center"/>
        </w:trPr>
        <w:tc>
          <w:tcPr>
            <w:tcW w:w="8936" w:type="dxa"/>
            <w:shd w:val="clear" w:color="auto" w:fill="auto"/>
          </w:tcPr>
          <w:p w14:paraId="037BB556" w14:textId="77777777" w:rsidR="006619AD" w:rsidRPr="006E4FB6" w:rsidRDefault="006619AD" w:rsidP="009D753F">
            <w:pPr>
              <w:spacing w:before="120" w:after="120" w:line="240" w:lineRule="auto"/>
              <w:jc w:val="center"/>
              <w:rPr>
                <w:rFonts w:ascii="Arial" w:eastAsia="Arial" w:hAnsi="Arial" w:cs="Arial"/>
                <w:b/>
                <w:sz w:val="18"/>
                <w:szCs w:val="18"/>
              </w:rPr>
            </w:pPr>
            <w:r w:rsidRPr="006E4FB6">
              <w:rPr>
                <w:rFonts w:ascii="Arial" w:eastAsia="Arial" w:hAnsi="Arial" w:cs="Arial"/>
                <w:b/>
                <w:sz w:val="18"/>
                <w:szCs w:val="18"/>
              </w:rPr>
              <w:t>PLIEGOS QUE EJECUTAN ACCIONES EN EL MARCO DEL PROGRAMA PRESUPUESTAL</w:t>
            </w:r>
          </w:p>
          <w:p w14:paraId="3BE855EC"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Pliego 039: Ministerio de la Mujer y Poblaciones Vulnerables – MIMP</w:t>
            </w:r>
          </w:p>
        </w:tc>
      </w:tr>
      <w:tr w:rsidR="006E4FB6" w:rsidRPr="006E4FB6" w14:paraId="23BF2D54" w14:textId="77777777" w:rsidTr="009D753F">
        <w:trPr>
          <w:jc w:val="center"/>
        </w:trPr>
        <w:tc>
          <w:tcPr>
            <w:tcW w:w="8936" w:type="dxa"/>
            <w:shd w:val="clear" w:color="auto" w:fill="BFBFBF"/>
          </w:tcPr>
          <w:p w14:paraId="1BB256F8"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Definición</w:t>
            </w:r>
          </w:p>
        </w:tc>
      </w:tr>
      <w:tr w:rsidR="006E4FB6" w:rsidRPr="006E4FB6" w14:paraId="015A0499" w14:textId="77777777" w:rsidTr="009D753F">
        <w:trPr>
          <w:trHeight w:val="300"/>
          <w:jc w:val="center"/>
        </w:trPr>
        <w:tc>
          <w:tcPr>
            <w:tcW w:w="8936" w:type="dxa"/>
            <w:shd w:val="clear" w:color="auto" w:fill="auto"/>
          </w:tcPr>
          <w:p w14:paraId="783AC30F" w14:textId="77777777" w:rsidR="006619AD" w:rsidRPr="006E4FB6" w:rsidRDefault="006619AD" w:rsidP="009D753F">
            <w:pPr>
              <w:spacing w:line="240" w:lineRule="auto"/>
              <w:jc w:val="both"/>
              <w:rPr>
                <w:rFonts w:ascii="Arial" w:eastAsia="Arial" w:hAnsi="Arial" w:cs="Arial"/>
                <w:sz w:val="16"/>
                <w:szCs w:val="16"/>
              </w:rPr>
            </w:pPr>
            <w:r w:rsidRPr="006E4FB6">
              <w:rPr>
                <w:rFonts w:ascii="Arial" w:eastAsia="Arial" w:hAnsi="Arial" w:cs="Arial"/>
                <w:sz w:val="16"/>
                <w:szCs w:val="16"/>
              </w:rPr>
              <w:t xml:space="preserve">El indicador busca medir el porcentaje de niños, niñas y adolescentes adoptados que se encuentran en la etapa de seguimiento post adoptivo que cuentan con informes de seguimiento cada seis meses respecto al total de niñas, niños y adolescentes adoptados en etapa de seguimiento post adoptivo considerados en el año de medición.  </w:t>
            </w:r>
          </w:p>
        </w:tc>
      </w:tr>
      <w:tr w:rsidR="006E4FB6" w:rsidRPr="006E4FB6" w14:paraId="419EB116" w14:textId="77777777" w:rsidTr="009D753F">
        <w:trPr>
          <w:jc w:val="center"/>
        </w:trPr>
        <w:tc>
          <w:tcPr>
            <w:tcW w:w="8936" w:type="dxa"/>
            <w:shd w:val="clear" w:color="auto" w:fill="BFBFBF"/>
          </w:tcPr>
          <w:p w14:paraId="756F15A7"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Dimensión del desempeño</w:t>
            </w:r>
          </w:p>
        </w:tc>
      </w:tr>
      <w:tr w:rsidR="006E4FB6" w:rsidRPr="006E4FB6" w14:paraId="15468A9A" w14:textId="77777777" w:rsidTr="009D753F">
        <w:trPr>
          <w:jc w:val="center"/>
        </w:trPr>
        <w:tc>
          <w:tcPr>
            <w:tcW w:w="8936" w:type="dxa"/>
            <w:shd w:val="clear" w:color="auto" w:fill="auto"/>
          </w:tcPr>
          <w:p w14:paraId="7FFC8350"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Calidad</w:t>
            </w:r>
          </w:p>
        </w:tc>
      </w:tr>
      <w:tr w:rsidR="006E4FB6" w:rsidRPr="006E4FB6" w14:paraId="06FB8E1D" w14:textId="77777777" w:rsidTr="009D753F">
        <w:trPr>
          <w:jc w:val="center"/>
        </w:trPr>
        <w:tc>
          <w:tcPr>
            <w:tcW w:w="8936" w:type="dxa"/>
            <w:shd w:val="clear" w:color="auto" w:fill="BFBFBF"/>
          </w:tcPr>
          <w:p w14:paraId="4E3FF735"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Valor del indicador</w:t>
            </w:r>
          </w:p>
        </w:tc>
      </w:tr>
      <w:tr w:rsidR="006E4FB6" w:rsidRPr="006E4FB6" w14:paraId="1EA6D005" w14:textId="77777777" w:rsidTr="009D753F">
        <w:trPr>
          <w:trHeight w:val="281"/>
          <w:jc w:val="center"/>
        </w:trPr>
        <w:tc>
          <w:tcPr>
            <w:tcW w:w="8936" w:type="dxa"/>
            <w:shd w:val="clear" w:color="auto" w:fill="auto"/>
          </w:tcPr>
          <w:p w14:paraId="7B87AA8D" w14:textId="77777777" w:rsidR="006619AD" w:rsidRPr="006E4FB6" w:rsidRDefault="006619AD" w:rsidP="009D753F">
            <w:pPr>
              <w:spacing w:after="0" w:line="240" w:lineRule="auto"/>
              <w:rPr>
                <w:rFonts w:ascii="Arial" w:eastAsia="Arial" w:hAnsi="Arial" w:cs="Arial"/>
                <w:sz w:val="16"/>
                <w:szCs w:val="16"/>
              </w:rPr>
            </w:pPr>
            <w:r w:rsidRPr="006E4FB6">
              <w:rPr>
                <w:rFonts w:ascii="Arial" w:eastAsia="Arial" w:hAnsi="Arial" w:cs="Arial"/>
                <w:sz w:val="16"/>
                <w:szCs w:val="16"/>
              </w:rPr>
              <w:t>Sin información</w:t>
            </w:r>
          </w:p>
        </w:tc>
      </w:tr>
      <w:tr w:rsidR="006E4FB6" w:rsidRPr="006E4FB6" w14:paraId="5ADA74C6" w14:textId="77777777" w:rsidTr="009D753F">
        <w:trPr>
          <w:jc w:val="center"/>
        </w:trPr>
        <w:tc>
          <w:tcPr>
            <w:tcW w:w="8936" w:type="dxa"/>
            <w:shd w:val="clear" w:color="auto" w:fill="BFBFBF"/>
          </w:tcPr>
          <w:p w14:paraId="00871FC5"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Justificación</w:t>
            </w:r>
          </w:p>
        </w:tc>
      </w:tr>
      <w:tr w:rsidR="006E4FB6" w:rsidRPr="006E4FB6" w14:paraId="737AFC94" w14:textId="77777777" w:rsidTr="009D753F">
        <w:trPr>
          <w:trHeight w:val="525"/>
          <w:jc w:val="center"/>
        </w:trPr>
        <w:tc>
          <w:tcPr>
            <w:tcW w:w="8936" w:type="dxa"/>
            <w:shd w:val="clear" w:color="auto" w:fill="auto"/>
          </w:tcPr>
          <w:p w14:paraId="09BEB038" w14:textId="7F454C33" w:rsidR="006619AD" w:rsidRPr="006E4FB6" w:rsidRDefault="006619AD" w:rsidP="009D753F">
            <w:pPr>
              <w:spacing w:before="120" w:after="120" w:line="240" w:lineRule="auto"/>
              <w:jc w:val="both"/>
              <w:rPr>
                <w:rFonts w:ascii="Arial" w:eastAsia="Arial" w:hAnsi="Arial" w:cs="Arial"/>
                <w:sz w:val="16"/>
                <w:szCs w:val="16"/>
              </w:rPr>
            </w:pPr>
            <w:r w:rsidRPr="006E4FB6">
              <w:rPr>
                <w:rFonts w:ascii="Arial" w:eastAsia="Arial" w:hAnsi="Arial" w:cs="Arial"/>
                <w:sz w:val="16"/>
                <w:szCs w:val="16"/>
              </w:rPr>
              <w:t>El indicador permite medir de manera directa cuántas niñas, niños y adolescentes adoptados cuentan informes de seguimiento post adoptivo de manera oportuna con el fin de conocer la situación de las niñas, niños y adolescentes adoptados y la familia adoptiva.</w:t>
            </w:r>
          </w:p>
        </w:tc>
      </w:tr>
      <w:tr w:rsidR="006E4FB6" w:rsidRPr="006E4FB6" w14:paraId="289FAF29" w14:textId="77777777" w:rsidTr="009D753F">
        <w:trPr>
          <w:jc w:val="center"/>
        </w:trPr>
        <w:tc>
          <w:tcPr>
            <w:tcW w:w="8936" w:type="dxa"/>
            <w:shd w:val="clear" w:color="auto" w:fill="BFBFBF"/>
          </w:tcPr>
          <w:p w14:paraId="5038A85C"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Limitación y supuestos empleados</w:t>
            </w:r>
          </w:p>
        </w:tc>
      </w:tr>
      <w:tr w:rsidR="006E4FB6" w:rsidRPr="006E4FB6" w14:paraId="109206E8" w14:textId="77777777" w:rsidTr="009D753F">
        <w:trPr>
          <w:jc w:val="center"/>
        </w:trPr>
        <w:tc>
          <w:tcPr>
            <w:tcW w:w="8936" w:type="dxa"/>
            <w:shd w:val="clear" w:color="auto" w:fill="auto"/>
          </w:tcPr>
          <w:p w14:paraId="110F744A"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Limitaciones</w:t>
            </w:r>
          </w:p>
          <w:p w14:paraId="18ECFDCC" w14:textId="77777777" w:rsidR="006619AD" w:rsidRPr="006E4FB6" w:rsidRDefault="006619AD" w:rsidP="006619AD">
            <w:pPr>
              <w:numPr>
                <w:ilvl w:val="0"/>
                <w:numId w:val="29"/>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No se consideran las adopciones por excepción realizadas por el poder judicial, para el cálculo del indicador y seguimiento post adoptivo.</w:t>
            </w:r>
          </w:p>
          <w:p w14:paraId="56D13674" w14:textId="77777777" w:rsidR="006619AD" w:rsidRPr="006E4FB6" w:rsidRDefault="006619AD" w:rsidP="006619AD">
            <w:pPr>
              <w:numPr>
                <w:ilvl w:val="0"/>
                <w:numId w:val="29"/>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Para el cálculo del indicador no se considera la variable de seguimiento post adopción a nivel internacional.</w:t>
            </w:r>
          </w:p>
          <w:p w14:paraId="3322D496" w14:textId="77777777" w:rsidR="006619AD" w:rsidRPr="006E4FB6" w:rsidRDefault="006619AD" w:rsidP="009D753F">
            <w:pPr>
              <w:spacing w:after="0" w:line="240" w:lineRule="auto"/>
              <w:jc w:val="both"/>
              <w:rPr>
                <w:rFonts w:ascii="Arial" w:eastAsia="Arial" w:hAnsi="Arial" w:cs="Arial"/>
                <w:sz w:val="16"/>
                <w:szCs w:val="16"/>
              </w:rPr>
            </w:pPr>
          </w:p>
          <w:p w14:paraId="5A424D2A" w14:textId="77777777" w:rsidR="006619AD" w:rsidRPr="006E4FB6" w:rsidRDefault="006619AD" w:rsidP="009D753F">
            <w:pPr>
              <w:spacing w:after="0" w:line="240" w:lineRule="auto"/>
              <w:jc w:val="both"/>
              <w:rPr>
                <w:rFonts w:ascii="Arial" w:eastAsia="Arial" w:hAnsi="Arial" w:cs="Arial"/>
                <w:sz w:val="16"/>
                <w:szCs w:val="16"/>
              </w:rPr>
            </w:pPr>
            <w:r w:rsidRPr="006E4FB6">
              <w:rPr>
                <w:rFonts w:ascii="Arial" w:eastAsia="Arial" w:hAnsi="Arial" w:cs="Arial"/>
                <w:b/>
                <w:sz w:val="16"/>
                <w:szCs w:val="16"/>
              </w:rPr>
              <w:t>Supuestos:</w:t>
            </w:r>
            <w:r w:rsidRPr="006E4FB6">
              <w:rPr>
                <w:rFonts w:ascii="Arial" w:eastAsia="Arial" w:hAnsi="Arial" w:cs="Arial"/>
                <w:sz w:val="16"/>
                <w:szCs w:val="16"/>
              </w:rPr>
              <w:t xml:space="preserve"> </w:t>
            </w:r>
          </w:p>
          <w:p w14:paraId="3C9739D2" w14:textId="77777777" w:rsidR="006619AD" w:rsidRPr="006E4FB6" w:rsidRDefault="006619AD" w:rsidP="006619AD">
            <w:pPr>
              <w:numPr>
                <w:ilvl w:val="0"/>
                <w:numId w:val="29"/>
              </w:numPr>
              <w:pBdr>
                <w:top w:val="nil"/>
                <w:left w:val="nil"/>
                <w:bottom w:val="nil"/>
                <w:right w:val="nil"/>
                <w:between w:val="nil"/>
              </w:pBdr>
              <w:spacing w:after="0" w:line="240" w:lineRule="auto"/>
              <w:ind w:left="171" w:hanging="142"/>
              <w:jc w:val="both"/>
              <w:rPr>
                <w:rFonts w:ascii="Arial" w:eastAsia="Arial" w:hAnsi="Arial" w:cs="Arial"/>
                <w:sz w:val="16"/>
                <w:szCs w:val="16"/>
              </w:rPr>
            </w:pPr>
            <w:r w:rsidRPr="006E4FB6">
              <w:rPr>
                <w:rFonts w:ascii="Arial" w:eastAsia="Arial" w:hAnsi="Arial" w:cs="Arial"/>
                <w:sz w:val="16"/>
                <w:szCs w:val="16"/>
              </w:rPr>
              <w:t>La programación inicial para las visitas e informes de seguimiento se mantiene durante el año de medición.</w:t>
            </w:r>
          </w:p>
        </w:tc>
      </w:tr>
      <w:tr w:rsidR="006E4FB6" w:rsidRPr="006E4FB6" w14:paraId="538B451C" w14:textId="77777777" w:rsidTr="009D753F">
        <w:trPr>
          <w:jc w:val="center"/>
        </w:trPr>
        <w:tc>
          <w:tcPr>
            <w:tcW w:w="8936" w:type="dxa"/>
            <w:shd w:val="clear" w:color="auto" w:fill="BFBFBF"/>
          </w:tcPr>
          <w:p w14:paraId="4D1FAF0C"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Precisiones técnicas: </w:t>
            </w:r>
          </w:p>
        </w:tc>
      </w:tr>
      <w:tr w:rsidR="006E4FB6" w:rsidRPr="006E4FB6" w14:paraId="404766DC" w14:textId="77777777" w:rsidTr="009D753F">
        <w:trPr>
          <w:jc w:val="center"/>
        </w:trPr>
        <w:tc>
          <w:tcPr>
            <w:tcW w:w="8936" w:type="dxa"/>
            <w:shd w:val="clear" w:color="auto" w:fill="auto"/>
          </w:tcPr>
          <w:p w14:paraId="20E736A3" w14:textId="77777777" w:rsidR="006619AD" w:rsidRPr="006E4FB6" w:rsidRDefault="006619AD" w:rsidP="006619AD">
            <w:pPr>
              <w:numPr>
                <w:ilvl w:val="0"/>
                <w:numId w:val="28"/>
              </w:numPr>
              <w:spacing w:before="120"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“niña, niño y adolescente adoptado” se entiende por la medida de protección definitiva que tiene por objeto garantizar el derecho de la niña, niño y adolescente declarada/o judicialmente en desprotección familiar y adoptabilidad, a vivir en una familia idónea para desarrollarse integralmente.</w:t>
            </w:r>
          </w:p>
          <w:p w14:paraId="6127E188" w14:textId="77777777" w:rsidR="006619AD" w:rsidRPr="006E4FB6" w:rsidRDefault="006619AD" w:rsidP="006619AD">
            <w:pPr>
              <w:numPr>
                <w:ilvl w:val="0"/>
                <w:numId w:val="28"/>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“familia adoptiva” se entiende a la familia que ha culminado el procedimiento de adopción mediante la resolución administrativa de adopción en la que se le designa la adopción de una niña, niño y adolescente con y sin discapacidad.</w:t>
            </w:r>
          </w:p>
          <w:p w14:paraId="520401D6" w14:textId="77777777" w:rsidR="006619AD" w:rsidRPr="006E4FB6" w:rsidRDefault="006619AD" w:rsidP="006619AD">
            <w:pPr>
              <w:numPr>
                <w:ilvl w:val="0"/>
                <w:numId w:val="28"/>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“informe de seguimiento post adoptivo” se entiende como el documento técnico con el que se da a conocer el estado situacional del niño, niña y adolescente con y sin discapacidad en el seno de su familia adoptiva. Para el caso de adopciones nacionales es realizado semestralmente por las Unidades de Adopción y la Dirección de Adopción y Post Adopción, durante un periodo de tres años, mientras que para el caso de las adopciones internacionales son realizadas y remitidas a la DGA semestralmente por organismos internacionales o autoridades centrales competentes durante un periodo de cuatro años.</w:t>
            </w:r>
          </w:p>
          <w:p w14:paraId="7EC74A00" w14:textId="77777777" w:rsidR="006619AD" w:rsidRPr="006E4FB6" w:rsidRDefault="006619AD" w:rsidP="006619AD">
            <w:pPr>
              <w:numPr>
                <w:ilvl w:val="0"/>
                <w:numId w:val="28"/>
              </w:numPr>
              <w:spacing w:after="0" w:line="240" w:lineRule="auto"/>
              <w:ind w:left="141" w:hanging="141"/>
              <w:jc w:val="both"/>
              <w:rPr>
                <w:rFonts w:ascii="Arial" w:eastAsia="Arial" w:hAnsi="Arial" w:cs="Arial"/>
                <w:sz w:val="16"/>
                <w:szCs w:val="16"/>
              </w:rPr>
            </w:pPr>
            <w:r w:rsidRPr="006E4FB6">
              <w:rPr>
                <w:rFonts w:ascii="Arial" w:eastAsia="Arial" w:hAnsi="Arial" w:cs="Arial"/>
                <w:sz w:val="16"/>
                <w:szCs w:val="16"/>
              </w:rPr>
              <w:t>Por “manera oportuna” se entiende a la presentación del informe de seguimiento cada seis meses a partir de la fecha de emisión de la resolución administrativa que se declara la adopción de la niña, niño y adolescente.</w:t>
            </w:r>
          </w:p>
          <w:p w14:paraId="3E6EEB58" w14:textId="77777777" w:rsidR="006619AD" w:rsidRPr="006E4FB6" w:rsidRDefault="006619AD" w:rsidP="006619AD">
            <w:pPr>
              <w:numPr>
                <w:ilvl w:val="0"/>
                <w:numId w:val="28"/>
              </w:numPr>
              <w:spacing w:after="120" w:line="240" w:lineRule="auto"/>
              <w:ind w:left="141" w:hanging="141"/>
              <w:jc w:val="both"/>
              <w:rPr>
                <w:rFonts w:ascii="Arial" w:eastAsia="Arial" w:hAnsi="Arial" w:cs="Arial"/>
                <w:sz w:val="16"/>
                <w:szCs w:val="16"/>
              </w:rPr>
            </w:pPr>
            <w:r w:rsidRPr="006E4FB6">
              <w:rPr>
                <w:rFonts w:ascii="Arial" w:eastAsia="Arial" w:hAnsi="Arial" w:cs="Arial"/>
                <w:sz w:val="16"/>
                <w:szCs w:val="16"/>
              </w:rPr>
              <w:t>Para el cálculo del numerador y denominador los reportes nominales son remitidos por la DGA.</w:t>
            </w:r>
          </w:p>
        </w:tc>
      </w:tr>
      <w:tr w:rsidR="006E4FB6" w:rsidRPr="006E4FB6" w14:paraId="1090E93F" w14:textId="77777777" w:rsidTr="009D753F">
        <w:trPr>
          <w:jc w:val="center"/>
        </w:trPr>
        <w:tc>
          <w:tcPr>
            <w:tcW w:w="8936" w:type="dxa"/>
            <w:shd w:val="clear" w:color="auto" w:fill="BFBFBF"/>
          </w:tcPr>
          <w:p w14:paraId="0E41E23D"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lastRenderedPageBreak/>
              <w:t xml:space="preserve">Método de cálculo: </w:t>
            </w:r>
          </w:p>
        </w:tc>
      </w:tr>
      <w:tr w:rsidR="006E4FB6" w:rsidRPr="006E4FB6" w14:paraId="0609A565" w14:textId="77777777" w:rsidTr="009D753F">
        <w:trPr>
          <w:jc w:val="center"/>
        </w:trPr>
        <w:tc>
          <w:tcPr>
            <w:tcW w:w="8936" w:type="dxa"/>
            <w:shd w:val="clear" w:color="auto" w:fill="auto"/>
          </w:tcPr>
          <w:p w14:paraId="2250DA60"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P05 = ((NNA_ADOP_</w:t>
            </w:r>
            <w:proofErr w:type="gramStart"/>
            <w:r w:rsidRPr="006E4FB6">
              <w:rPr>
                <w:rFonts w:ascii="Arial" w:eastAsia="Arial" w:hAnsi="Arial" w:cs="Arial"/>
                <w:sz w:val="16"/>
                <w:szCs w:val="16"/>
              </w:rPr>
              <w:t>INFS</w:t>
            </w:r>
            <w:r w:rsidRPr="006E4FB6">
              <w:rPr>
                <w:rFonts w:ascii="Arial" w:eastAsia="Arial" w:hAnsi="Arial" w:cs="Arial"/>
                <w:sz w:val="16"/>
                <w:szCs w:val="16"/>
                <w:vertAlign w:val="subscript"/>
              </w:rPr>
              <w:t>NACIONAL</w:t>
            </w:r>
            <w:r w:rsidRPr="006E4FB6">
              <w:rPr>
                <w:rFonts w:ascii="Arial" w:eastAsia="Arial" w:hAnsi="Arial" w:cs="Arial"/>
                <w:sz w:val="16"/>
                <w:szCs w:val="16"/>
              </w:rPr>
              <w:t>)/</w:t>
            </w:r>
            <w:proofErr w:type="gramEnd"/>
            <w:r w:rsidRPr="006E4FB6">
              <w:rPr>
                <w:rFonts w:ascii="Arial" w:eastAsia="Arial" w:hAnsi="Arial" w:cs="Arial"/>
                <w:sz w:val="16"/>
                <w:szCs w:val="16"/>
              </w:rPr>
              <w:t xml:space="preserve"> (NNA_ADOP</w:t>
            </w:r>
            <w:r w:rsidRPr="006E4FB6">
              <w:rPr>
                <w:rFonts w:ascii="Arial" w:eastAsia="Arial" w:hAnsi="Arial" w:cs="Arial"/>
                <w:sz w:val="16"/>
                <w:szCs w:val="16"/>
                <w:vertAlign w:val="subscript"/>
              </w:rPr>
              <w:t>NACIONAL</w:t>
            </w:r>
            <w:r w:rsidRPr="006E4FB6">
              <w:rPr>
                <w:rFonts w:ascii="Arial" w:eastAsia="Arial" w:hAnsi="Arial" w:cs="Arial"/>
                <w:sz w:val="16"/>
                <w:szCs w:val="16"/>
              </w:rPr>
              <w:t>))* 100</w:t>
            </w:r>
          </w:p>
          <w:p w14:paraId="12D6491A" w14:textId="77777777" w:rsidR="006619AD" w:rsidRPr="006E4FB6" w:rsidRDefault="006619AD" w:rsidP="009D753F">
            <w:pPr>
              <w:tabs>
                <w:tab w:val="left" w:pos="3090"/>
              </w:tabs>
              <w:spacing w:after="0" w:line="240" w:lineRule="auto"/>
              <w:rPr>
                <w:rFonts w:ascii="Arial" w:eastAsia="Arial" w:hAnsi="Arial" w:cs="Arial"/>
                <w:sz w:val="16"/>
                <w:szCs w:val="16"/>
              </w:rPr>
            </w:pPr>
          </w:p>
          <w:p w14:paraId="41BF3513"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NNA_ADOP_INFS</w:t>
            </w:r>
            <w:r w:rsidRPr="006E4FB6">
              <w:rPr>
                <w:rFonts w:ascii="Arial" w:eastAsia="Arial" w:hAnsi="Arial" w:cs="Arial"/>
                <w:sz w:val="16"/>
                <w:szCs w:val="16"/>
                <w:vertAlign w:val="subscript"/>
              </w:rPr>
              <w:t>NACIONAL</w:t>
            </w:r>
            <w:r w:rsidRPr="006E4FB6">
              <w:rPr>
                <w:rFonts w:ascii="Arial" w:eastAsia="Arial" w:hAnsi="Arial" w:cs="Arial"/>
                <w:sz w:val="16"/>
                <w:szCs w:val="16"/>
              </w:rPr>
              <w:t>: Niñas, niños y adolescentes adoptados a nivel nacional con informe de seguimiento post adoptivo oportuno (dentro del plazo programado)</w:t>
            </w:r>
          </w:p>
          <w:p w14:paraId="5F63F071"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NNA_ADOP</w:t>
            </w:r>
            <w:r w:rsidRPr="006E4FB6">
              <w:rPr>
                <w:rFonts w:ascii="Arial" w:eastAsia="Arial" w:hAnsi="Arial" w:cs="Arial"/>
                <w:sz w:val="16"/>
                <w:szCs w:val="16"/>
                <w:vertAlign w:val="subscript"/>
              </w:rPr>
              <w:t>NACIONAL</w:t>
            </w:r>
            <w:r w:rsidRPr="006E4FB6">
              <w:rPr>
                <w:rFonts w:ascii="Arial" w:eastAsia="Arial" w:hAnsi="Arial" w:cs="Arial"/>
                <w:sz w:val="16"/>
                <w:szCs w:val="16"/>
              </w:rPr>
              <w:t>: Niñas, niños y adolescentes adoptados que se encuentran en la etapa de seguimiento post adoptivo y tienen programado contar con informes de seguimiento post adoptivo.</w:t>
            </w:r>
          </w:p>
          <w:p w14:paraId="180C1763" w14:textId="77777777" w:rsidR="006619AD" w:rsidRPr="006E4FB6" w:rsidRDefault="006619AD" w:rsidP="009D753F">
            <w:pPr>
              <w:tabs>
                <w:tab w:val="left" w:pos="3090"/>
              </w:tabs>
              <w:spacing w:after="0" w:line="240" w:lineRule="auto"/>
              <w:rPr>
                <w:rFonts w:ascii="Arial" w:eastAsia="Arial" w:hAnsi="Arial" w:cs="Arial"/>
                <w:sz w:val="16"/>
                <w:szCs w:val="16"/>
              </w:rPr>
            </w:pPr>
          </w:p>
          <w:p w14:paraId="22E9FFDE" w14:textId="77777777" w:rsidR="006619AD" w:rsidRPr="006E4FB6" w:rsidRDefault="006619AD" w:rsidP="009D753F">
            <w:pPr>
              <w:tabs>
                <w:tab w:val="left" w:pos="3090"/>
              </w:tabs>
              <w:spacing w:after="0" w:line="240" w:lineRule="auto"/>
              <w:rPr>
                <w:rFonts w:ascii="Arial" w:eastAsia="Arial" w:hAnsi="Arial" w:cs="Arial"/>
                <w:sz w:val="16"/>
                <w:szCs w:val="16"/>
              </w:rPr>
            </w:pPr>
            <w:r w:rsidRPr="006E4FB6">
              <w:rPr>
                <w:rFonts w:ascii="Arial" w:eastAsia="Arial" w:hAnsi="Arial" w:cs="Arial"/>
                <w:sz w:val="16"/>
                <w:szCs w:val="16"/>
              </w:rPr>
              <w:t>En el caso que se programen dos informes de seguimiento post adoptivo durante el año, para considerarlo dentro del numerador, ambos informes deben ser presentados dentro de los plazos establecidos.</w:t>
            </w:r>
          </w:p>
        </w:tc>
      </w:tr>
      <w:tr w:rsidR="006E4FB6" w:rsidRPr="006E4FB6" w14:paraId="0B74A406" w14:textId="77777777" w:rsidTr="009D753F">
        <w:trPr>
          <w:jc w:val="center"/>
        </w:trPr>
        <w:tc>
          <w:tcPr>
            <w:tcW w:w="8936" w:type="dxa"/>
            <w:shd w:val="clear" w:color="auto" w:fill="BFBFBF"/>
          </w:tcPr>
          <w:p w14:paraId="3B1ABA94"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Periodicidad de las mediciones: </w:t>
            </w:r>
          </w:p>
        </w:tc>
      </w:tr>
      <w:tr w:rsidR="006E4FB6" w:rsidRPr="006E4FB6" w14:paraId="6BA9155F" w14:textId="77777777" w:rsidTr="009D753F">
        <w:trPr>
          <w:jc w:val="center"/>
        </w:trPr>
        <w:tc>
          <w:tcPr>
            <w:tcW w:w="8936" w:type="dxa"/>
            <w:shd w:val="clear" w:color="auto" w:fill="auto"/>
          </w:tcPr>
          <w:p w14:paraId="14C52F02"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Anual</w:t>
            </w:r>
          </w:p>
        </w:tc>
      </w:tr>
      <w:tr w:rsidR="006E4FB6" w:rsidRPr="006E4FB6" w14:paraId="0688039C" w14:textId="77777777" w:rsidTr="009D753F">
        <w:trPr>
          <w:jc w:val="center"/>
        </w:trPr>
        <w:tc>
          <w:tcPr>
            <w:tcW w:w="8936" w:type="dxa"/>
            <w:shd w:val="clear" w:color="auto" w:fill="BFBFBF"/>
          </w:tcPr>
          <w:p w14:paraId="50A5DFD0"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Fuente de datos: </w:t>
            </w:r>
          </w:p>
        </w:tc>
      </w:tr>
      <w:tr w:rsidR="006E4FB6" w:rsidRPr="006E4FB6" w14:paraId="2B36D0A3" w14:textId="77777777" w:rsidTr="009D753F">
        <w:trPr>
          <w:jc w:val="center"/>
        </w:trPr>
        <w:tc>
          <w:tcPr>
            <w:tcW w:w="8936" w:type="dxa"/>
            <w:shd w:val="clear" w:color="auto" w:fill="auto"/>
          </w:tcPr>
          <w:p w14:paraId="2AFF315E" w14:textId="77777777" w:rsidR="006619AD" w:rsidRPr="006E4FB6" w:rsidRDefault="006619AD" w:rsidP="009D753F">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Numerador: </w:t>
            </w:r>
            <w:r w:rsidRPr="006E4FB6">
              <w:rPr>
                <w:rFonts w:ascii="Arial" w:eastAsia="Arial" w:hAnsi="Arial" w:cs="Arial"/>
                <w:sz w:val="16"/>
                <w:szCs w:val="16"/>
              </w:rPr>
              <w:t>Registros administrativos de la DGA.</w:t>
            </w:r>
          </w:p>
          <w:p w14:paraId="1B15B7BF" w14:textId="77777777" w:rsidR="006619AD" w:rsidRPr="006E4FB6" w:rsidRDefault="006619AD" w:rsidP="009D753F">
            <w:pPr>
              <w:pBdr>
                <w:top w:val="nil"/>
                <w:left w:val="nil"/>
                <w:bottom w:val="nil"/>
                <w:right w:val="nil"/>
                <w:between w:val="nil"/>
              </w:pBdr>
              <w:spacing w:before="120" w:after="0" w:line="240" w:lineRule="auto"/>
              <w:rPr>
                <w:rFonts w:ascii="Arial" w:eastAsia="Arial" w:hAnsi="Arial" w:cs="Arial"/>
                <w:sz w:val="16"/>
                <w:szCs w:val="16"/>
              </w:rPr>
            </w:pPr>
            <w:r w:rsidRPr="006E4FB6">
              <w:rPr>
                <w:rFonts w:ascii="Arial" w:eastAsia="Arial" w:hAnsi="Arial" w:cs="Arial"/>
                <w:b/>
                <w:sz w:val="16"/>
                <w:szCs w:val="16"/>
              </w:rPr>
              <w:t xml:space="preserve">Denominador: </w:t>
            </w:r>
            <w:r w:rsidRPr="006E4FB6">
              <w:rPr>
                <w:rFonts w:ascii="Arial" w:eastAsia="Arial" w:hAnsi="Arial" w:cs="Arial"/>
                <w:sz w:val="16"/>
                <w:szCs w:val="16"/>
              </w:rPr>
              <w:t>Registros administrativos de la DGA.</w:t>
            </w:r>
          </w:p>
        </w:tc>
      </w:tr>
      <w:tr w:rsidR="006E4FB6" w:rsidRPr="006E4FB6" w14:paraId="12E8A65A" w14:textId="77777777" w:rsidTr="009D753F">
        <w:trPr>
          <w:jc w:val="center"/>
        </w:trPr>
        <w:tc>
          <w:tcPr>
            <w:tcW w:w="8936" w:type="dxa"/>
            <w:shd w:val="clear" w:color="auto" w:fill="BFBFBF"/>
          </w:tcPr>
          <w:p w14:paraId="70EEC42B"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 xml:space="preserve">Base de datos: </w:t>
            </w:r>
          </w:p>
        </w:tc>
      </w:tr>
      <w:tr w:rsidR="006E4FB6" w:rsidRPr="006E4FB6" w14:paraId="7AD155EC" w14:textId="77777777" w:rsidTr="009D753F">
        <w:trPr>
          <w:jc w:val="center"/>
        </w:trPr>
        <w:tc>
          <w:tcPr>
            <w:tcW w:w="8936" w:type="dxa"/>
            <w:shd w:val="clear" w:color="auto" w:fill="auto"/>
          </w:tcPr>
          <w:p w14:paraId="02428093"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Numerador:</w:t>
            </w:r>
            <w:r w:rsidRPr="006E4FB6">
              <w:rPr>
                <w:rFonts w:ascii="Arial" w:eastAsia="Arial" w:hAnsi="Arial" w:cs="Arial"/>
                <w:sz w:val="16"/>
                <w:szCs w:val="16"/>
              </w:rPr>
              <w:t xml:space="preserve"> Estructura de Datos Nominal y Estandarizada DGA</w:t>
            </w:r>
          </w:p>
          <w:p w14:paraId="4C4B2B84" w14:textId="77777777" w:rsidR="006619AD" w:rsidRPr="006E4FB6" w:rsidRDefault="006619AD" w:rsidP="009D753F">
            <w:pPr>
              <w:spacing w:before="120" w:after="0" w:line="240" w:lineRule="auto"/>
              <w:rPr>
                <w:rFonts w:ascii="Arial" w:eastAsia="Arial" w:hAnsi="Arial" w:cs="Arial"/>
                <w:sz w:val="16"/>
                <w:szCs w:val="16"/>
              </w:rPr>
            </w:pPr>
            <w:r w:rsidRPr="006E4FB6">
              <w:rPr>
                <w:rFonts w:ascii="Arial" w:eastAsia="Arial" w:hAnsi="Arial" w:cs="Arial"/>
                <w:b/>
                <w:sz w:val="16"/>
                <w:szCs w:val="16"/>
              </w:rPr>
              <w:t>Denominador:</w:t>
            </w:r>
            <w:r w:rsidRPr="006E4FB6">
              <w:rPr>
                <w:rFonts w:ascii="Arial" w:eastAsia="Arial" w:hAnsi="Arial" w:cs="Arial"/>
                <w:sz w:val="16"/>
                <w:szCs w:val="16"/>
              </w:rPr>
              <w:t xml:space="preserve"> Estructura de Datos Nominal y Estandarizada DGA</w:t>
            </w:r>
          </w:p>
        </w:tc>
      </w:tr>
      <w:tr w:rsidR="006E4FB6" w:rsidRPr="006E4FB6" w14:paraId="0C6E68CE" w14:textId="77777777" w:rsidTr="009D753F">
        <w:trPr>
          <w:jc w:val="center"/>
        </w:trPr>
        <w:tc>
          <w:tcPr>
            <w:tcW w:w="8936" w:type="dxa"/>
            <w:shd w:val="clear" w:color="auto" w:fill="BFBFBF"/>
          </w:tcPr>
          <w:p w14:paraId="4BDA2FF3"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Instrumento de recolección de información:</w:t>
            </w:r>
          </w:p>
        </w:tc>
      </w:tr>
      <w:tr w:rsidR="006E4FB6" w:rsidRPr="006E4FB6" w14:paraId="0A7D2248" w14:textId="77777777" w:rsidTr="009D753F">
        <w:trPr>
          <w:trHeight w:val="330"/>
          <w:jc w:val="center"/>
        </w:trPr>
        <w:tc>
          <w:tcPr>
            <w:tcW w:w="8936" w:type="dxa"/>
            <w:shd w:val="clear" w:color="auto" w:fill="auto"/>
          </w:tcPr>
          <w:p w14:paraId="02B74D0E" w14:textId="77777777" w:rsidR="006619AD" w:rsidRPr="006E4FB6" w:rsidRDefault="006619AD" w:rsidP="009D753F">
            <w:pPr>
              <w:spacing w:after="0" w:line="240" w:lineRule="auto"/>
              <w:jc w:val="both"/>
              <w:rPr>
                <w:rFonts w:ascii="Arial" w:eastAsia="Arial" w:hAnsi="Arial" w:cs="Arial"/>
                <w:b/>
                <w:sz w:val="16"/>
                <w:szCs w:val="16"/>
              </w:rPr>
            </w:pPr>
            <w:r w:rsidRPr="006E4FB6">
              <w:rPr>
                <w:rFonts w:ascii="Arial" w:eastAsia="Arial" w:hAnsi="Arial" w:cs="Arial"/>
                <w:b/>
                <w:sz w:val="16"/>
                <w:szCs w:val="16"/>
              </w:rPr>
              <w:t xml:space="preserve">Numerador y </w:t>
            </w:r>
            <w:proofErr w:type="gramStart"/>
            <w:r w:rsidRPr="006E4FB6">
              <w:rPr>
                <w:rFonts w:ascii="Arial" w:eastAsia="Arial" w:hAnsi="Arial" w:cs="Arial"/>
                <w:b/>
                <w:sz w:val="16"/>
                <w:szCs w:val="16"/>
              </w:rPr>
              <w:t>Denominador :</w:t>
            </w:r>
            <w:proofErr w:type="gramEnd"/>
          </w:p>
          <w:p w14:paraId="4D13B7A0" w14:textId="77777777" w:rsidR="006619AD" w:rsidRPr="006E4FB6" w:rsidRDefault="006619AD" w:rsidP="006619AD">
            <w:pPr>
              <w:numPr>
                <w:ilvl w:val="0"/>
                <w:numId w:val="30"/>
              </w:numPr>
              <w:spacing w:after="0" w:line="240" w:lineRule="auto"/>
              <w:ind w:left="141" w:hanging="150"/>
              <w:jc w:val="both"/>
              <w:rPr>
                <w:rFonts w:ascii="Arial" w:eastAsia="Arial" w:hAnsi="Arial" w:cs="Arial"/>
                <w:sz w:val="16"/>
                <w:szCs w:val="16"/>
              </w:rPr>
            </w:pPr>
            <w:r w:rsidRPr="006E4FB6">
              <w:rPr>
                <w:rFonts w:ascii="Arial" w:eastAsia="Arial" w:hAnsi="Arial" w:cs="Arial"/>
                <w:sz w:val="16"/>
                <w:szCs w:val="16"/>
              </w:rPr>
              <w:t xml:space="preserve"> Estructura de Datos Nominal y Estandarizada de la DGA</w:t>
            </w:r>
          </w:p>
          <w:p w14:paraId="08784F0C" w14:textId="77777777" w:rsidR="006619AD" w:rsidRPr="006E4FB6" w:rsidRDefault="006619AD" w:rsidP="009D753F">
            <w:pPr>
              <w:pBdr>
                <w:top w:val="nil"/>
                <w:left w:val="nil"/>
                <w:bottom w:val="nil"/>
                <w:right w:val="nil"/>
                <w:between w:val="nil"/>
              </w:pBdr>
              <w:spacing w:after="0" w:line="240" w:lineRule="auto"/>
              <w:ind w:left="720"/>
              <w:jc w:val="both"/>
              <w:rPr>
                <w:rFonts w:ascii="Arial" w:eastAsia="Arial" w:hAnsi="Arial" w:cs="Arial"/>
                <w:sz w:val="16"/>
                <w:szCs w:val="16"/>
              </w:rPr>
            </w:pPr>
          </w:p>
        </w:tc>
      </w:tr>
      <w:tr w:rsidR="006E4FB6" w:rsidRPr="006E4FB6" w14:paraId="698A0B0F" w14:textId="77777777" w:rsidTr="009D753F">
        <w:trPr>
          <w:jc w:val="center"/>
        </w:trPr>
        <w:tc>
          <w:tcPr>
            <w:tcW w:w="8936" w:type="dxa"/>
            <w:shd w:val="clear" w:color="auto" w:fill="BFBFBF"/>
          </w:tcPr>
          <w:p w14:paraId="7D98C9FE" w14:textId="77777777" w:rsidR="006619AD" w:rsidRPr="006E4FB6" w:rsidRDefault="006619AD" w:rsidP="009D753F">
            <w:pPr>
              <w:spacing w:before="120" w:after="120" w:line="240" w:lineRule="auto"/>
              <w:rPr>
                <w:rFonts w:ascii="Arial" w:eastAsia="Arial" w:hAnsi="Arial" w:cs="Arial"/>
                <w:b/>
                <w:sz w:val="18"/>
                <w:szCs w:val="18"/>
              </w:rPr>
            </w:pPr>
            <w:r w:rsidRPr="006E4FB6">
              <w:rPr>
                <w:rFonts w:ascii="Arial" w:eastAsia="Arial" w:hAnsi="Arial" w:cs="Arial"/>
                <w:b/>
                <w:sz w:val="18"/>
                <w:szCs w:val="18"/>
              </w:rPr>
              <w:t>Sintaxis:</w:t>
            </w:r>
          </w:p>
        </w:tc>
      </w:tr>
      <w:tr w:rsidR="006619AD" w:rsidRPr="006E4FB6" w14:paraId="2CE4FCDD" w14:textId="77777777" w:rsidTr="009D753F">
        <w:trPr>
          <w:jc w:val="center"/>
        </w:trPr>
        <w:tc>
          <w:tcPr>
            <w:tcW w:w="8936" w:type="dxa"/>
            <w:shd w:val="clear" w:color="auto" w:fill="auto"/>
          </w:tcPr>
          <w:p w14:paraId="6FD72CF7" w14:textId="77777777" w:rsidR="006619AD" w:rsidRPr="006E4FB6" w:rsidRDefault="006619AD" w:rsidP="009D753F">
            <w:pPr>
              <w:spacing w:before="120" w:after="120" w:line="240" w:lineRule="auto"/>
              <w:rPr>
                <w:rFonts w:ascii="Arial" w:eastAsia="Arial" w:hAnsi="Arial" w:cs="Arial"/>
                <w:sz w:val="16"/>
                <w:szCs w:val="16"/>
              </w:rPr>
            </w:pPr>
            <w:r w:rsidRPr="006E4FB6">
              <w:rPr>
                <w:rFonts w:ascii="Arial" w:eastAsia="Arial" w:hAnsi="Arial" w:cs="Arial"/>
                <w:sz w:val="16"/>
                <w:szCs w:val="16"/>
              </w:rPr>
              <w:t>No aplicable</w:t>
            </w:r>
          </w:p>
        </w:tc>
      </w:tr>
    </w:tbl>
    <w:p w14:paraId="67C56AF2" w14:textId="1D65B4E3" w:rsidR="006E4FB6" w:rsidRDefault="006E4FB6" w:rsidP="006619AD"/>
    <w:p w14:paraId="61D922AF" w14:textId="7EAAD3E8" w:rsidR="006E4FB6" w:rsidRDefault="006E4FB6"/>
    <w:p w14:paraId="7A906A95" w14:textId="1155C759" w:rsidR="006E4FB6" w:rsidRDefault="006E4FB6"/>
    <w:p w14:paraId="22CD667E" w14:textId="3CE1BC5A" w:rsidR="006E4FB6" w:rsidRDefault="006E4FB6"/>
    <w:p w14:paraId="3B039499" w14:textId="13688B80" w:rsidR="006E4FB6" w:rsidRDefault="006E4FB6"/>
    <w:p w14:paraId="2CBC5FC7" w14:textId="51B32A90" w:rsidR="006E4FB6" w:rsidRDefault="006E4FB6"/>
    <w:p w14:paraId="6174A4E9" w14:textId="52E76D3D" w:rsidR="006E4FB6" w:rsidRDefault="006E4FB6"/>
    <w:p w14:paraId="13569AE6" w14:textId="7C8125F2" w:rsidR="006E4FB6" w:rsidRDefault="006E4FB6"/>
    <w:p w14:paraId="01999E31" w14:textId="7D567937" w:rsidR="006E4FB6" w:rsidRDefault="006E4FB6"/>
    <w:p w14:paraId="797534C1" w14:textId="2075CC92" w:rsidR="006E4FB6" w:rsidRDefault="006E4FB6"/>
    <w:p w14:paraId="6235CBA3" w14:textId="77777777" w:rsidR="006E4FB6" w:rsidRDefault="006E4FB6"/>
    <w:p w14:paraId="24960C6D" w14:textId="0731FF31" w:rsidR="006E4FB6" w:rsidRPr="006E4FB6" w:rsidRDefault="006E4FB6" w:rsidP="006E4FB6">
      <w:pPr>
        <w:jc w:val="center"/>
        <w:rPr>
          <w:b/>
          <w:bCs/>
        </w:rPr>
      </w:pPr>
      <w:r>
        <w:rPr>
          <w:b/>
          <w:bCs/>
        </w:rPr>
        <w:lastRenderedPageBreak/>
        <w:t>Metas</w:t>
      </w:r>
      <w:r>
        <w:rPr>
          <w:b/>
          <w:bCs/>
        </w:rPr>
        <w:t xml:space="preserve"> de indicadores de desempeño del Programa Presupuestal </w:t>
      </w:r>
      <w:proofErr w:type="spellStart"/>
      <w:r>
        <w:rPr>
          <w:b/>
          <w:bCs/>
        </w:rPr>
        <w:t>N°</w:t>
      </w:r>
      <w:proofErr w:type="spellEnd"/>
      <w:r>
        <w:rPr>
          <w:b/>
          <w:bCs/>
        </w:rPr>
        <w:t xml:space="preserve"> 0117 “Atención oportuna de niñas, niños y adolescentes en presunto estado de abandono” (2021)</w:t>
      </w:r>
    </w:p>
    <w:tbl>
      <w:tblPr>
        <w:tblStyle w:val="Tablaconcuadrcula"/>
        <w:tblW w:w="8838" w:type="dxa"/>
        <w:tblInd w:w="-5" w:type="dxa"/>
        <w:tblLook w:val="0000" w:firstRow="0" w:lastRow="0" w:firstColumn="0" w:lastColumn="0" w:noHBand="0" w:noVBand="0"/>
      </w:tblPr>
      <w:tblGrid>
        <w:gridCol w:w="5910"/>
        <w:gridCol w:w="976"/>
        <w:gridCol w:w="976"/>
        <w:gridCol w:w="976"/>
      </w:tblGrid>
      <w:tr w:rsidR="006E4FB6" w14:paraId="79DBABF3" w14:textId="77777777" w:rsidTr="006E4FB6">
        <w:trPr>
          <w:trHeight w:val="249"/>
        </w:trPr>
        <w:tc>
          <w:tcPr>
            <w:tcW w:w="5910" w:type="dxa"/>
            <w:tcBorders>
              <w:top w:val="single" w:sz="4" w:space="0" w:color="auto"/>
            </w:tcBorders>
            <w:shd w:val="clear" w:color="auto" w:fill="000000" w:themeFill="text1"/>
          </w:tcPr>
          <w:p w14:paraId="2EF0C708" w14:textId="2C49E44D" w:rsidR="006E4FB6" w:rsidRPr="006E4FB6" w:rsidRDefault="006E4FB6">
            <w:pPr>
              <w:pStyle w:val="Default"/>
              <w:rPr>
                <w:color w:val="auto"/>
                <w:sz w:val="22"/>
                <w:szCs w:val="22"/>
              </w:rPr>
            </w:pPr>
            <w:r w:rsidRPr="006E4FB6">
              <w:rPr>
                <w:b/>
                <w:bCs/>
                <w:color w:val="auto"/>
                <w:sz w:val="22"/>
                <w:szCs w:val="22"/>
              </w:rPr>
              <w:t xml:space="preserve">Resultado específico </w:t>
            </w:r>
          </w:p>
        </w:tc>
        <w:tc>
          <w:tcPr>
            <w:tcW w:w="976" w:type="dxa"/>
            <w:tcBorders>
              <w:top w:val="single" w:sz="4" w:space="0" w:color="auto"/>
            </w:tcBorders>
            <w:shd w:val="clear" w:color="auto" w:fill="000000" w:themeFill="text1"/>
          </w:tcPr>
          <w:p w14:paraId="66105858" w14:textId="77777777" w:rsidR="006E4FB6" w:rsidRPr="006E4FB6" w:rsidRDefault="006E4FB6">
            <w:pPr>
              <w:pStyle w:val="Default"/>
              <w:rPr>
                <w:color w:val="auto"/>
                <w:sz w:val="22"/>
                <w:szCs w:val="22"/>
              </w:rPr>
            </w:pPr>
            <w:r w:rsidRPr="006E4FB6">
              <w:rPr>
                <w:b/>
                <w:bCs/>
                <w:color w:val="auto"/>
                <w:sz w:val="22"/>
                <w:szCs w:val="22"/>
              </w:rPr>
              <w:t xml:space="preserve">Meta 2021 </w:t>
            </w:r>
          </w:p>
        </w:tc>
        <w:tc>
          <w:tcPr>
            <w:tcW w:w="0" w:type="auto"/>
            <w:tcBorders>
              <w:top w:val="single" w:sz="4" w:space="0" w:color="auto"/>
            </w:tcBorders>
            <w:shd w:val="clear" w:color="auto" w:fill="000000" w:themeFill="text1"/>
          </w:tcPr>
          <w:p w14:paraId="1C1A0B07" w14:textId="77777777" w:rsidR="006E4FB6" w:rsidRPr="006E4FB6" w:rsidRDefault="006E4FB6">
            <w:pPr>
              <w:pStyle w:val="Default"/>
              <w:rPr>
                <w:color w:val="auto"/>
                <w:sz w:val="22"/>
                <w:szCs w:val="22"/>
              </w:rPr>
            </w:pPr>
            <w:r w:rsidRPr="006E4FB6">
              <w:rPr>
                <w:b/>
                <w:bCs/>
                <w:color w:val="auto"/>
                <w:sz w:val="22"/>
                <w:szCs w:val="22"/>
              </w:rPr>
              <w:t xml:space="preserve">Meta 2022 </w:t>
            </w:r>
          </w:p>
        </w:tc>
        <w:tc>
          <w:tcPr>
            <w:tcW w:w="0" w:type="auto"/>
            <w:tcBorders>
              <w:top w:val="single" w:sz="4" w:space="0" w:color="auto"/>
            </w:tcBorders>
            <w:shd w:val="clear" w:color="auto" w:fill="000000" w:themeFill="text1"/>
          </w:tcPr>
          <w:p w14:paraId="2E25C3F7" w14:textId="77777777" w:rsidR="006E4FB6" w:rsidRPr="006E4FB6" w:rsidRDefault="006E4FB6">
            <w:pPr>
              <w:pStyle w:val="Default"/>
              <w:rPr>
                <w:color w:val="auto"/>
                <w:sz w:val="22"/>
                <w:szCs w:val="22"/>
              </w:rPr>
            </w:pPr>
            <w:r w:rsidRPr="006E4FB6">
              <w:rPr>
                <w:b/>
                <w:bCs/>
                <w:color w:val="auto"/>
                <w:sz w:val="22"/>
                <w:szCs w:val="22"/>
              </w:rPr>
              <w:t xml:space="preserve">Meta 2023 </w:t>
            </w:r>
          </w:p>
        </w:tc>
      </w:tr>
      <w:tr w:rsidR="006E4FB6" w14:paraId="3F3C0406" w14:textId="77777777" w:rsidTr="006E4FB6">
        <w:trPr>
          <w:trHeight w:val="249"/>
        </w:trPr>
        <w:tc>
          <w:tcPr>
            <w:tcW w:w="5910" w:type="dxa"/>
          </w:tcPr>
          <w:p w14:paraId="7B608595" w14:textId="77777777" w:rsidR="006E4FB6" w:rsidRDefault="006E4FB6">
            <w:pPr>
              <w:pStyle w:val="Default"/>
              <w:rPr>
                <w:sz w:val="22"/>
                <w:szCs w:val="22"/>
              </w:rPr>
            </w:pPr>
            <w:r>
              <w:rPr>
                <w:sz w:val="22"/>
                <w:szCs w:val="22"/>
              </w:rPr>
              <w:t xml:space="preserve">Porcentaje de niñas y niños de 9 a 11 años que están en situación de riesgo de desprotección familiar </w:t>
            </w:r>
          </w:p>
        </w:tc>
        <w:tc>
          <w:tcPr>
            <w:tcW w:w="976" w:type="dxa"/>
          </w:tcPr>
          <w:p w14:paraId="40F18C28" w14:textId="77777777" w:rsidR="006E4FB6" w:rsidRDefault="006E4FB6">
            <w:pPr>
              <w:pStyle w:val="Default"/>
              <w:rPr>
                <w:sz w:val="22"/>
                <w:szCs w:val="22"/>
              </w:rPr>
            </w:pPr>
            <w:r>
              <w:rPr>
                <w:i/>
                <w:iCs/>
                <w:sz w:val="22"/>
                <w:szCs w:val="22"/>
              </w:rPr>
              <w:t xml:space="preserve">- </w:t>
            </w:r>
          </w:p>
        </w:tc>
        <w:tc>
          <w:tcPr>
            <w:tcW w:w="0" w:type="auto"/>
          </w:tcPr>
          <w:p w14:paraId="0D9AAB15" w14:textId="77777777" w:rsidR="006E4FB6" w:rsidRDefault="006E4FB6">
            <w:pPr>
              <w:pStyle w:val="Default"/>
              <w:rPr>
                <w:sz w:val="22"/>
                <w:szCs w:val="22"/>
              </w:rPr>
            </w:pPr>
            <w:r>
              <w:rPr>
                <w:i/>
                <w:iCs/>
                <w:sz w:val="22"/>
                <w:szCs w:val="22"/>
              </w:rPr>
              <w:t xml:space="preserve">57.60% </w:t>
            </w:r>
          </w:p>
        </w:tc>
        <w:tc>
          <w:tcPr>
            <w:tcW w:w="0" w:type="auto"/>
          </w:tcPr>
          <w:p w14:paraId="01A20239" w14:textId="77777777" w:rsidR="006E4FB6" w:rsidRDefault="006E4FB6">
            <w:pPr>
              <w:pStyle w:val="Default"/>
              <w:rPr>
                <w:sz w:val="22"/>
                <w:szCs w:val="22"/>
              </w:rPr>
            </w:pPr>
            <w:r>
              <w:rPr>
                <w:i/>
                <w:iCs/>
                <w:sz w:val="22"/>
                <w:szCs w:val="22"/>
              </w:rPr>
              <w:t xml:space="preserve">- </w:t>
            </w:r>
          </w:p>
        </w:tc>
      </w:tr>
      <w:tr w:rsidR="006E4FB6" w14:paraId="38CE76C2" w14:textId="77777777" w:rsidTr="006E4FB6">
        <w:trPr>
          <w:trHeight w:val="249"/>
        </w:trPr>
        <w:tc>
          <w:tcPr>
            <w:tcW w:w="5910" w:type="dxa"/>
          </w:tcPr>
          <w:p w14:paraId="7C73204F" w14:textId="77777777" w:rsidR="006E4FB6" w:rsidRDefault="006E4FB6">
            <w:pPr>
              <w:pStyle w:val="Default"/>
              <w:rPr>
                <w:sz w:val="22"/>
                <w:szCs w:val="22"/>
              </w:rPr>
            </w:pPr>
            <w:r>
              <w:rPr>
                <w:sz w:val="22"/>
                <w:szCs w:val="22"/>
              </w:rPr>
              <w:t xml:space="preserve">porcentaje de adolescentes de 12 a 17 años de edad que están en situación de riesgo de desprotección familiar </w:t>
            </w:r>
          </w:p>
        </w:tc>
        <w:tc>
          <w:tcPr>
            <w:tcW w:w="976" w:type="dxa"/>
          </w:tcPr>
          <w:p w14:paraId="67AB82F6" w14:textId="77777777" w:rsidR="006E4FB6" w:rsidRDefault="006E4FB6">
            <w:pPr>
              <w:pStyle w:val="Default"/>
              <w:rPr>
                <w:sz w:val="22"/>
                <w:szCs w:val="22"/>
              </w:rPr>
            </w:pPr>
            <w:r>
              <w:rPr>
                <w:i/>
                <w:iCs/>
                <w:sz w:val="22"/>
                <w:szCs w:val="22"/>
              </w:rPr>
              <w:t xml:space="preserve">- </w:t>
            </w:r>
          </w:p>
        </w:tc>
        <w:tc>
          <w:tcPr>
            <w:tcW w:w="0" w:type="auto"/>
          </w:tcPr>
          <w:p w14:paraId="39CC18C5" w14:textId="77777777" w:rsidR="006E4FB6" w:rsidRDefault="006E4FB6">
            <w:pPr>
              <w:pStyle w:val="Default"/>
              <w:rPr>
                <w:sz w:val="22"/>
                <w:szCs w:val="22"/>
              </w:rPr>
            </w:pPr>
            <w:r>
              <w:rPr>
                <w:i/>
                <w:iCs/>
                <w:sz w:val="22"/>
                <w:szCs w:val="22"/>
              </w:rPr>
              <w:t xml:space="preserve">68.20% </w:t>
            </w:r>
          </w:p>
        </w:tc>
        <w:tc>
          <w:tcPr>
            <w:tcW w:w="0" w:type="auto"/>
          </w:tcPr>
          <w:p w14:paraId="65DF0BA4" w14:textId="77777777" w:rsidR="006E4FB6" w:rsidRDefault="006E4FB6">
            <w:pPr>
              <w:pStyle w:val="Default"/>
              <w:rPr>
                <w:sz w:val="22"/>
                <w:szCs w:val="22"/>
              </w:rPr>
            </w:pPr>
            <w:r>
              <w:rPr>
                <w:i/>
                <w:iCs/>
                <w:sz w:val="22"/>
                <w:szCs w:val="22"/>
              </w:rPr>
              <w:t xml:space="preserve">- </w:t>
            </w:r>
          </w:p>
        </w:tc>
      </w:tr>
      <w:tr w:rsidR="006E4FB6" w14:paraId="6EEEF926" w14:textId="77777777" w:rsidTr="006E4FB6">
        <w:trPr>
          <w:trHeight w:val="249"/>
        </w:trPr>
        <w:tc>
          <w:tcPr>
            <w:tcW w:w="5910" w:type="dxa"/>
          </w:tcPr>
          <w:p w14:paraId="63AEC4B2" w14:textId="77777777" w:rsidR="006E4FB6" w:rsidRDefault="006E4FB6">
            <w:pPr>
              <w:pStyle w:val="Default"/>
              <w:rPr>
                <w:sz w:val="22"/>
                <w:szCs w:val="22"/>
              </w:rPr>
            </w:pPr>
            <w:r>
              <w:rPr>
                <w:sz w:val="22"/>
                <w:szCs w:val="22"/>
              </w:rPr>
              <w:t xml:space="preserve">Porcentaje de niñas, niños o adolescentes en situación de riesgo o desprotección familiar, con derechos restituidos oportunamente </w:t>
            </w:r>
          </w:p>
        </w:tc>
        <w:tc>
          <w:tcPr>
            <w:tcW w:w="976" w:type="dxa"/>
          </w:tcPr>
          <w:p w14:paraId="42BCC0CC" w14:textId="77777777" w:rsidR="006E4FB6" w:rsidRDefault="006E4FB6">
            <w:pPr>
              <w:pStyle w:val="Default"/>
              <w:rPr>
                <w:sz w:val="22"/>
                <w:szCs w:val="22"/>
              </w:rPr>
            </w:pPr>
            <w:r>
              <w:rPr>
                <w:i/>
                <w:iCs/>
                <w:sz w:val="22"/>
                <w:szCs w:val="22"/>
              </w:rPr>
              <w:t xml:space="preserve">3.57% </w:t>
            </w:r>
          </w:p>
        </w:tc>
        <w:tc>
          <w:tcPr>
            <w:tcW w:w="0" w:type="auto"/>
          </w:tcPr>
          <w:p w14:paraId="5E3D2DAC" w14:textId="77777777" w:rsidR="006E4FB6" w:rsidRDefault="006E4FB6">
            <w:pPr>
              <w:pStyle w:val="Default"/>
              <w:rPr>
                <w:sz w:val="22"/>
                <w:szCs w:val="22"/>
              </w:rPr>
            </w:pPr>
            <w:r>
              <w:rPr>
                <w:i/>
                <w:iCs/>
                <w:sz w:val="22"/>
                <w:szCs w:val="22"/>
              </w:rPr>
              <w:t xml:space="preserve">3.68% </w:t>
            </w:r>
          </w:p>
        </w:tc>
        <w:tc>
          <w:tcPr>
            <w:tcW w:w="0" w:type="auto"/>
          </w:tcPr>
          <w:p w14:paraId="6C0DF7F9" w14:textId="77777777" w:rsidR="006E4FB6" w:rsidRDefault="006E4FB6">
            <w:pPr>
              <w:pStyle w:val="Default"/>
              <w:rPr>
                <w:sz w:val="22"/>
                <w:szCs w:val="22"/>
              </w:rPr>
            </w:pPr>
            <w:r>
              <w:rPr>
                <w:i/>
                <w:iCs/>
                <w:sz w:val="22"/>
                <w:szCs w:val="22"/>
              </w:rPr>
              <w:t xml:space="preserve">3.95% </w:t>
            </w:r>
          </w:p>
        </w:tc>
      </w:tr>
      <w:tr w:rsidR="006E4FB6" w14:paraId="05474EA6" w14:textId="77777777" w:rsidTr="006E4FB6">
        <w:trPr>
          <w:trHeight w:val="110"/>
        </w:trPr>
        <w:tc>
          <w:tcPr>
            <w:tcW w:w="0" w:type="auto"/>
            <w:gridSpan w:val="4"/>
            <w:shd w:val="clear" w:color="auto" w:fill="F2F2F2" w:themeFill="background1" w:themeFillShade="F2"/>
          </w:tcPr>
          <w:p w14:paraId="60D92402" w14:textId="77777777" w:rsidR="006E4FB6" w:rsidRDefault="006E4FB6">
            <w:pPr>
              <w:pStyle w:val="Default"/>
              <w:rPr>
                <w:sz w:val="22"/>
                <w:szCs w:val="22"/>
              </w:rPr>
            </w:pPr>
            <w:r>
              <w:rPr>
                <w:b/>
                <w:bCs/>
                <w:sz w:val="22"/>
                <w:szCs w:val="22"/>
              </w:rPr>
              <w:t xml:space="preserve">Producto 1 </w:t>
            </w:r>
          </w:p>
        </w:tc>
      </w:tr>
      <w:tr w:rsidR="006E4FB6" w14:paraId="79EBB42A" w14:textId="77777777" w:rsidTr="006E4FB6">
        <w:trPr>
          <w:trHeight w:val="249"/>
        </w:trPr>
        <w:tc>
          <w:tcPr>
            <w:tcW w:w="5910" w:type="dxa"/>
          </w:tcPr>
          <w:p w14:paraId="1BA0FBB1" w14:textId="77777777" w:rsidR="006E4FB6" w:rsidRDefault="006E4FB6">
            <w:pPr>
              <w:pStyle w:val="Default"/>
              <w:rPr>
                <w:sz w:val="22"/>
                <w:szCs w:val="22"/>
              </w:rPr>
            </w:pPr>
            <w:r>
              <w:rPr>
                <w:sz w:val="22"/>
                <w:szCs w:val="22"/>
              </w:rPr>
              <w:t xml:space="preserve">Porcentaje de niñas, niños o adolescentes que reciben al menos 3 sesiones de fortalecimientos de capacidades de autoprotección </w:t>
            </w:r>
          </w:p>
        </w:tc>
        <w:tc>
          <w:tcPr>
            <w:tcW w:w="976" w:type="dxa"/>
          </w:tcPr>
          <w:p w14:paraId="09E4706C" w14:textId="77777777" w:rsidR="006E4FB6" w:rsidRDefault="006E4FB6">
            <w:pPr>
              <w:pStyle w:val="Default"/>
              <w:rPr>
                <w:sz w:val="22"/>
                <w:szCs w:val="22"/>
              </w:rPr>
            </w:pPr>
            <w:r>
              <w:rPr>
                <w:i/>
                <w:iCs/>
                <w:sz w:val="22"/>
                <w:szCs w:val="22"/>
              </w:rPr>
              <w:t xml:space="preserve">29% </w:t>
            </w:r>
          </w:p>
        </w:tc>
        <w:tc>
          <w:tcPr>
            <w:tcW w:w="0" w:type="auto"/>
          </w:tcPr>
          <w:p w14:paraId="1BB99EC7" w14:textId="77777777" w:rsidR="006E4FB6" w:rsidRDefault="006E4FB6">
            <w:pPr>
              <w:pStyle w:val="Default"/>
              <w:rPr>
                <w:sz w:val="22"/>
                <w:szCs w:val="22"/>
              </w:rPr>
            </w:pPr>
            <w:r>
              <w:rPr>
                <w:i/>
                <w:iCs/>
                <w:sz w:val="22"/>
                <w:szCs w:val="22"/>
              </w:rPr>
              <w:t xml:space="preserve">30% </w:t>
            </w:r>
          </w:p>
        </w:tc>
        <w:tc>
          <w:tcPr>
            <w:tcW w:w="0" w:type="auto"/>
          </w:tcPr>
          <w:p w14:paraId="3B0CECF8" w14:textId="77777777" w:rsidR="006E4FB6" w:rsidRDefault="006E4FB6">
            <w:pPr>
              <w:pStyle w:val="Default"/>
              <w:rPr>
                <w:sz w:val="22"/>
                <w:szCs w:val="22"/>
              </w:rPr>
            </w:pPr>
            <w:r>
              <w:rPr>
                <w:i/>
                <w:iCs/>
                <w:sz w:val="22"/>
                <w:szCs w:val="22"/>
              </w:rPr>
              <w:t xml:space="preserve">31% </w:t>
            </w:r>
          </w:p>
        </w:tc>
      </w:tr>
      <w:tr w:rsidR="006E4FB6" w14:paraId="59C3C1C4" w14:textId="77777777" w:rsidTr="006E4FB6">
        <w:trPr>
          <w:trHeight w:val="110"/>
        </w:trPr>
        <w:tc>
          <w:tcPr>
            <w:tcW w:w="0" w:type="auto"/>
            <w:gridSpan w:val="4"/>
            <w:shd w:val="clear" w:color="auto" w:fill="F2F2F2" w:themeFill="background1" w:themeFillShade="F2"/>
          </w:tcPr>
          <w:p w14:paraId="626BB9CC" w14:textId="77777777" w:rsidR="006E4FB6" w:rsidRDefault="006E4FB6">
            <w:pPr>
              <w:pStyle w:val="Default"/>
              <w:rPr>
                <w:sz w:val="22"/>
                <w:szCs w:val="22"/>
              </w:rPr>
            </w:pPr>
            <w:r>
              <w:rPr>
                <w:b/>
                <w:bCs/>
                <w:sz w:val="22"/>
                <w:szCs w:val="22"/>
              </w:rPr>
              <w:t xml:space="preserve">Producto 2 </w:t>
            </w:r>
          </w:p>
        </w:tc>
      </w:tr>
      <w:tr w:rsidR="006E4FB6" w14:paraId="18CAE2FE" w14:textId="77777777" w:rsidTr="006E4FB6">
        <w:trPr>
          <w:trHeight w:val="249"/>
        </w:trPr>
        <w:tc>
          <w:tcPr>
            <w:tcW w:w="5910" w:type="dxa"/>
          </w:tcPr>
          <w:p w14:paraId="45ED634E" w14:textId="77777777" w:rsidR="006E4FB6" w:rsidRDefault="006E4FB6">
            <w:pPr>
              <w:pStyle w:val="Default"/>
              <w:rPr>
                <w:sz w:val="22"/>
                <w:szCs w:val="22"/>
              </w:rPr>
            </w:pPr>
            <w:r>
              <w:rPr>
                <w:sz w:val="22"/>
                <w:szCs w:val="22"/>
              </w:rPr>
              <w:t xml:space="preserve">Porcentaje de niñas, niños o adolescentes en situación de riesgo o desprotección familiar que acceden a servicios de protección </w:t>
            </w:r>
          </w:p>
        </w:tc>
        <w:tc>
          <w:tcPr>
            <w:tcW w:w="976" w:type="dxa"/>
          </w:tcPr>
          <w:p w14:paraId="3F077EC7" w14:textId="77777777" w:rsidR="006E4FB6" w:rsidRDefault="006E4FB6">
            <w:pPr>
              <w:pStyle w:val="Default"/>
              <w:rPr>
                <w:sz w:val="22"/>
                <w:szCs w:val="22"/>
              </w:rPr>
            </w:pPr>
            <w:r>
              <w:rPr>
                <w:i/>
                <w:iCs/>
                <w:sz w:val="22"/>
                <w:szCs w:val="22"/>
              </w:rPr>
              <w:t xml:space="preserve">1.51% </w:t>
            </w:r>
          </w:p>
        </w:tc>
        <w:tc>
          <w:tcPr>
            <w:tcW w:w="0" w:type="auto"/>
          </w:tcPr>
          <w:p w14:paraId="1D977129" w14:textId="77777777" w:rsidR="006E4FB6" w:rsidRDefault="006E4FB6">
            <w:pPr>
              <w:pStyle w:val="Default"/>
              <w:rPr>
                <w:sz w:val="22"/>
                <w:szCs w:val="22"/>
              </w:rPr>
            </w:pPr>
            <w:r>
              <w:rPr>
                <w:i/>
                <w:iCs/>
                <w:sz w:val="22"/>
                <w:szCs w:val="22"/>
              </w:rPr>
              <w:t xml:space="preserve">1.76% </w:t>
            </w:r>
          </w:p>
        </w:tc>
        <w:tc>
          <w:tcPr>
            <w:tcW w:w="0" w:type="auto"/>
          </w:tcPr>
          <w:p w14:paraId="55DCF5B4" w14:textId="77777777" w:rsidR="006E4FB6" w:rsidRDefault="006E4FB6">
            <w:pPr>
              <w:pStyle w:val="Default"/>
              <w:rPr>
                <w:sz w:val="22"/>
                <w:szCs w:val="22"/>
              </w:rPr>
            </w:pPr>
            <w:r>
              <w:rPr>
                <w:i/>
                <w:iCs/>
                <w:sz w:val="22"/>
                <w:szCs w:val="22"/>
              </w:rPr>
              <w:t xml:space="preserve">2% </w:t>
            </w:r>
          </w:p>
        </w:tc>
      </w:tr>
      <w:tr w:rsidR="006E4FB6" w14:paraId="36C94033" w14:textId="77777777" w:rsidTr="006E4FB6">
        <w:trPr>
          <w:trHeight w:val="384"/>
        </w:trPr>
        <w:tc>
          <w:tcPr>
            <w:tcW w:w="5910" w:type="dxa"/>
          </w:tcPr>
          <w:p w14:paraId="3A72F3A1" w14:textId="77777777" w:rsidR="006E4FB6" w:rsidRDefault="006E4FB6">
            <w:pPr>
              <w:pStyle w:val="Default"/>
              <w:rPr>
                <w:sz w:val="22"/>
                <w:szCs w:val="22"/>
              </w:rPr>
            </w:pPr>
            <w:r>
              <w:rPr>
                <w:sz w:val="22"/>
                <w:szCs w:val="22"/>
              </w:rPr>
              <w:t xml:space="preserve">Porcentaje de niñas, niños o adolescentes en situación de riesgo o desprotección familiar que cuentan con plan de trabajo individual aprobado </w:t>
            </w:r>
          </w:p>
        </w:tc>
        <w:tc>
          <w:tcPr>
            <w:tcW w:w="976" w:type="dxa"/>
          </w:tcPr>
          <w:p w14:paraId="66F93AA8" w14:textId="77777777" w:rsidR="006E4FB6" w:rsidRDefault="006E4FB6">
            <w:pPr>
              <w:pStyle w:val="Default"/>
              <w:rPr>
                <w:sz w:val="22"/>
                <w:szCs w:val="22"/>
              </w:rPr>
            </w:pPr>
            <w:r>
              <w:rPr>
                <w:i/>
                <w:iCs/>
                <w:sz w:val="22"/>
                <w:szCs w:val="22"/>
              </w:rPr>
              <w:t xml:space="preserve">18.67% </w:t>
            </w:r>
          </w:p>
        </w:tc>
        <w:tc>
          <w:tcPr>
            <w:tcW w:w="0" w:type="auto"/>
          </w:tcPr>
          <w:p w14:paraId="024C30B4" w14:textId="77777777" w:rsidR="006E4FB6" w:rsidRDefault="006E4FB6">
            <w:pPr>
              <w:pStyle w:val="Default"/>
              <w:rPr>
                <w:sz w:val="22"/>
                <w:szCs w:val="22"/>
              </w:rPr>
            </w:pPr>
            <w:r>
              <w:rPr>
                <w:i/>
                <w:iCs/>
                <w:sz w:val="22"/>
                <w:szCs w:val="22"/>
              </w:rPr>
              <w:t xml:space="preserve">21.29% </w:t>
            </w:r>
          </w:p>
        </w:tc>
        <w:tc>
          <w:tcPr>
            <w:tcW w:w="0" w:type="auto"/>
          </w:tcPr>
          <w:p w14:paraId="3FF50B8F" w14:textId="77777777" w:rsidR="006E4FB6" w:rsidRDefault="006E4FB6">
            <w:pPr>
              <w:pStyle w:val="Default"/>
              <w:rPr>
                <w:sz w:val="22"/>
                <w:szCs w:val="22"/>
              </w:rPr>
            </w:pPr>
            <w:r>
              <w:rPr>
                <w:i/>
                <w:iCs/>
                <w:sz w:val="22"/>
                <w:szCs w:val="22"/>
              </w:rPr>
              <w:t xml:space="preserve">22.98% </w:t>
            </w:r>
          </w:p>
        </w:tc>
      </w:tr>
      <w:tr w:rsidR="006E4FB6" w14:paraId="5CB61C87" w14:textId="77777777" w:rsidTr="006E4FB6">
        <w:trPr>
          <w:trHeight w:val="384"/>
        </w:trPr>
        <w:tc>
          <w:tcPr>
            <w:tcW w:w="5910" w:type="dxa"/>
          </w:tcPr>
          <w:p w14:paraId="61B0A770" w14:textId="77777777" w:rsidR="006E4FB6" w:rsidRDefault="006E4FB6">
            <w:pPr>
              <w:pStyle w:val="Default"/>
              <w:rPr>
                <w:sz w:val="22"/>
                <w:szCs w:val="22"/>
              </w:rPr>
            </w:pPr>
            <w:r>
              <w:rPr>
                <w:sz w:val="22"/>
                <w:szCs w:val="22"/>
              </w:rPr>
              <w:t xml:space="preserve">Porcentaje de familias con hijas e hijos en situación de riesgo o desprotección familiar que desarrollaron competencias parentales para el adecuado cuidado y protección </w:t>
            </w:r>
          </w:p>
        </w:tc>
        <w:tc>
          <w:tcPr>
            <w:tcW w:w="976" w:type="dxa"/>
          </w:tcPr>
          <w:p w14:paraId="51145565" w14:textId="77777777" w:rsidR="006E4FB6" w:rsidRDefault="006E4FB6">
            <w:pPr>
              <w:pStyle w:val="Default"/>
              <w:rPr>
                <w:sz w:val="22"/>
                <w:szCs w:val="22"/>
              </w:rPr>
            </w:pPr>
            <w:r>
              <w:rPr>
                <w:i/>
                <w:iCs/>
                <w:sz w:val="22"/>
                <w:szCs w:val="22"/>
              </w:rPr>
              <w:t xml:space="preserve">14.76% </w:t>
            </w:r>
          </w:p>
        </w:tc>
        <w:tc>
          <w:tcPr>
            <w:tcW w:w="0" w:type="auto"/>
          </w:tcPr>
          <w:p w14:paraId="141CD823" w14:textId="77777777" w:rsidR="006E4FB6" w:rsidRDefault="006E4FB6">
            <w:pPr>
              <w:pStyle w:val="Default"/>
              <w:rPr>
                <w:sz w:val="22"/>
                <w:szCs w:val="22"/>
              </w:rPr>
            </w:pPr>
            <w:r>
              <w:rPr>
                <w:i/>
                <w:iCs/>
                <w:sz w:val="22"/>
                <w:szCs w:val="22"/>
              </w:rPr>
              <w:t xml:space="preserve">20.17% </w:t>
            </w:r>
          </w:p>
        </w:tc>
        <w:tc>
          <w:tcPr>
            <w:tcW w:w="0" w:type="auto"/>
          </w:tcPr>
          <w:p w14:paraId="319C8564" w14:textId="77777777" w:rsidR="006E4FB6" w:rsidRDefault="006E4FB6">
            <w:pPr>
              <w:pStyle w:val="Default"/>
              <w:rPr>
                <w:sz w:val="22"/>
                <w:szCs w:val="22"/>
              </w:rPr>
            </w:pPr>
            <w:r>
              <w:rPr>
                <w:i/>
                <w:iCs/>
                <w:sz w:val="22"/>
                <w:szCs w:val="22"/>
              </w:rPr>
              <w:t xml:space="preserve">25.56% </w:t>
            </w:r>
          </w:p>
        </w:tc>
      </w:tr>
      <w:tr w:rsidR="006E4FB6" w14:paraId="00CA502A" w14:textId="77777777" w:rsidTr="006E4FB6">
        <w:trPr>
          <w:trHeight w:val="110"/>
        </w:trPr>
        <w:tc>
          <w:tcPr>
            <w:tcW w:w="0" w:type="auto"/>
            <w:gridSpan w:val="4"/>
            <w:shd w:val="clear" w:color="auto" w:fill="F2F2F2" w:themeFill="background1" w:themeFillShade="F2"/>
          </w:tcPr>
          <w:p w14:paraId="517140A8" w14:textId="77777777" w:rsidR="006E4FB6" w:rsidRDefault="006E4FB6">
            <w:pPr>
              <w:pStyle w:val="Default"/>
              <w:rPr>
                <w:sz w:val="22"/>
                <w:szCs w:val="22"/>
              </w:rPr>
            </w:pPr>
            <w:r>
              <w:rPr>
                <w:b/>
                <w:bCs/>
                <w:i/>
                <w:iCs/>
                <w:sz w:val="22"/>
                <w:szCs w:val="22"/>
              </w:rPr>
              <w:t xml:space="preserve">Producto 3 </w:t>
            </w:r>
          </w:p>
        </w:tc>
      </w:tr>
      <w:tr w:rsidR="006E4FB6" w14:paraId="456ABAC7" w14:textId="77777777" w:rsidTr="006E4FB6">
        <w:trPr>
          <w:trHeight w:val="249"/>
        </w:trPr>
        <w:tc>
          <w:tcPr>
            <w:tcW w:w="5910" w:type="dxa"/>
          </w:tcPr>
          <w:p w14:paraId="6C721AA5" w14:textId="77777777" w:rsidR="006E4FB6" w:rsidRDefault="006E4FB6">
            <w:pPr>
              <w:pStyle w:val="Default"/>
              <w:rPr>
                <w:sz w:val="22"/>
                <w:szCs w:val="22"/>
              </w:rPr>
            </w:pPr>
            <w:r>
              <w:rPr>
                <w:sz w:val="22"/>
                <w:szCs w:val="22"/>
              </w:rPr>
              <w:t xml:space="preserve">Porcentaje de niñas, niños o adolescentes declarados en desprotección familiar acogidos en una familia acogedora </w:t>
            </w:r>
          </w:p>
        </w:tc>
        <w:tc>
          <w:tcPr>
            <w:tcW w:w="976" w:type="dxa"/>
          </w:tcPr>
          <w:p w14:paraId="70751F68" w14:textId="77777777" w:rsidR="006E4FB6" w:rsidRDefault="006E4FB6">
            <w:pPr>
              <w:pStyle w:val="Default"/>
              <w:rPr>
                <w:sz w:val="22"/>
                <w:szCs w:val="22"/>
              </w:rPr>
            </w:pPr>
            <w:r>
              <w:rPr>
                <w:i/>
                <w:iCs/>
                <w:sz w:val="22"/>
                <w:szCs w:val="22"/>
              </w:rPr>
              <w:t xml:space="preserve">45.79% </w:t>
            </w:r>
          </w:p>
        </w:tc>
        <w:tc>
          <w:tcPr>
            <w:tcW w:w="0" w:type="auto"/>
          </w:tcPr>
          <w:p w14:paraId="5842BAB6" w14:textId="77777777" w:rsidR="006E4FB6" w:rsidRDefault="006E4FB6">
            <w:pPr>
              <w:pStyle w:val="Default"/>
              <w:rPr>
                <w:sz w:val="22"/>
                <w:szCs w:val="22"/>
              </w:rPr>
            </w:pPr>
            <w:r>
              <w:rPr>
                <w:i/>
                <w:iCs/>
                <w:sz w:val="22"/>
                <w:szCs w:val="22"/>
              </w:rPr>
              <w:t xml:space="preserve">49.99% </w:t>
            </w:r>
          </w:p>
        </w:tc>
        <w:tc>
          <w:tcPr>
            <w:tcW w:w="0" w:type="auto"/>
          </w:tcPr>
          <w:p w14:paraId="1301C18B" w14:textId="77777777" w:rsidR="006E4FB6" w:rsidRDefault="006E4FB6">
            <w:pPr>
              <w:pStyle w:val="Default"/>
              <w:rPr>
                <w:sz w:val="22"/>
                <w:szCs w:val="22"/>
              </w:rPr>
            </w:pPr>
            <w:r>
              <w:rPr>
                <w:i/>
                <w:iCs/>
                <w:sz w:val="22"/>
                <w:szCs w:val="22"/>
              </w:rPr>
              <w:t xml:space="preserve">52.49% </w:t>
            </w:r>
          </w:p>
        </w:tc>
      </w:tr>
      <w:tr w:rsidR="006E4FB6" w14:paraId="18B9994D" w14:textId="77777777" w:rsidTr="006E4FB6">
        <w:trPr>
          <w:trHeight w:val="384"/>
        </w:trPr>
        <w:tc>
          <w:tcPr>
            <w:tcW w:w="5910" w:type="dxa"/>
          </w:tcPr>
          <w:p w14:paraId="2A8C307F" w14:textId="77777777" w:rsidR="006E4FB6" w:rsidRDefault="006E4FB6">
            <w:pPr>
              <w:pStyle w:val="Default"/>
              <w:rPr>
                <w:sz w:val="22"/>
                <w:szCs w:val="22"/>
              </w:rPr>
            </w:pPr>
            <w:r>
              <w:rPr>
                <w:sz w:val="22"/>
                <w:szCs w:val="22"/>
              </w:rPr>
              <w:t xml:space="preserve">Porcentaje de familias acogedoras con competencias parentales para la protección temporal de niñas, niños y adolescentes en situación de desprotección familiar </w:t>
            </w:r>
          </w:p>
        </w:tc>
        <w:tc>
          <w:tcPr>
            <w:tcW w:w="976" w:type="dxa"/>
          </w:tcPr>
          <w:p w14:paraId="5F2D478F" w14:textId="77777777" w:rsidR="006E4FB6" w:rsidRDefault="006E4FB6">
            <w:pPr>
              <w:pStyle w:val="Default"/>
              <w:rPr>
                <w:sz w:val="22"/>
                <w:szCs w:val="22"/>
              </w:rPr>
            </w:pPr>
            <w:r>
              <w:rPr>
                <w:i/>
                <w:iCs/>
                <w:sz w:val="22"/>
                <w:szCs w:val="22"/>
              </w:rPr>
              <w:t xml:space="preserve">28.77% </w:t>
            </w:r>
          </w:p>
        </w:tc>
        <w:tc>
          <w:tcPr>
            <w:tcW w:w="0" w:type="auto"/>
          </w:tcPr>
          <w:p w14:paraId="671F2777" w14:textId="77777777" w:rsidR="006E4FB6" w:rsidRDefault="006E4FB6">
            <w:pPr>
              <w:pStyle w:val="Default"/>
              <w:rPr>
                <w:sz w:val="22"/>
                <w:szCs w:val="22"/>
              </w:rPr>
            </w:pPr>
            <w:r>
              <w:rPr>
                <w:i/>
                <w:iCs/>
                <w:sz w:val="22"/>
                <w:szCs w:val="22"/>
              </w:rPr>
              <w:t xml:space="preserve">31.90% </w:t>
            </w:r>
          </w:p>
        </w:tc>
        <w:tc>
          <w:tcPr>
            <w:tcW w:w="0" w:type="auto"/>
          </w:tcPr>
          <w:p w14:paraId="3139FD5D" w14:textId="77777777" w:rsidR="006E4FB6" w:rsidRDefault="006E4FB6">
            <w:pPr>
              <w:pStyle w:val="Default"/>
              <w:rPr>
                <w:sz w:val="22"/>
                <w:szCs w:val="22"/>
              </w:rPr>
            </w:pPr>
            <w:r>
              <w:rPr>
                <w:i/>
                <w:iCs/>
                <w:sz w:val="22"/>
                <w:szCs w:val="22"/>
              </w:rPr>
              <w:t xml:space="preserve">42.15% </w:t>
            </w:r>
          </w:p>
        </w:tc>
      </w:tr>
      <w:tr w:rsidR="006E4FB6" w14:paraId="24EA1D75" w14:textId="77777777" w:rsidTr="006E4FB6">
        <w:trPr>
          <w:trHeight w:val="110"/>
        </w:trPr>
        <w:tc>
          <w:tcPr>
            <w:tcW w:w="0" w:type="auto"/>
            <w:gridSpan w:val="4"/>
            <w:shd w:val="clear" w:color="auto" w:fill="F2F2F2" w:themeFill="background1" w:themeFillShade="F2"/>
          </w:tcPr>
          <w:p w14:paraId="233AE183" w14:textId="77777777" w:rsidR="006E4FB6" w:rsidRDefault="006E4FB6">
            <w:pPr>
              <w:pStyle w:val="Default"/>
              <w:rPr>
                <w:sz w:val="22"/>
                <w:szCs w:val="22"/>
              </w:rPr>
            </w:pPr>
            <w:r>
              <w:rPr>
                <w:b/>
                <w:bCs/>
                <w:i/>
                <w:iCs/>
                <w:sz w:val="22"/>
                <w:szCs w:val="22"/>
              </w:rPr>
              <w:t xml:space="preserve">Producto 4 </w:t>
            </w:r>
          </w:p>
        </w:tc>
      </w:tr>
      <w:tr w:rsidR="006E4FB6" w14:paraId="0498E487" w14:textId="77777777" w:rsidTr="006E4FB6">
        <w:trPr>
          <w:trHeight w:val="384"/>
        </w:trPr>
        <w:tc>
          <w:tcPr>
            <w:tcW w:w="5910" w:type="dxa"/>
          </w:tcPr>
          <w:p w14:paraId="4478D431" w14:textId="77777777" w:rsidR="006E4FB6" w:rsidRDefault="006E4FB6">
            <w:pPr>
              <w:pStyle w:val="Default"/>
              <w:rPr>
                <w:sz w:val="22"/>
                <w:szCs w:val="22"/>
              </w:rPr>
            </w:pPr>
            <w:r>
              <w:rPr>
                <w:sz w:val="22"/>
                <w:szCs w:val="22"/>
              </w:rPr>
              <w:t xml:space="preserve">Porcentaje de adolescentes en acogimiento residencial que adquieren competencias con alternativas para su vida independiente </w:t>
            </w:r>
          </w:p>
        </w:tc>
        <w:tc>
          <w:tcPr>
            <w:tcW w:w="976" w:type="dxa"/>
          </w:tcPr>
          <w:p w14:paraId="6A71289A" w14:textId="77777777" w:rsidR="006E4FB6" w:rsidRDefault="006E4FB6">
            <w:pPr>
              <w:pStyle w:val="Default"/>
              <w:rPr>
                <w:sz w:val="22"/>
                <w:szCs w:val="22"/>
              </w:rPr>
            </w:pPr>
            <w:r>
              <w:rPr>
                <w:i/>
                <w:iCs/>
                <w:sz w:val="22"/>
                <w:szCs w:val="22"/>
              </w:rPr>
              <w:t xml:space="preserve">42.90% </w:t>
            </w:r>
          </w:p>
        </w:tc>
        <w:tc>
          <w:tcPr>
            <w:tcW w:w="0" w:type="auto"/>
          </w:tcPr>
          <w:p w14:paraId="122F7CC1" w14:textId="77777777" w:rsidR="006E4FB6" w:rsidRDefault="006E4FB6">
            <w:pPr>
              <w:pStyle w:val="Default"/>
              <w:rPr>
                <w:sz w:val="22"/>
                <w:szCs w:val="22"/>
              </w:rPr>
            </w:pPr>
            <w:r>
              <w:rPr>
                <w:i/>
                <w:iCs/>
                <w:sz w:val="22"/>
                <w:szCs w:val="22"/>
              </w:rPr>
              <w:t xml:space="preserve">44.96% </w:t>
            </w:r>
          </w:p>
        </w:tc>
        <w:tc>
          <w:tcPr>
            <w:tcW w:w="0" w:type="auto"/>
          </w:tcPr>
          <w:p w14:paraId="42D1C5AA" w14:textId="77777777" w:rsidR="006E4FB6" w:rsidRDefault="006E4FB6">
            <w:pPr>
              <w:pStyle w:val="Default"/>
              <w:rPr>
                <w:sz w:val="22"/>
                <w:szCs w:val="22"/>
              </w:rPr>
            </w:pPr>
            <w:r>
              <w:rPr>
                <w:i/>
                <w:iCs/>
                <w:sz w:val="22"/>
                <w:szCs w:val="22"/>
              </w:rPr>
              <w:t xml:space="preserve">48.03% </w:t>
            </w:r>
          </w:p>
        </w:tc>
      </w:tr>
      <w:tr w:rsidR="006E4FB6" w14:paraId="57628FB0" w14:textId="77777777" w:rsidTr="006E4FB6">
        <w:trPr>
          <w:trHeight w:val="249"/>
        </w:trPr>
        <w:tc>
          <w:tcPr>
            <w:tcW w:w="5910" w:type="dxa"/>
          </w:tcPr>
          <w:p w14:paraId="7883B361" w14:textId="0AC4BAC7" w:rsidR="006E4FB6" w:rsidRDefault="006E4FB6">
            <w:pPr>
              <w:pStyle w:val="Default"/>
              <w:rPr>
                <w:sz w:val="22"/>
                <w:szCs w:val="22"/>
              </w:rPr>
            </w:pPr>
            <w:r>
              <w:rPr>
                <w:sz w:val="22"/>
                <w:szCs w:val="22"/>
              </w:rPr>
              <w:t>Porcentaje de niñas, niños o adolescentes en acogimiento residencial que fortalecen sus capacidades personales y sociales</w:t>
            </w:r>
          </w:p>
        </w:tc>
        <w:tc>
          <w:tcPr>
            <w:tcW w:w="976" w:type="dxa"/>
          </w:tcPr>
          <w:p w14:paraId="6F85941C" w14:textId="77777777" w:rsidR="006E4FB6" w:rsidRDefault="006E4FB6">
            <w:pPr>
              <w:pStyle w:val="Default"/>
              <w:rPr>
                <w:sz w:val="22"/>
                <w:szCs w:val="22"/>
              </w:rPr>
            </w:pPr>
            <w:r>
              <w:rPr>
                <w:i/>
                <w:iCs/>
                <w:sz w:val="22"/>
                <w:szCs w:val="22"/>
              </w:rPr>
              <w:t xml:space="preserve">43.45% </w:t>
            </w:r>
          </w:p>
        </w:tc>
        <w:tc>
          <w:tcPr>
            <w:tcW w:w="0" w:type="auto"/>
          </w:tcPr>
          <w:p w14:paraId="728FEA62" w14:textId="77777777" w:rsidR="006E4FB6" w:rsidRDefault="006E4FB6">
            <w:pPr>
              <w:pStyle w:val="Default"/>
              <w:rPr>
                <w:sz w:val="22"/>
                <w:szCs w:val="22"/>
              </w:rPr>
            </w:pPr>
            <w:r>
              <w:rPr>
                <w:i/>
                <w:iCs/>
                <w:sz w:val="22"/>
                <w:szCs w:val="22"/>
              </w:rPr>
              <w:t xml:space="preserve">43.88% </w:t>
            </w:r>
          </w:p>
        </w:tc>
        <w:tc>
          <w:tcPr>
            <w:tcW w:w="0" w:type="auto"/>
          </w:tcPr>
          <w:p w14:paraId="161FA751" w14:textId="77777777" w:rsidR="006E4FB6" w:rsidRDefault="006E4FB6">
            <w:pPr>
              <w:pStyle w:val="Default"/>
              <w:rPr>
                <w:sz w:val="22"/>
                <w:szCs w:val="22"/>
              </w:rPr>
            </w:pPr>
            <w:r>
              <w:rPr>
                <w:i/>
                <w:iCs/>
                <w:sz w:val="22"/>
                <w:szCs w:val="22"/>
              </w:rPr>
              <w:t xml:space="preserve">43.88% </w:t>
            </w:r>
          </w:p>
        </w:tc>
      </w:tr>
      <w:tr w:rsidR="006E4FB6" w14:paraId="5D093220" w14:textId="77777777" w:rsidTr="006E4FB6">
        <w:trPr>
          <w:trHeight w:val="110"/>
        </w:trPr>
        <w:tc>
          <w:tcPr>
            <w:tcW w:w="0" w:type="auto"/>
            <w:gridSpan w:val="4"/>
            <w:shd w:val="clear" w:color="auto" w:fill="F2F2F2" w:themeFill="background1" w:themeFillShade="F2"/>
          </w:tcPr>
          <w:p w14:paraId="7B2F34CA" w14:textId="77777777" w:rsidR="006E4FB6" w:rsidRDefault="006E4FB6">
            <w:pPr>
              <w:pStyle w:val="Default"/>
              <w:rPr>
                <w:sz w:val="22"/>
                <w:szCs w:val="22"/>
              </w:rPr>
            </w:pPr>
            <w:r>
              <w:rPr>
                <w:b/>
                <w:bCs/>
                <w:i/>
                <w:iCs/>
                <w:sz w:val="22"/>
                <w:szCs w:val="22"/>
              </w:rPr>
              <w:t xml:space="preserve">Producto 5 </w:t>
            </w:r>
          </w:p>
        </w:tc>
      </w:tr>
      <w:tr w:rsidR="006E4FB6" w14:paraId="57803F93" w14:textId="77777777" w:rsidTr="006E4FB6">
        <w:trPr>
          <w:trHeight w:val="249"/>
        </w:trPr>
        <w:tc>
          <w:tcPr>
            <w:tcW w:w="5910" w:type="dxa"/>
          </w:tcPr>
          <w:p w14:paraId="44D4E27F" w14:textId="77777777" w:rsidR="006E4FB6" w:rsidRDefault="006E4FB6">
            <w:pPr>
              <w:pStyle w:val="Default"/>
              <w:rPr>
                <w:sz w:val="22"/>
                <w:szCs w:val="22"/>
              </w:rPr>
            </w:pPr>
            <w:r>
              <w:rPr>
                <w:sz w:val="22"/>
                <w:szCs w:val="22"/>
              </w:rPr>
              <w:t xml:space="preserve">Porcentaje de niñas, niños o adolescentes declarados judicialmente en desprotección familiar, protegidos en una familia adoptiva </w:t>
            </w:r>
          </w:p>
        </w:tc>
        <w:tc>
          <w:tcPr>
            <w:tcW w:w="976" w:type="dxa"/>
          </w:tcPr>
          <w:p w14:paraId="3601F90E" w14:textId="77777777" w:rsidR="006E4FB6" w:rsidRDefault="006E4FB6">
            <w:pPr>
              <w:pStyle w:val="Default"/>
              <w:rPr>
                <w:sz w:val="22"/>
                <w:szCs w:val="22"/>
              </w:rPr>
            </w:pPr>
            <w:r>
              <w:rPr>
                <w:i/>
                <w:iCs/>
                <w:sz w:val="22"/>
                <w:szCs w:val="22"/>
              </w:rPr>
              <w:t xml:space="preserve">9.67% </w:t>
            </w:r>
          </w:p>
        </w:tc>
        <w:tc>
          <w:tcPr>
            <w:tcW w:w="0" w:type="auto"/>
          </w:tcPr>
          <w:p w14:paraId="04BC5C8A" w14:textId="77777777" w:rsidR="006E4FB6" w:rsidRDefault="006E4FB6">
            <w:pPr>
              <w:pStyle w:val="Default"/>
              <w:rPr>
                <w:sz w:val="22"/>
                <w:szCs w:val="22"/>
              </w:rPr>
            </w:pPr>
            <w:r>
              <w:rPr>
                <w:i/>
                <w:iCs/>
                <w:sz w:val="22"/>
                <w:szCs w:val="22"/>
              </w:rPr>
              <w:t xml:space="preserve">9.77% </w:t>
            </w:r>
          </w:p>
        </w:tc>
        <w:tc>
          <w:tcPr>
            <w:tcW w:w="0" w:type="auto"/>
          </w:tcPr>
          <w:p w14:paraId="4936D46D" w14:textId="77777777" w:rsidR="006E4FB6" w:rsidRDefault="006E4FB6">
            <w:pPr>
              <w:pStyle w:val="Default"/>
              <w:rPr>
                <w:sz w:val="22"/>
                <w:szCs w:val="22"/>
              </w:rPr>
            </w:pPr>
            <w:r>
              <w:rPr>
                <w:i/>
                <w:iCs/>
                <w:sz w:val="22"/>
                <w:szCs w:val="22"/>
              </w:rPr>
              <w:t xml:space="preserve">9.87% </w:t>
            </w:r>
          </w:p>
        </w:tc>
      </w:tr>
      <w:tr w:rsidR="006E4FB6" w14:paraId="29EE9494" w14:textId="77777777" w:rsidTr="006E4FB6">
        <w:trPr>
          <w:trHeight w:val="249"/>
        </w:trPr>
        <w:tc>
          <w:tcPr>
            <w:tcW w:w="5910" w:type="dxa"/>
          </w:tcPr>
          <w:p w14:paraId="6E13CC68" w14:textId="77777777" w:rsidR="006E4FB6" w:rsidRPr="006E4FB6" w:rsidRDefault="006E4FB6">
            <w:pPr>
              <w:pStyle w:val="Default"/>
              <w:rPr>
                <w:sz w:val="20"/>
                <w:szCs w:val="20"/>
              </w:rPr>
            </w:pPr>
            <w:r w:rsidRPr="006E4FB6">
              <w:rPr>
                <w:sz w:val="20"/>
                <w:szCs w:val="20"/>
              </w:rPr>
              <w:t xml:space="preserve">Porcentaje de niñas, niños o adolescentes adoptados que cuentan con informes de seguimiento post adoptivo de manera oportuna </w:t>
            </w:r>
          </w:p>
        </w:tc>
        <w:tc>
          <w:tcPr>
            <w:tcW w:w="976" w:type="dxa"/>
          </w:tcPr>
          <w:p w14:paraId="0895A21A" w14:textId="77777777" w:rsidR="006E4FB6" w:rsidRDefault="006E4FB6">
            <w:pPr>
              <w:pStyle w:val="Default"/>
              <w:rPr>
                <w:sz w:val="22"/>
                <w:szCs w:val="22"/>
              </w:rPr>
            </w:pPr>
            <w:r>
              <w:rPr>
                <w:i/>
                <w:iCs/>
                <w:sz w:val="22"/>
                <w:szCs w:val="22"/>
              </w:rPr>
              <w:t xml:space="preserve">86.32% </w:t>
            </w:r>
          </w:p>
        </w:tc>
        <w:tc>
          <w:tcPr>
            <w:tcW w:w="0" w:type="auto"/>
          </w:tcPr>
          <w:p w14:paraId="6F787DB5" w14:textId="77777777" w:rsidR="006E4FB6" w:rsidRDefault="006E4FB6">
            <w:pPr>
              <w:pStyle w:val="Default"/>
              <w:rPr>
                <w:sz w:val="22"/>
                <w:szCs w:val="22"/>
              </w:rPr>
            </w:pPr>
            <w:r>
              <w:rPr>
                <w:i/>
                <w:iCs/>
                <w:sz w:val="22"/>
                <w:szCs w:val="22"/>
              </w:rPr>
              <w:t xml:space="preserve">86.91% </w:t>
            </w:r>
          </w:p>
        </w:tc>
        <w:tc>
          <w:tcPr>
            <w:tcW w:w="0" w:type="auto"/>
          </w:tcPr>
          <w:p w14:paraId="7C7B86C8" w14:textId="77777777" w:rsidR="006E4FB6" w:rsidRDefault="006E4FB6">
            <w:pPr>
              <w:pStyle w:val="Default"/>
              <w:rPr>
                <w:sz w:val="22"/>
                <w:szCs w:val="22"/>
              </w:rPr>
            </w:pPr>
            <w:r>
              <w:rPr>
                <w:i/>
                <w:iCs/>
                <w:sz w:val="22"/>
                <w:szCs w:val="22"/>
              </w:rPr>
              <w:t xml:space="preserve">87.50% </w:t>
            </w:r>
          </w:p>
        </w:tc>
      </w:tr>
    </w:tbl>
    <w:p w14:paraId="661E7075" w14:textId="77777777" w:rsidR="00F40F55" w:rsidRPr="006E4FB6" w:rsidRDefault="00F40F55" w:rsidP="006E4FB6">
      <w:pPr>
        <w:rPr>
          <w:sz w:val="44"/>
          <w:szCs w:val="44"/>
        </w:rPr>
      </w:pPr>
    </w:p>
    <w:sectPr w:rsidR="00F40F55" w:rsidRPr="006E4FB6">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39A2" w14:textId="77777777" w:rsidR="008A7F9D" w:rsidRDefault="008A7F9D" w:rsidP="00ED7F9A">
      <w:pPr>
        <w:spacing w:after="0" w:line="240" w:lineRule="auto"/>
      </w:pPr>
      <w:r>
        <w:separator/>
      </w:r>
    </w:p>
  </w:endnote>
  <w:endnote w:type="continuationSeparator" w:id="0">
    <w:p w14:paraId="46D4831E" w14:textId="77777777" w:rsidR="008A7F9D" w:rsidRDefault="008A7F9D" w:rsidP="00E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E1E1" w14:textId="77777777" w:rsidR="008A7F9D" w:rsidRDefault="008A7F9D" w:rsidP="00ED7F9A">
      <w:pPr>
        <w:spacing w:after="0" w:line="240" w:lineRule="auto"/>
      </w:pPr>
      <w:r>
        <w:separator/>
      </w:r>
    </w:p>
  </w:footnote>
  <w:footnote w:type="continuationSeparator" w:id="0">
    <w:p w14:paraId="59938956" w14:textId="77777777" w:rsidR="008A7F9D" w:rsidRDefault="008A7F9D" w:rsidP="00ED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5841" w14:textId="6B5313E3" w:rsidR="008A7F9D" w:rsidRPr="00ED7F9A" w:rsidRDefault="008A7F9D" w:rsidP="00ED7F9A">
    <w:pPr>
      <w:pStyle w:val="Encabezad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555"/>
    <w:multiLevelType w:val="multilevel"/>
    <w:tmpl w:val="34002AEC"/>
    <w:lvl w:ilvl="0">
      <w:start w:val="1"/>
      <w:numFmt w:val="bullet"/>
      <w:lvlText w:val=""/>
      <w:lvlJc w:val="left"/>
      <w:pPr>
        <w:ind w:left="360" w:hanging="360"/>
      </w:pPr>
      <w:rPr>
        <w:rFonts w:ascii="Symbol" w:hAnsi="Symbol" w:hint="default"/>
        <w:u w:val="none"/>
        <w:shd w:val="clear" w:color="auto" w:fill="auto"/>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9F20062"/>
    <w:multiLevelType w:val="multilevel"/>
    <w:tmpl w:val="D55E1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D35CDC"/>
    <w:multiLevelType w:val="multilevel"/>
    <w:tmpl w:val="7D2C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FB3BD8"/>
    <w:multiLevelType w:val="multilevel"/>
    <w:tmpl w:val="3A621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DC2F1D"/>
    <w:multiLevelType w:val="multilevel"/>
    <w:tmpl w:val="345E7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3A0B3E"/>
    <w:multiLevelType w:val="multilevel"/>
    <w:tmpl w:val="FFEC8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F052C1"/>
    <w:multiLevelType w:val="multilevel"/>
    <w:tmpl w:val="12DCD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8A49E5"/>
    <w:multiLevelType w:val="multilevel"/>
    <w:tmpl w:val="537C218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615373"/>
    <w:multiLevelType w:val="multilevel"/>
    <w:tmpl w:val="6A56CEF4"/>
    <w:lvl w:ilvl="0">
      <w:start w:val="1"/>
      <w:numFmt w:val="bullet"/>
      <w:lvlText w:val="o"/>
      <w:lvlJc w:val="left"/>
      <w:pPr>
        <w:ind w:left="720" w:hanging="360"/>
      </w:pPr>
      <w:rPr>
        <w:rFonts w:ascii="Courier New" w:hAnsi="Courier New" w:cs="Courier New" w:hint="default"/>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B262AF"/>
    <w:multiLevelType w:val="multilevel"/>
    <w:tmpl w:val="5C7C5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B77723"/>
    <w:multiLevelType w:val="multilevel"/>
    <w:tmpl w:val="84FEA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522067"/>
    <w:multiLevelType w:val="multilevel"/>
    <w:tmpl w:val="85C8E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1E52F1"/>
    <w:multiLevelType w:val="multilevel"/>
    <w:tmpl w:val="3AF8A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1F4C39"/>
    <w:multiLevelType w:val="multilevel"/>
    <w:tmpl w:val="D848C20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221AB1"/>
    <w:multiLevelType w:val="multilevel"/>
    <w:tmpl w:val="61845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AB13A9"/>
    <w:multiLevelType w:val="multilevel"/>
    <w:tmpl w:val="F2F66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144DB5"/>
    <w:multiLevelType w:val="multilevel"/>
    <w:tmpl w:val="D6726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763009"/>
    <w:multiLevelType w:val="multilevel"/>
    <w:tmpl w:val="28686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B2561A"/>
    <w:multiLevelType w:val="multilevel"/>
    <w:tmpl w:val="F0826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8EC380B"/>
    <w:multiLevelType w:val="multilevel"/>
    <w:tmpl w:val="59C67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C24BE4"/>
    <w:multiLevelType w:val="multilevel"/>
    <w:tmpl w:val="4BA2E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E45A58"/>
    <w:multiLevelType w:val="multilevel"/>
    <w:tmpl w:val="45C6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B332C8"/>
    <w:multiLevelType w:val="multilevel"/>
    <w:tmpl w:val="B4268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BA75F8"/>
    <w:multiLevelType w:val="multilevel"/>
    <w:tmpl w:val="17D6D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D852A2"/>
    <w:multiLevelType w:val="multilevel"/>
    <w:tmpl w:val="9FAC1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A3548C"/>
    <w:multiLevelType w:val="multilevel"/>
    <w:tmpl w:val="860A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100E7A"/>
    <w:multiLevelType w:val="multilevel"/>
    <w:tmpl w:val="25C68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9E42F9"/>
    <w:multiLevelType w:val="multilevel"/>
    <w:tmpl w:val="27E83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9B057C"/>
    <w:multiLevelType w:val="multilevel"/>
    <w:tmpl w:val="17BCC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A50656"/>
    <w:multiLevelType w:val="multilevel"/>
    <w:tmpl w:val="90D4A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0C6388E"/>
    <w:multiLevelType w:val="multilevel"/>
    <w:tmpl w:val="A2BC7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834026"/>
    <w:multiLevelType w:val="multilevel"/>
    <w:tmpl w:val="54B40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4E0CDE"/>
    <w:multiLevelType w:val="multilevel"/>
    <w:tmpl w:val="B686BC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854557"/>
    <w:multiLevelType w:val="multilevel"/>
    <w:tmpl w:val="A058D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B56D03"/>
    <w:multiLevelType w:val="hybridMultilevel"/>
    <w:tmpl w:val="B5FE6CA0"/>
    <w:lvl w:ilvl="0" w:tplc="280A0017">
      <w:start w:val="1"/>
      <w:numFmt w:val="lowerLetter"/>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3"/>
  </w:num>
  <w:num w:numId="2">
    <w:abstractNumId w:val="12"/>
  </w:num>
  <w:num w:numId="3">
    <w:abstractNumId w:val="31"/>
  </w:num>
  <w:num w:numId="4">
    <w:abstractNumId w:val="15"/>
  </w:num>
  <w:num w:numId="5">
    <w:abstractNumId w:val="23"/>
  </w:num>
  <w:num w:numId="6">
    <w:abstractNumId w:val="11"/>
  </w:num>
  <w:num w:numId="7">
    <w:abstractNumId w:val="9"/>
  </w:num>
  <w:num w:numId="8">
    <w:abstractNumId w:val="1"/>
  </w:num>
  <w:num w:numId="9">
    <w:abstractNumId w:val="2"/>
  </w:num>
  <w:num w:numId="10">
    <w:abstractNumId w:val="24"/>
  </w:num>
  <w:num w:numId="11">
    <w:abstractNumId w:val="22"/>
  </w:num>
  <w:num w:numId="12">
    <w:abstractNumId w:val="20"/>
  </w:num>
  <w:num w:numId="13">
    <w:abstractNumId w:val="13"/>
  </w:num>
  <w:num w:numId="14">
    <w:abstractNumId w:val="19"/>
  </w:num>
  <w:num w:numId="15">
    <w:abstractNumId w:val="29"/>
  </w:num>
  <w:num w:numId="16">
    <w:abstractNumId w:val="4"/>
  </w:num>
  <w:num w:numId="17">
    <w:abstractNumId w:val="10"/>
  </w:num>
  <w:num w:numId="18">
    <w:abstractNumId w:val="27"/>
  </w:num>
  <w:num w:numId="19">
    <w:abstractNumId w:val="26"/>
  </w:num>
  <w:num w:numId="20">
    <w:abstractNumId w:val="18"/>
  </w:num>
  <w:num w:numId="21">
    <w:abstractNumId w:val="21"/>
  </w:num>
  <w:num w:numId="22">
    <w:abstractNumId w:val="28"/>
  </w:num>
  <w:num w:numId="23">
    <w:abstractNumId w:val="30"/>
  </w:num>
  <w:num w:numId="24">
    <w:abstractNumId w:val="25"/>
  </w:num>
  <w:num w:numId="25">
    <w:abstractNumId w:val="17"/>
  </w:num>
  <w:num w:numId="26">
    <w:abstractNumId w:val="33"/>
  </w:num>
  <w:num w:numId="27">
    <w:abstractNumId w:val="14"/>
  </w:num>
  <w:num w:numId="28">
    <w:abstractNumId w:val="6"/>
  </w:num>
  <w:num w:numId="29">
    <w:abstractNumId w:val="5"/>
  </w:num>
  <w:num w:numId="30">
    <w:abstractNumId w:val="16"/>
  </w:num>
  <w:num w:numId="31">
    <w:abstractNumId w:val="8"/>
  </w:num>
  <w:num w:numId="32">
    <w:abstractNumId w:val="0"/>
  </w:num>
  <w:num w:numId="33">
    <w:abstractNumId w:val="7"/>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55"/>
    <w:rsid w:val="00027656"/>
    <w:rsid w:val="000630FA"/>
    <w:rsid w:val="00072345"/>
    <w:rsid w:val="001B143C"/>
    <w:rsid w:val="001E4DFA"/>
    <w:rsid w:val="001E7C87"/>
    <w:rsid w:val="00242778"/>
    <w:rsid w:val="003623D9"/>
    <w:rsid w:val="00364A48"/>
    <w:rsid w:val="00387135"/>
    <w:rsid w:val="00391932"/>
    <w:rsid w:val="003D7E10"/>
    <w:rsid w:val="00414B56"/>
    <w:rsid w:val="00456C48"/>
    <w:rsid w:val="004A5945"/>
    <w:rsid w:val="004C3B3E"/>
    <w:rsid w:val="00525754"/>
    <w:rsid w:val="005F1268"/>
    <w:rsid w:val="006619AD"/>
    <w:rsid w:val="006E4FB6"/>
    <w:rsid w:val="007255F2"/>
    <w:rsid w:val="007858DF"/>
    <w:rsid w:val="007F7E3F"/>
    <w:rsid w:val="008120A8"/>
    <w:rsid w:val="008240E5"/>
    <w:rsid w:val="008A1CE2"/>
    <w:rsid w:val="008A7F9D"/>
    <w:rsid w:val="008B0456"/>
    <w:rsid w:val="009004CD"/>
    <w:rsid w:val="009055F8"/>
    <w:rsid w:val="00932CBF"/>
    <w:rsid w:val="009D753F"/>
    <w:rsid w:val="00A24336"/>
    <w:rsid w:val="00A52AAA"/>
    <w:rsid w:val="00AC3CC1"/>
    <w:rsid w:val="00C30CD6"/>
    <w:rsid w:val="00D21170"/>
    <w:rsid w:val="00ED7F9A"/>
    <w:rsid w:val="00EF5BF8"/>
    <w:rsid w:val="00EF5DE4"/>
    <w:rsid w:val="00F40F55"/>
    <w:rsid w:val="00F564AA"/>
    <w:rsid w:val="00FA6560"/>
    <w:rsid w:val="00FB5444"/>
    <w:rsid w:val="00FC62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51B4"/>
  <w15:docId w15:val="{A5456DCA-4C89-4B83-8E97-7DD86172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ED7F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7F9A"/>
  </w:style>
  <w:style w:type="paragraph" w:styleId="Piedepgina">
    <w:name w:val="footer"/>
    <w:basedOn w:val="Normal"/>
    <w:link w:val="PiedepginaCar"/>
    <w:uiPriority w:val="99"/>
    <w:unhideWhenUsed/>
    <w:rsid w:val="00ED7F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7F9A"/>
  </w:style>
  <w:style w:type="paragraph" w:styleId="Prrafodelista">
    <w:name w:val="List Paragraph"/>
    <w:aliases w:val="F5 List Paragraph,Dot pt,No Spacing1,List Paragraph Char Char Char,Indicator Text,Colorful List - Accent 11,Numbered Para 1,Bullet 1,Footnote,List Paragraph1,Fundamentacion,NIVEL ONE,paul2,Titulo 1,lp1"/>
    <w:basedOn w:val="Normal"/>
    <w:link w:val="PrrafodelistaCar"/>
    <w:uiPriority w:val="34"/>
    <w:qFormat/>
    <w:rsid w:val="00072345"/>
    <w:pPr>
      <w:ind w:left="720"/>
      <w:contextualSpacing/>
    </w:pPr>
  </w:style>
  <w:style w:type="character" w:customStyle="1" w:styleId="PrrafodelistaCar">
    <w:name w:val="Párrafo de lista Car"/>
    <w:aliases w:val="F5 List Paragraph Car,Dot pt Car,No Spacing1 Car,List Paragraph Char Char Char Car,Indicator Text Car,Colorful List - Accent 11 Car,Numbered Para 1 Car,Bullet 1 Car,Footnote Car,List Paragraph1 Car,Fundamentacion Car,NIVEL ONE Car"/>
    <w:link w:val="Prrafodelista"/>
    <w:uiPriority w:val="34"/>
    <w:qFormat/>
    <w:locked/>
    <w:rsid w:val="00932CBF"/>
  </w:style>
  <w:style w:type="paragraph" w:customStyle="1" w:styleId="Default">
    <w:name w:val="Default"/>
    <w:rsid w:val="006E4FB6"/>
    <w:pPr>
      <w:autoSpaceDE w:val="0"/>
      <w:autoSpaceDN w:val="0"/>
      <w:adjustRightInd w:val="0"/>
      <w:spacing w:after="0" w:line="240" w:lineRule="auto"/>
    </w:pPr>
    <w:rPr>
      <w:color w:val="000000"/>
      <w:sz w:val="24"/>
      <w:szCs w:val="24"/>
    </w:rPr>
  </w:style>
  <w:style w:type="table" w:styleId="Tablaconcuadrcula">
    <w:name w:val="Table Grid"/>
    <w:basedOn w:val="Tablanormal"/>
    <w:uiPriority w:val="39"/>
    <w:rsid w:val="006E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12464</Words>
  <Characters>68552</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Fiorella Santa Cruz</dc:creator>
  <cp:lastModifiedBy>Roberto Matsuda Guinoza</cp:lastModifiedBy>
  <cp:revision>2</cp:revision>
  <dcterms:created xsi:type="dcterms:W3CDTF">2021-05-24T23:23:00Z</dcterms:created>
  <dcterms:modified xsi:type="dcterms:W3CDTF">2021-05-24T23:23:00Z</dcterms:modified>
</cp:coreProperties>
</file>