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8F64" w14:textId="77777777" w:rsidR="00782375" w:rsidRDefault="00782375" w:rsidP="00073349">
      <w:pPr>
        <w:spacing w:after="0" w:line="240" w:lineRule="auto"/>
        <w:jc w:val="center"/>
        <w:rPr>
          <w:b/>
          <w:sz w:val="32"/>
          <w:szCs w:val="32"/>
        </w:rPr>
      </w:pPr>
      <w:r w:rsidRPr="001B3B47">
        <w:rPr>
          <w:b/>
          <w:sz w:val="32"/>
          <w:szCs w:val="32"/>
        </w:rPr>
        <w:t xml:space="preserve">RESUMEN </w:t>
      </w:r>
      <w:r>
        <w:rPr>
          <w:b/>
          <w:sz w:val="32"/>
          <w:szCs w:val="32"/>
        </w:rPr>
        <w:t>REGIONAL DEL CALLAO</w:t>
      </w:r>
    </w:p>
    <w:p w14:paraId="2950D8FB" w14:textId="77777777" w:rsidR="00782375" w:rsidRPr="001C5086" w:rsidRDefault="00782375" w:rsidP="00073349">
      <w:pPr>
        <w:spacing w:after="0" w:line="240" w:lineRule="auto"/>
        <w:jc w:val="center"/>
        <w:rPr>
          <w:b/>
          <w:sz w:val="32"/>
          <w:szCs w:val="32"/>
        </w:rPr>
      </w:pPr>
    </w:p>
    <w:p w14:paraId="1DA0CD02" w14:textId="77777777" w:rsidR="00782375" w:rsidRDefault="00782375" w:rsidP="00073349">
      <w:pPr>
        <w:pStyle w:val="Prrafodelista"/>
        <w:numPr>
          <w:ilvl w:val="0"/>
          <w:numId w:val="26"/>
        </w:numPr>
        <w:spacing w:after="0" w:line="240" w:lineRule="auto"/>
        <w:rPr>
          <w:b/>
          <w:sz w:val="28"/>
          <w:szCs w:val="32"/>
        </w:rPr>
      </w:pPr>
      <w:r>
        <w:rPr>
          <w:noProof/>
        </w:rPr>
        <w:drawing>
          <wp:anchor distT="0" distB="0" distL="0" distR="0" simplePos="0" relativeHeight="251664384" behindDoc="0" locked="0" layoutInCell="1" allowOverlap="1" wp14:anchorId="6E271664" wp14:editId="6C92EDDD">
            <wp:simplePos x="0" y="0"/>
            <wp:positionH relativeFrom="page">
              <wp:posOffset>6038850</wp:posOffset>
            </wp:positionH>
            <wp:positionV relativeFrom="paragraph">
              <wp:posOffset>198120</wp:posOffset>
            </wp:positionV>
            <wp:extent cx="578485" cy="575945"/>
            <wp:effectExtent l="0" t="0" r="0" b="0"/>
            <wp:wrapNone/>
            <wp:docPr id="9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9.png"/>
                    <pic:cNvPicPr/>
                  </pic:nvPicPr>
                  <pic:blipFill>
                    <a:blip r:embed="rId8" cstate="print"/>
                    <a:stretch>
                      <a:fillRect/>
                    </a:stretch>
                  </pic:blipFill>
                  <pic:spPr>
                    <a:xfrm>
                      <a:off x="0" y="0"/>
                      <a:ext cx="578485" cy="575945"/>
                    </a:xfrm>
                    <a:prstGeom prst="rect">
                      <a:avLst/>
                    </a:prstGeom>
                  </pic:spPr>
                </pic:pic>
              </a:graphicData>
            </a:graphic>
          </wp:anchor>
        </w:drawing>
      </w:r>
      <w:r w:rsidRPr="000F4CAB">
        <w:rPr>
          <w:b/>
          <w:sz w:val="28"/>
          <w:szCs w:val="32"/>
        </w:rPr>
        <w:t>Información general por provincia</w:t>
      </w:r>
    </w:p>
    <w:p w14:paraId="3CE58591" w14:textId="77777777" w:rsidR="00782375" w:rsidRDefault="00782375" w:rsidP="00073349">
      <w:pPr>
        <w:spacing w:after="0" w:line="240" w:lineRule="auto"/>
        <w:rPr>
          <w:b/>
          <w:sz w:val="28"/>
          <w:szCs w:val="32"/>
        </w:rPr>
      </w:pPr>
      <w:r>
        <w:rPr>
          <w:noProof/>
        </w:rPr>
        <w:drawing>
          <wp:anchor distT="0" distB="0" distL="0" distR="0" simplePos="0" relativeHeight="251663360" behindDoc="0" locked="0" layoutInCell="1" allowOverlap="1" wp14:anchorId="5BBC3B15" wp14:editId="5F3381F3">
            <wp:simplePos x="0" y="0"/>
            <wp:positionH relativeFrom="page">
              <wp:posOffset>5000625</wp:posOffset>
            </wp:positionH>
            <wp:positionV relativeFrom="paragraph">
              <wp:posOffset>57785</wp:posOffset>
            </wp:positionV>
            <wp:extent cx="531495" cy="499745"/>
            <wp:effectExtent l="0" t="0" r="1905" b="0"/>
            <wp:wrapNone/>
            <wp:docPr id="9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png"/>
                    <pic:cNvPicPr/>
                  </pic:nvPicPr>
                  <pic:blipFill>
                    <a:blip r:embed="rId9" cstate="print"/>
                    <a:stretch>
                      <a:fillRect/>
                    </a:stretch>
                  </pic:blipFill>
                  <pic:spPr>
                    <a:xfrm>
                      <a:off x="0" y="0"/>
                      <a:ext cx="531495" cy="499745"/>
                    </a:xfrm>
                    <a:prstGeom prst="rect">
                      <a:avLst/>
                    </a:prstGeom>
                  </pic:spPr>
                </pic:pic>
              </a:graphicData>
            </a:graphic>
          </wp:anchor>
        </w:drawing>
      </w:r>
      <w:r>
        <w:rPr>
          <w:noProof/>
        </w:rPr>
        <w:drawing>
          <wp:anchor distT="0" distB="0" distL="0" distR="0" simplePos="0" relativeHeight="251661312" behindDoc="0" locked="0" layoutInCell="1" allowOverlap="1" wp14:anchorId="560D21A4" wp14:editId="50D06CAA">
            <wp:simplePos x="0" y="0"/>
            <wp:positionH relativeFrom="page">
              <wp:posOffset>2895600</wp:posOffset>
            </wp:positionH>
            <wp:positionV relativeFrom="paragraph">
              <wp:posOffset>86360</wp:posOffset>
            </wp:positionV>
            <wp:extent cx="550545" cy="480695"/>
            <wp:effectExtent l="0" t="0" r="1905" b="0"/>
            <wp:wrapNone/>
            <wp:docPr id="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pic:cNvPicPr/>
                  </pic:nvPicPr>
                  <pic:blipFill>
                    <a:blip r:embed="rId10" cstate="print"/>
                    <a:stretch>
                      <a:fillRect/>
                    </a:stretch>
                  </pic:blipFill>
                  <pic:spPr>
                    <a:xfrm>
                      <a:off x="0" y="0"/>
                      <a:ext cx="550545" cy="480695"/>
                    </a:xfrm>
                    <a:prstGeom prst="rect">
                      <a:avLst/>
                    </a:prstGeom>
                  </pic:spPr>
                </pic:pic>
              </a:graphicData>
            </a:graphic>
          </wp:anchor>
        </w:drawing>
      </w:r>
      <w:r>
        <w:rPr>
          <w:noProof/>
        </w:rPr>
        <w:drawing>
          <wp:anchor distT="0" distB="0" distL="0" distR="0" simplePos="0" relativeHeight="251662336" behindDoc="0" locked="0" layoutInCell="1" allowOverlap="1" wp14:anchorId="66E598A9" wp14:editId="111E829C">
            <wp:simplePos x="0" y="0"/>
            <wp:positionH relativeFrom="page">
              <wp:posOffset>4067175</wp:posOffset>
            </wp:positionH>
            <wp:positionV relativeFrom="paragraph">
              <wp:posOffset>76835</wp:posOffset>
            </wp:positionV>
            <wp:extent cx="303530" cy="499745"/>
            <wp:effectExtent l="0" t="0" r="1270" b="0"/>
            <wp:wrapNone/>
            <wp:docPr id="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png"/>
                    <pic:cNvPicPr/>
                  </pic:nvPicPr>
                  <pic:blipFill>
                    <a:blip r:embed="rId11" cstate="print"/>
                    <a:stretch>
                      <a:fillRect/>
                    </a:stretch>
                  </pic:blipFill>
                  <pic:spPr>
                    <a:xfrm>
                      <a:off x="0" y="0"/>
                      <a:ext cx="303530" cy="499745"/>
                    </a:xfrm>
                    <a:prstGeom prst="rect">
                      <a:avLst/>
                    </a:prstGeom>
                  </pic:spPr>
                </pic:pic>
              </a:graphicData>
            </a:graphic>
          </wp:anchor>
        </w:drawing>
      </w:r>
    </w:p>
    <w:p w14:paraId="4C41DC39" w14:textId="77777777" w:rsidR="00782375" w:rsidRDefault="00782375" w:rsidP="00073349">
      <w:pPr>
        <w:spacing w:after="0" w:line="240" w:lineRule="auto"/>
        <w:rPr>
          <w:b/>
          <w:sz w:val="28"/>
          <w:szCs w:val="32"/>
        </w:rPr>
      </w:pPr>
    </w:p>
    <w:p w14:paraId="15AA5AAA" w14:textId="77777777" w:rsidR="00782375" w:rsidRPr="000F4CAB" w:rsidRDefault="00782375" w:rsidP="00073349">
      <w:pPr>
        <w:spacing w:after="0" w:line="240" w:lineRule="auto"/>
        <w:rPr>
          <w:b/>
          <w:sz w:val="28"/>
          <w:szCs w:val="32"/>
        </w:rPr>
      </w:pPr>
    </w:p>
    <w:tbl>
      <w:tblPr>
        <w:tblStyle w:val="TableNormal"/>
        <w:tblW w:w="0" w:type="auto"/>
        <w:tblInd w:w="4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2116"/>
        <w:gridCol w:w="964"/>
        <w:gridCol w:w="747"/>
        <w:gridCol w:w="936"/>
        <w:gridCol w:w="729"/>
        <w:gridCol w:w="972"/>
        <w:gridCol w:w="680"/>
        <w:gridCol w:w="918"/>
        <w:gridCol w:w="778"/>
      </w:tblGrid>
      <w:tr w:rsidR="00782375" w14:paraId="7B9411C5" w14:textId="77777777" w:rsidTr="006E6B32">
        <w:trPr>
          <w:trHeight w:val="445"/>
        </w:trPr>
        <w:tc>
          <w:tcPr>
            <w:tcW w:w="2116" w:type="dxa"/>
            <w:shd w:val="clear" w:color="auto" w:fill="585758"/>
          </w:tcPr>
          <w:p w14:paraId="4364EB13" w14:textId="77777777" w:rsidR="00782375" w:rsidRPr="00370ED7" w:rsidRDefault="00782375" w:rsidP="006E6B32">
            <w:pPr>
              <w:pStyle w:val="TableParagraph"/>
              <w:spacing w:before="104"/>
              <w:ind w:left="80"/>
              <w:rPr>
                <w:rFonts w:ascii="Arial Black"/>
                <w:sz w:val="16"/>
                <w:lang w:val="es-PE"/>
              </w:rPr>
            </w:pPr>
            <w:r w:rsidRPr="00370ED7">
              <w:rPr>
                <w:rFonts w:ascii="Arial Black"/>
                <w:color w:val="FFFFFF"/>
                <w:w w:val="90"/>
                <w:sz w:val="16"/>
                <w:lang w:val="es-PE"/>
              </w:rPr>
              <w:t>Provincia</w:t>
            </w:r>
          </w:p>
        </w:tc>
        <w:tc>
          <w:tcPr>
            <w:tcW w:w="1711" w:type="dxa"/>
            <w:gridSpan w:val="2"/>
            <w:shd w:val="clear" w:color="auto" w:fill="585758"/>
          </w:tcPr>
          <w:p w14:paraId="119AFE0A" w14:textId="77777777" w:rsidR="00782375" w:rsidRPr="00370ED7" w:rsidRDefault="00782375" w:rsidP="006E6B32">
            <w:pPr>
              <w:pStyle w:val="TableParagraph"/>
              <w:spacing w:before="104"/>
              <w:ind w:left="502"/>
              <w:jc w:val="left"/>
              <w:rPr>
                <w:rFonts w:ascii="Arial Black" w:hAnsi="Arial Black"/>
                <w:sz w:val="16"/>
                <w:lang w:val="es-PE"/>
              </w:rPr>
            </w:pPr>
            <w:r w:rsidRPr="00370ED7">
              <w:rPr>
                <w:rFonts w:ascii="Arial Black" w:hAnsi="Arial Black"/>
                <w:color w:val="FFFFFF"/>
                <w:w w:val="90"/>
                <w:sz w:val="16"/>
                <w:lang w:val="es-PE"/>
              </w:rPr>
              <w:t>Población</w:t>
            </w:r>
          </w:p>
        </w:tc>
        <w:tc>
          <w:tcPr>
            <w:tcW w:w="1665" w:type="dxa"/>
            <w:gridSpan w:val="2"/>
            <w:shd w:val="clear" w:color="auto" w:fill="585758"/>
          </w:tcPr>
          <w:p w14:paraId="021079B6" w14:textId="77777777" w:rsidR="00782375" w:rsidRPr="00370ED7" w:rsidRDefault="00782375" w:rsidP="006E6B32">
            <w:pPr>
              <w:pStyle w:val="TableParagraph"/>
              <w:spacing w:before="104"/>
              <w:ind w:left="540"/>
              <w:jc w:val="left"/>
              <w:rPr>
                <w:rFonts w:ascii="Arial Black"/>
                <w:sz w:val="16"/>
                <w:lang w:val="es-PE"/>
              </w:rPr>
            </w:pPr>
            <w:r w:rsidRPr="00370ED7">
              <w:rPr>
                <w:rFonts w:ascii="Arial Black"/>
                <w:color w:val="FFFFFF"/>
                <w:w w:val="95"/>
                <w:sz w:val="16"/>
                <w:lang w:val="es-PE"/>
              </w:rPr>
              <w:t>Mujeres</w:t>
            </w:r>
          </w:p>
        </w:tc>
        <w:tc>
          <w:tcPr>
            <w:tcW w:w="1652" w:type="dxa"/>
            <w:gridSpan w:val="2"/>
            <w:shd w:val="clear" w:color="auto" w:fill="585758"/>
          </w:tcPr>
          <w:p w14:paraId="4D19F7CF" w14:textId="77777777" w:rsidR="00782375" w:rsidRPr="00370ED7" w:rsidRDefault="00782375" w:rsidP="006E6B32">
            <w:pPr>
              <w:pStyle w:val="TableParagraph"/>
              <w:spacing w:before="34" w:line="204" w:lineRule="auto"/>
              <w:ind w:left="351" w:hanging="27"/>
              <w:jc w:val="left"/>
              <w:rPr>
                <w:rFonts w:ascii="Arial Black" w:hAnsi="Arial Black"/>
                <w:sz w:val="16"/>
                <w:lang w:val="es-PE"/>
              </w:rPr>
            </w:pPr>
            <w:r w:rsidRPr="00370ED7">
              <w:rPr>
                <w:rFonts w:ascii="Arial Black" w:hAnsi="Arial Black"/>
                <w:color w:val="FFFFFF"/>
                <w:w w:val="80"/>
                <w:sz w:val="16"/>
                <w:lang w:val="es-PE"/>
              </w:rPr>
              <w:t>Niños, niñas y</w:t>
            </w:r>
            <w:r w:rsidRPr="00370ED7">
              <w:rPr>
                <w:rFonts w:ascii="Arial Black" w:hAnsi="Arial Black"/>
                <w:color w:val="FFFFFF"/>
                <w:spacing w:val="-40"/>
                <w:w w:val="80"/>
                <w:sz w:val="16"/>
                <w:lang w:val="es-PE"/>
              </w:rPr>
              <w:t xml:space="preserve"> </w:t>
            </w:r>
            <w:r w:rsidRPr="00370ED7">
              <w:rPr>
                <w:rFonts w:ascii="Arial Black" w:hAnsi="Arial Black"/>
                <w:color w:val="FFFFFF"/>
                <w:w w:val="80"/>
                <w:sz w:val="16"/>
                <w:lang w:val="es-PE"/>
              </w:rPr>
              <w:t>adolescentes</w:t>
            </w:r>
          </w:p>
        </w:tc>
        <w:tc>
          <w:tcPr>
            <w:tcW w:w="1696" w:type="dxa"/>
            <w:gridSpan w:val="2"/>
            <w:shd w:val="clear" w:color="auto" w:fill="585758"/>
          </w:tcPr>
          <w:p w14:paraId="78449EFC" w14:textId="77777777" w:rsidR="00782375" w:rsidRPr="00370ED7" w:rsidRDefault="00782375" w:rsidP="006E6B32">
            <w:pPr>
              <w:pStyle w:val="TableParagraph"/>
              <w:spacing w:before="34" w:line="204" w:lineRule="auto"/>
              <w:ind w:left="539" w:hanging="316"/>
              <w:jc w:val="left"/>
              <w:rPr>
                <w:rFonts w:ascii="Arial Black"/>
                <w:sz w:val="16"/>
                <w:lang w:val="es-PE"/>
              </w:rPr>
            </w:pPr>
            <w:r w:rsidRPr="00370ED7">
              <w:rPr>
                <w:rFonts w:ascii="Arial Black"/>
                <w:color w:val="FFFFFF"/>
                <w:w w:val="80"/>
                <w:sz w:val="16"/>
                <w:lang w:val="es-PE"/>
              </w:rPr>
              <w:t>Personas</w:t>
            </w:r>
            <w:r w:rsidRPr="00370ED7">
              <w:rPr>
                <w:rFonts w:ascii="Arial Black"/>
                <w:color w:val="FFFFFF"/>
                <w:spacing w:val="11"/>
                <w:w w:val="80"/>
                <w:sz w:val="16"/>
                <w:lang w:val="es-PE"/>
              </w:rPr>
              <w:t xml:space="preserve"> </w:t>
            </w:r>
            <w:r w:rsidRPr="00370ED7">
              <w:rPr>
                <w:rFonts w:ascii="Arial Black"/>
                <w:color w:val="FFFFFF"/>
                <w:w w:val="80"/>
                <w:sz w:val="16"/>
                <w:lang w:val="es-PE"/>
              </w:rPr>
              <w:t>adultas</w:t>
            </w:r>
            <w:r w:rsidRPr="00370ED7">
              <w:rPr>
                <w:rFonts w:ascii="Arial Black"/>
                <w:color w:val="FFFFFF"/>
                <w:spacing w:val="-40"/>
                <w:w w:val="80"/>
                <w:sz w:val="16"/>
                <w:lang w:val="es-PE"/>
              </w:rPr>
              <w:t xml:space="preserve"> </w:t>
            </w:r>
            <w:r w:rsidRPr="00370ED7">
              <w:rPr>
                <w:rFonts w:ascii="Arial Black"/>
                <w:color w:val="FFFFFF"/>
                <w:w w:val="95"/>
                <w:sz w:val="16"/>
                <w:lang w:val="es-PE"/>
              </w:rPr>
              <w:t>mayores</w:t>
            </w:r>
          </w:p>
        </w:tc>
      </w:tr>
      <w:tr w:rsidR="00782375" w14:paraId="4122C7D1" w14:textId="77777777" w:rsidTr="006E6B32">
        <w:trPr>
          <w:trHeight w:val="368"/>
        </w:trPr>
        <w:tc>
          <w:tcPr>
            <w:tcW w:w="2116" w:type="dxa"/>
            <w:tcBorders>
              <w:left w:val="nil"/>
              <w:bottom w:val="nil"/>
              <w:right w:val="nil"/>
            </w:tcBorders>
            <w:shd w:val="clear" w:color="auto" w:fill="D4D4D4"/>
          </w:tcPr>
          <w:p w14:paraId="7A7AA5E1" w14:textId="77777777" w:rsidR="00782375" w:rsidRDefault="00782375" w:rsidP="006E6B32">
            <w:pPr>
              <w:pStyle w:val="TableParagraph"/>
              <w:spacing w:before="81"/>
              <w:ind w:left="90"/>
              <w:jc w:val="left"/>
              <w:rPr>
                <w:rFonts w:ascii="Trebuchet MS"/>
                <w:b/>
                <w:sz w:val="16"/>
              </w:rPr>
            </w:pPr>
            <w:r>
              <w:rPr>
                <w:rFonts w:ascii="Trebuchet MS"/>
                <w:b/>
                <w:sz w:val="16"/>
              </w:rPr>
              <w:t>TOTAL</w:t>
            </w:r>
          </w:p>
        </w:tc>
        <w:tc>
          <w:tcPr>
            <w:tcW w:w="964" w:type="dxa"/>
            <w:tcBorders>
              <w:left w:val="nil"/>
              <w:bottom w:val="nil"/>
              <w:right w:val="nil"/>
            </w:tcBorders>
            <w:shd w:val="clear" w:color="auto" w:fill="D4D4D4"/>
          </w:tcPr>
          <w:p w14:paraId="4E3A978F" w14:textId="77777777" w:rsidR="00782375" w:rsidRDefault="00782375" w:rsidP="006E6B32">
            <w:pPr>
              <w:pStyle w:val="TableParagraph"/>
              <w:spacing w:before="83"/>
              <w:ind w:left="221"/>
              <w:jc w:val="left"/>
              <w:rPr>
                <w:sz w:val="16"/>
              </w:rPr>
            </w:pPr>
            <w:r>
              <w:rPr>
                <w:w w:val="95"/>
                <w:sz w:val="16"/>
              </w:rPr>
              <w:t>994</w:t>
            </w:r>
            <w:r>
              <w:rPr>
                <w:spacing w:val="-4"/>
                <w:w w:val="95"/>
                <w:sz w:val="16"/>
              </w:rPr>
              <w:t xml:space="preserve"> </w:t>
            </w:r>
            <w:r>
              <w:rPr>
                <w:w w:val="95"/>
                <w:sz w:val="16"/>
              </w:rPr>
              <w:t>494</w:t>
            </w:r>
          </w:p>
        </w:tc>
        <w:tc>
          <w:tcPr>
            <w:tcW w:w="747" w:type="dxa"/>
            <w:tcBorders>
              <w:left w:val="nil"/>
              <w:bottom w:val="nil"/>
              <w:right w:val="nil"/>
            </w:tcBorders>
            <w:shd w:val="clear" w:color="auto" w:fill="D4D4D4"/>
          </w:tcPr>
          <w:p w14:paraId="38D5154D" w14:textId="77777777" w:rsidR="00782375" w:rsidRDefault="00782375" w:rsidP="006E6B32">
            <w:pPr>
              <w:pStyle w:val="TableParagraph"/>
              <w:spacing w:before="81"/>
              <w:ind w:left="167" w:right="149"/>
              <w:rPr>
                <w:rFonts w:ascii="Trebuchet MS"/>
                <w:b/>
                <w:sz w:val="16"/>
              </w:rPr>
            </w:pPr>
            <w:r>
              <w:rPr>
                <w:rFonts w:ascii="Trebuchet MS"/>
                <w:b/>
                <w:sz w:val="16"/>
              </w:rPr>
              <w:t>100%</w:t>
            </w:r>
          </w:p>
        </w:tc>
        <w:tc>
          <w:tcPr>
            <w:tcW w:w="936" w:type="dxa"/>
            <w:tcBorders>
              <w:left w:val="nil"/>
              <w:bottom w:val="nil"/>
              <w:right w:val="nil"/>
            </w:tcBorders>
            <w:shd w:val="clear" w:color="auto" w:fill="D4D4D4"/>
          </w:tcPr>
          <w:p w14:paraId="619F0855" w14:textId="77777777" w:rsidR="00782375" w:rsidRDefault="00782375" w:rsidP="006E6B32">
            <w:pPr>
              <w:pStyle w:val="TableParagraph"/>
              <w:spacing w:before="83"/>
              <w:ind w:left="184" w:right="167"/>
              <w:rPr>
                <w:sz w:val="16"/>
              </w:rPr>
            </w:pPr>
            <w:r>
              <w:rPr>
                <w:w w:val="95"/>
                <w:sz w:val="16"/>
              </w:rPr>
              <w:t>508</w:t>
            </w:r>
            <w:r>
              <w:rPr>
                <w:spacing w:val="-4"/>
                <w:w w:val="95"/>
                <w:sz w:val="16"/>
              </w:rPr>
              <w:t xml:space="preserve"> </w:t>
            </w:r>
            <w:r>
              <w:rPr>
                <w:w w:val="95"/>
                <w:sz w:val="16"/>
              </w:rPr>
              <w:t>712</w:t>
            </w:r>
          </w:p>
        </w:tc>
        <w:tc>
          <w:tcPr>
            <w:tcW w:w="729" w:type="dxa"/>
            <w:tcBorders>
              <w:left w:val="nil"/>
              <w:bottom w:val="nil"/>
              <w:right w:val="nil"/>
            </w:tcBorders>
            <w:shd w:val="clear" w:color="auto" w:fill="D4D4D4"/>
          </w:tcPr>
          <w:p w14:paraId="2D0F8B28" w14:textId="77777777" w:rsidR="00782375" w:rsidRDefault="00782375" w:rsidP="006E6B32">
            <w:pPr>
              <w:pStyle w:val="TableParagraph"/>
              <w:spacing w:before="81"/>
              <w:ind w:left="157" w:right="141"/>
              <w:rPr>
                <w:rFonts w:ascii="Trebuchet MS"/>
                <w:b/>
                <w:sz w:val="16"/>
              </w:rPr>
            </w:pPr>
            <w:r>
              <w:rPr>
                <w:rFonts w:ascii="Trebuchet MS"/>
                <w:b/>
                <w:sz w:val="16"/>
              </w:rPr>
              <w:t>100%</w:t>
            </w:r>
          </w:p>
        </w:tc>
        <w:tc>
          <w:tcPr>
            <w:tcW w:w="972" w:type="dxa"/>
            <w:tcBorders>
              <w:left w:val="nil"/>
              <w:bottom w:val="nil"/>
              <w:right w:val="nil"/>
            </w:tcBorders>
            <w:shd w:val="clear" w:color="auto" w:fill="D4D4D4"/>
          </w:tcPr>
          <w:p w14:paraId="485A550C" w14:textId="77777777" w:rsidR="00782375" w:rsidRDefault="00782375" w:rsidP="006E6B32">
            <w:pPr>
              <w:pStyle w:val="TableParagraph"/>
              <w:spacing w:before="83"/>
              <w:ind w:left="202" w:right="186"/>
              <w:rPr>
                <w:sz w:val="16"/>
              </w:rPr>
            </w:pPr>
            <w:r>
              <w:rPr>
                <w:w w:val="95"/>
                <w:sz w:val="16"/>
              </w:rPr>
              <w:t>288</w:t>
            </w:r>
            <w:r>
              <w:rPr>
                <w:spacing w:val="-4"/>
                <w:w w:val="95"/>
                <w:sz w:val="16"/>
              </w:rPr>
              <w:t xml:space="preserve"> </w:t>
            </w:r>
            <w:r>
              <w:rPr>
                <w:w w:val="95"/>
                <w:sz w:val="16"/>
              </w:rPr>
              <w:t>490</w:t>
            </w:r>
          </w:p>
        </w:tc>
        <w:tc>
          <w:tcPr>
            <w:tcW w:w="680" w:type="dxa"/>
            <w:tcBorders>
              <w:left w:val="nil"/>
              <w:bottom w:val="nil"/>
              <w:right w:val="nil"/>
            </w:tcBorders>
            <w:shd w:val="clear" w:color="auto" w:fill="D4D4D4"/>
          </w:tcPr>
          <w:p w14:paraId="4C7D8D31" w14:textId="77777777" w:rsidR="00782375" w:rsidRDefault="00782375" w:rsidP="006E6B32">
            <w:pPr>
              <w:pStyle w:val="TableParagraph"/>
              <w:spacing w:before="81"/>
              <w:ind w:left="132" w:right="116"/>
              <w:rPr>
                <w:rFonts w:ascii="Trebuchet MS"/>
                <w:b/>
                <w:sz w:val="16"/>
              </w:rPr>
            </w:pPr>
            <w:r>
              <w:rPr>
                <w:rFonts w:ascii="Trebuchet MS"/>
                <w:b/>
                <w:sz w:val="16"/>
              </w:rPr>
              <w:t>100%</w:t>
            </w:r>
          </w:p>
        </w:tc>
        <w:tc>
          <w:tcPr>
            <w:tcW w:w="918" w:type="dxa"/>
            <w:tcBorders>
              <w:left w:val="nil"/>
              <w:bottom w:val="nil"/>
              <w:right w:val="nil"/>
            </w:tcBorders>
            <w:shd w:val="clear" w:color="auto" w:fill="D4D4D4"/>
          </w:tcPr>
          <w:p w14:paraId="079E76DB" w14:textId="77777777" w:rsidR="00782375" w:rsidRDefault="00782375" w:rsidP="006E6B32">
            <w:pPr>
              <w:pStyle w:val="TableParagraph"/>
              <w:spacing w:before="83"/>
              <w:ind w:left="175" w:right="158"/>
              <w:rPr>
                <w:sz w:val="16"/>
              </w:rPr>
            </w:pPr>
            <w:r>
              <w:rPr>
                <w:w w:val="95"/>
                <w:sz w:val="16"/>
              </w:rPr>
              <w:t>123</w:t>
            </w:r>
            <w:r>
              <w:rPr>
                <w:spacing w:val="-4"/>
                <w:w w:val="95"/>
                <w:sz w:val="16"/>
              </w:rPr>
              <w:t xml:space="preserve"> </w:t>
            </w:r>
            <w:r>
              <w:rPr>
                <w:w w:val="95"/>
                <w:sz w:val="16"/>
              </w:rPr>
              <w:t>157</w:t>
            </w:r>
          </w:p>
        </w:tc>
        <w:tc>
          <w:tcPr>
            <w:tcW w:w="778" w:type="dxa"/>
            <w:tcBorders>
              <w:left w:val="nil"/>
              <w:bottom w:val="nil"/>
              <w:right w:val="nil"/>
            </w:tcBorders>
            <w:shd w:val="clear" w:color="auto" w:fill="D4D4D4"/>
          </w:tcPr>
          <w:p w14:paraId="6542722B" w14:textId="77777777" w:rsidR="00782375" w:rsidRDefault="00782375" w:rsidP="006E6B32">
            <w:pPr>
              <w:pStyle w:val="TableParagraph"/>
              <w:spacing w:before="81"/>
              <w:ind w:left="199"/>
              <w:jc w:val="left"/>
              <w:rPr>
                <w:rFonts w:ascii="Trebuchet MS"/>
                <w:b/>
                <w:sz w:val="16"/>
              </w:rPr>
            </w:pPr>
            <w:r>
              <w:rPr>
                <w:rFonts w:ascii="Trebuchet MS"/>
                <w:b/>
                <w:sz w:val="16"/>
              </w:rPr>
              <w:t>100%</w:t>
            </w:r>
          </w:p>
        </w:tc>
      </w:tr>
      <w:tr w:rsidR="00782375" w14:paraId="493EC879" w14:textId="77777777" w:rsidTr="006E6B32">
        <w:trPr>
          <w:trHeight w:val="348"/>
        </w:trPr>
        <w:tc>
          <w:tcPr>
            <w:tcW w:w="2116" w:type="dxa"/>
            <w:tcBorders>
              <w:top w:val="nil"/>
              <w:left w:val="single" w:sz="8" w:space="0" w:color="D4D4D4"/>
              <w:bottom w:val="single" w:sz="8" w:space="0" w:color="D4D4D4"/>
              <w:right w:val="single" w:sz="8" w:space="0" w:color="D4D4D4"/>
            </w:tcBorders>
          </w:tcPr>
          <w:p w14:paraId="6E5881DA" w14:textId="77777777" w:rsidR="00782375" w:rsidRDefault="00782375" w:rsidP="006E6B32">
            <w:pPr>
              <w:pStyle w:val="TableParagraph"/>
              <w:spacing w:before="83"/>
              <w:ind w:left="79"/>
              <w:jc w:val="left"/>
              <w:rPr>
                <w:sz w:val="16"/>
              </w:rPr>
            </w:pPr>
            <w:r>
              <w:rPr>
                <w:sz w:val="16"/>
              </w:rPr>
              <w:t>Callao</w:t>
            </w:r>
          </w:p>
        </w:tc>
        <w:tc>
          <w:tcPr>
            <w:tcW w:w="964" w:type="dxa"/>
            <w:tcBorders>
              <w:top w:val="nil"/>
              <w:left w:val="single" w:sz="8" w:space="0" w:color="D4D4D4"/>
              <w:bottom w:val="single" w:sz="8" w:space="0" w:color="D4D4D4"/>
              <w:right w:val="single" w:sz="8" w:space="0" w:color="D4D4D4"/>
            </w:tcBorders>
          </w:tcPr>
          <w:p w14:paraId="547A7BBC" w14:textId="77777777" w:rsidR="00782375" w:rsidRDefault="00782375" w:rsidP="006E6B32">
            <w:pPr>
              <w:pStyle w:val="TableParagraph"/>
              <w:spacing w:before="83"/>
              <w:ind w:left="211"/>
              <w:jc w:val="left"/>
              <w:rPr>
                <w:sz w:val="16"/>
              </w:rPr>
            </w:pPr>
            <w:r>
              <w:rPr>
                <w:w w:val="95"/>
                <w:sz w:val="16"/>
              </w:rPr>
              <w:t>994</w:t>
            </w:r>
            <w:r>
              <w:rPr>
                <w:spacing w:val="-4"/>
                <w:w w:val="95"/>
                <w:sz w:val="16"/>
              </w:rPr>
              <w:t xml:space="preserve"> </w:t>
            </w:r>
            <w:r>
              <w:rPr>
                <w:w w:val="95"/>
                <w:sz w:val="16"/>
              </w:rPr>
              <w:t>494</w:t>
            </w:r>
          </w:p>
        </w:tc>
        <w:tc>
          <w:tcPr>
            <w:tcW w:w="747" w:type="dxa"/>
            <w:tcBorders>
              <w:top w:val="nil"/>
              <w:left w:val="single" w:sz="8" w:space="0" w:color="D4D4D4"/>
              <w:bottom w:val="single" w:sz="8" w:space="0" w:color="D4D4D4"/>
              <w:right w:val="single" w:sz="8" w:space="0" w:color="D4D4D4"/>
            </w:tcBorders>
          </w:tcPr>
          <w:p w14:paraId="79E9B8BB" w14:textId="77777777" w:rsidR="00782375" w:rsidRDefault="00782375" w:rsidP="006E6B32">
            <w:pPr>
              <w:pStyle w:val="TableParagraph"/>
              <w:spacing w:before="83"/>
              <w:ind w:left="147" w:right="129"/>
              <w:rPr>
                <w:sz w:val="16"/>
              </w:rPr>
            </w:pPr>
            <w:r>
              <w:rPr>
                <w:sz w:val="16"/>
              </w:rPr>
              <w:t>100%</w:t>
            </w:r>
          </w:p>
        </w:tc>
        <w:tc>
          <w:tcPr>
            <w:tcW w:w="936" w:type="dxa"/>
            <w:tcBorders>
              <w:top w:val="nil"/>
              <w:left w:val="single" w:sz="8" w:space="0" w:color="D4D4D4"/>
              <w:bottom w:val="single" w:sz="8" w:space="0" w:color="D4D4D4"/>
              <w:right w:val="single" w:sz="8" w:space="0" w:color="D4D4D4"/>
            </w:tcBorders>
          </w:tcPr>
          <w:p w14:paraId="1660CB2F" w14:textId="77777777" w:rsidR="00782375" w:rsidRDefault="00782375" w:rsidP="006E6B32">
            <w:pPr>
              <w:pStyle w:val="TableParagraph"/>
              <w:spacing w:before="83"/>
              <w:ind w:left="174" w:right="157"/>
              <w:rPr>
                <w:sz w:val="16"/>
              </w:rPr>
            </w:pPr>
            <w:r>
              <w:rPr>
                <w:w w:val="95"/>
                <w:sz w:val="16"/>
              </w:rPr>
              <w:t>508</w:t>
            </w:r>
            <w:r>
              <w:rPr>
                <w:spacing w:val="-4"/>
                <w:w w:val="95"/>
                <w:sz w:val="16"/>
              </w:rPr>
              <w:t xml:space="preserve"> </w:t>
            </w:r>
            <w:r>
              <w:rPr>
                <w:w w:val="95"/>
                <w:sz w:val="16"/>
              </w:rPr>
              <w:t>712</w:t>
            </w:r>
          </w:p>
        </w:tc>
        <w:tc>
          <w:tcPr>
            <w:tcW w:w="729" w:type="dxa"/>
            <w:tcBorders>
              <w:top w:val="nil"/>
              <w:left w:val="single" w:sz="8" w:space="0" w:color="D4D4D4"/>
              <w:bottom w:val="single" w:sz="8" w:space="0" w:color="D4D4D4"/>
              <w:right w:val="single" w:sz="8" w:space="0" w:color="D4D4D4"/>
            </w:tcBorders>
          </w:tcPr>
          <w:p w14:paraId="1A5F7742" w14:textId="77777777" w:rsidR="00782375" w:rsidRDefault="00782375" w:rsidP="006E6B32">
            <w:pPr>
              <w:pStyle w:val="TableParagraph"/>
              <w:spacing w:before="83"/>
              <w:ind w:left="137" w:right="121"/>
              <w:rPr>
                <w:sz w:val="16"/>
              </w:rPr>
            </w:pPr>
            <w:r>
              <w:rPr>
                <w:sz w:val="16"/>
              </w:rPr>
              <w:t>100%</w:t>
            </w:r>
          </w:p>
        </w:tc>
        <w:tc>
          <w:tcPr>
            <w:tcW w:w="972" w:type="dxa"/>
            <w:tcBorders>
              <w:top w:val="nil"/>
              <w:left w:val="single" w:sz="8" w:space="0" w:color="D4D4D4"/>
              <w:bottom w:val="single" w:sz="8" w:space="0" w:color="D4D4D4"/>
              <w:right w:val="single" w:sz="8" w:space="0" w:color="D4D4D4"/>
            </w:tcBorders>
          </w:tcPr>
          <w:p w14:paraId="5B6EE6C2" w14:textId="77777777" w:rsidR="00782375" w:rsidRDefault="00782375" w:rsidP="006E6B32">
            <w:pPr>
              <w:pStyle w:val="TableParagraph"/>
              <w:spacing w:before="83"/>
              <w:ind w:left="192" w:right="176"/>
              <w:rPr>
                <w:sz w:val="16"/>
              </w:rPr>
            </w:pPr>
            <w:r>
              <w:rPr>
                <w:w w:val="95"/>
                <w:sz w:val="16"/>
              </w:rPr>
              <w:t>288</w:t>
            </w:r>
            <w:r>
              <w:rPr>
                <w:spacing w:val="-4"/>
                <w:w w:val="95"/>
                <w:sz w:val="16"/>
              </w:rPr>
              <w:t xml:space="preserve"> </w:t>
            </w:r>
            <w:r>
              <w:rPr>
                <w:w w:val="95"/>
                <w:sz w:val="16"/>
              </w:rPr>
              <w:t>490</w:t>
            </w:r>
          </w:p>
        </w:tc>
        <w:tc>
          <w:tcPr>
            <w:tcW w:w="680" w:type="dxa"/>
            <w:tcBorders>
              <w:top w:val="nil"/>
              <w:left w:val="single" w:sz="8" w:space="0" w:color="D4D4D4"/>
              <w:bottom w:val="single" w:sz="8" w:space="0" w:color="D4D4D4"/>
              <w:right w:val="single" w:sz="8" w:space="0" w:color="D4D4D4"/>
            </w:tcBorders>
          </w:tcPr>
          <w:p w14:paraId="48977AC4" w14:textId="77777777" w:rsidR="00782375" w:rsidRDefault="00782375" w:rsidP="006E6B32">
            <w:pPr>
              <w:pStyle w:val="TableParagraph"/>
              <w:spacing w:before="83"/>
              <w:ind w:left="91" w:right="75"/>
              <w:rPr>
                <w:sz w:val="16"/>
              </w:rPr>
            </w:pPr>
            <w:r>
              <w:rPr>
                <w:sz w:val="16"/>
              </w:rPr>
              <w:t>48,6%</w:t>
            </w:r>
          </w:p>
        </w:tc>
        <w:tc>
          <w:tcPr>
            <w:tcW w:w="918" w:type="dxa"/>
            <w:tcBorders>
              <w:top w:val="nil"/>
              <w:left w:val="single" w:sz="8" w:space="0" w:color="D4D4D4"/>
              <w:bottom w:val="single" w:sz="8" w:space="0" w:color="D4D4D4"/>
              <w:right w:val="single" w:sz="8" w:space="0" w:color="D4D4D4"/>
            </w:tcBorders>
          </w:tcPr>
          <w:p w14:paraId="764D8652" w14:textId="77777777" w:rsidR="00782375" w:rsidRDefault="00782375" w:rsidP="006E6B32">
            <w:pPr>
              <w:pStyle w:val="TableParagraph"/>
              <w:spacing w:before="83"/>
              <w:ind w:left="165" w:right="148"/>
              <w:rPr>
                <w:sz w:val="16"/>
              </w:rPr>
            </w:pPr>
            <w:r>
              <w:rPr>
                <w:w w:val="95"/>
                <w:sz w:val="16"/>
              </w:rPr>
              <w:t>123</w:t>
            </w:r>
            <w:r>
              <w:rPr>
                <w:spacing w:val="-4"/>
                <w:w w:val="95"/>
                <w:sz w:val="16"/>
              </w:rPr>
              <w:t xml:space="preserve"> </w:t>
            </w:r>
            <w:r>
              <w:rPr>
                <w:w w:val="95"/>
                <w:sz w:val="16"/>
              </w:rPr>
              <w:t>157</w:t>
            </w:r>
          </w:p>
        </w:tc>
        <w:tc>
          <w:tcPr>
            <w:tcW w:w="778" w:type="dxa"/>
            <w:tcBorders>
              <w:top w:val="nil"/>
              <w:left w:val="single" w:sz="8" w:space="0" w:color="D4D4D4"/>
              <w:bottom w:val="single" w:sz="8" w:space="0" w:color="D4D4D4"/>
              <w:right w:val="single" w:sz="8" w:space="0" w:color="D4D4D4"/>
            </w:tcBorders>
          </w:tcPr>
          <w:p w14:paraId="1726DED1" w14:textId="77777777" w:rsidR="00782375" w:rsidRDefault="00782375" w:rsidP="006E6B32">
            <w:pPr>
              <w:pStyle w:val="TableParagraph"/>
              <w:spacing w:before="83"/>
              <w:ind w:left="195"/>
              <w:jc w:val="left"/>
              <w:rPr>
                <w:sz w:val="16"/>
              </w:rPr>
            </w:pPr>
            <w:r>
              <w:rPr>
                <w:sz w:val="16"/>
              </w:rPr>
              <w:t>100%</w:t>
            </w:r>
          </w:p>
        </w:tc>
      </w:tr>
    </w:tbl>
    <w:p w14:paraId="089DADEA" w14:textId="77777777" w:rsidR="00782375" w:rsidRDefault="00782375" w:rsidP="00073349">
      <w:pPr>
        <w:spacing w:line="240" w:lineRule="auto"/>
        <w:ind w:right="147"/>
        <w:rPr>
          <w:w w:val="95"/>
          <w:sz w:val="14"/>
        </w:rPr>
      </w:pPr>
      <w:r>
        <w:rPr>
          <w:w w:val="95"/>
          <w:sz w:val="14"/>
        </w:rPr>
        <w:t xml:space="preserve">              </w:t>
      </w:r>
      <w:r w:rsidRPr="000F4CAB">
        <w:rPr>
          <w:w w:val="95"/>
          <w:sz w:val="14"/>
        </w:rPr>
        <w:t>Fuente: INEI - CPV 2017</w:t>
      </w:r>
    </w:p>
    <w:p w14:paraId="2425A953" w14:textId="77777777" w:rsidR="00782375" w:rsidRDefault="00782375" w:rsidP="00073349">
      <w:pPr>
        <w:pStyle w:val="Prrafodelista"/>
        <w:numPr>
          <w:ilvl w:val="0"/>
          <w:numId w:val="26"/>
        </w:numPr>
        <w:spacing w:after="0" w:line="240" w:lineRule="auto"/>
        <w:rPr>
          <w:b/>
          <w:sz w:val="28"/>
          <w:szCs w:val="32"/>
        </w:rPr>
      </w:pPr>
      <w:r>
        <w:rPr>
          <w:b/>
          <w:sz w:val="28"/>
          <w:szCs w:val="32"/>
        </w:rPr>
        <w:t>Cifras generales de violencia en la región</w:t>
      </w:r>
    </w:p>
    <w:p w14:paraId="53DD9B49" w14:textId="77777777" w:rsidR="00782375" w:rsidRDefault="00782375" w:rsidP="00073349">
      <w:pPr>
        <w:pStyle w:val="Prrafodelista"/>
        <w:spacing w:after="0" w:line="240" w:lineRule="auto"/>
        <w:rPr>
          <w:b/>
          <w:sz w:val="28"/>
          <w:szCs w:val="32"/>
        </w:rPr>
      </w:pPr>
    </w:p>
    <w:p w14:paraId="779B19F4" w14:textId="77777777" w:rsidR="00782375" w:rsidRDefault="00782375" w:rsidP="00073349">
      <w:pPr>
        <w:pStyle w:val="Ttulo5"/>
        <w:ind w:left="207"/>
        <w:jc w:val="both"/>
      </w:pPr>
      <w:r>
        <w:rPr>
          <w:color w:val="E30512"/>
        </w:rPr>
        <w:t>Violencia</w:t>
      </w:r>
      <w:r>
        <w:rPr>
          <w:color w:val="E30512"/>
          <w:spacing w:val="-4"/>
        </w:rPr>
        <w:t xml:space="preserve"> </w:t>
      </w:r>
      <w:r>
        <w:rPr>
          <w:color w:val="E30512"/>
        </w:rPr>
        <w:t>hacia</w:t>
      </w:r>
      <w:r>
        <w:rPr>
          <w:color w:val="E30512"/>
          <w:spacing w:val="-4"/>
        </w:rPr>
        <w:t xml:space="preserve"> </w:t>
      </w:r>
      <w:r>
        <w:rPr>
          <w:color w:val="E30512"/>
        </w:rPr>
        <w:t>la</w:t>
      </w:r>
      <w:r>
        <w:rPr>
          <w:color w:val="E30512"/>
          <w:spacing w:val="-4"/>
        </w:rPr>
        <w:t xml:space="preserve"> </w:t>
      </w:r>
      <w:r>
        <w:rPr>
          <w:color w:val="E30512"/>
        </w:rPr>
        <w:t>mujer</w:t>
      </w:r>
    </w:p>
    <w:p w14:paraId="143FAF10" w14:textId="77777777" w:rsidR="00782375" w:rsidRDefault="00782375" w:rsidP="001C004A">
      <w:pPr>
        <w:spacing w:before="70" w:line="247" w:lineRule="auto"/>
        <w:ind w:right="147"/>
        <w:jc w:val="both"/>
        <w:rPr>
          <w:noProof/>
        </w:rPr>
      </w:pPr>
      <w:r>
        <w:rPr>
          <w:noProof/>
        </w:rPr>
        <w:drawing>
          <wp:anchor distT="0" distB="0" distL="114300" distR="114300" simplePos="0" relativeHeight="251665408" behindDoc="0" locked="0" layoutInCell="1" allowOverlap="1" wp14:anchorId="5A854DC6" wp14:editId="47057A20">
            <wp:simplePos x="0" y="0"/>
            <wp:positionH relativeFrom="margin">
              <wp:align>left</wp:align>
            </wp:positionH>
            <wp:positionV relativeFrom="paragraph">
              <wp:posOffset>749300</wp:posOffset>
            </wp:positionV>
            <wp:extent cx="6124575" cy="1274445"/>
            <wp:effectExtent l="0" t="0" r="9525" b="1905"/>
            <wp:wrapSquare wrapText="bothSides"/>
            <wp:docPr id="871395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39526" name=""/>
                    <pic:cNvPicPr/>
                  </pic:nvPicPr>
                  <pic:blipFill>
                    <a:blip r:embed="rId12">
                      <a:extLst>
                        <a:ext uri="{28A0092B-C50C-407E-A947-70E740481C1C}">
                          <a14:useLocalDpi xmlns:a14="http://schemas.microsoft.com/office/drawing/2010/main" val="0"/>
                        </a:ext>
                      </a:extLst>
                    </a:blip>
                    <a:stretch>
                      <a:fillRect/>
                    </a:stretch>
                  </pic:blipFill>
                  <pic:spPr>
                    <a:xfrm>
                      <a:off x="0" y="0"/>
                      <a:ext cx="6124575" cy="1274445"/>
                    </a:xfrm>
                    <a:prstGeom prst="rect">
                      <a:avLst/>
                    </a:prstGeom>
                  </pic:spPr>
                </pic:pic>
              </a:graphicData>
            </a:graphic>
            <wp14:sizeRelH relativeFrom="page">
              <wp14:pctWidth>0</wp14:pctWidth>
            </wp14:sizeRelH>
            <wp14:sizeRelV relativeFrom="page">
              <wp14:pctHeight>0</wp14:pctHeight>
            </wp14:sizeRelV>
          </wp:anchor>
        </w:drawing>
      </w:r>
      <w:r w:rsidRPr="00370ED7">
        <w:rPr>
          <w:noProof/>
        </w:rPr>
        <w:t>En la región Callao, el porcentaje de mujeres alguna vez unidas de 15 a 49 años que ha sufrido algún tipo de violencia por parte de su pareja es de 5</w:t>
      </w:r>
      <w:r>
        <w:rPr>
          <w:noProof/>
        </w:rPr>
        <w:t>6,3</w:t>
      </w:r>
      <w:r w:rsidRPr="00370ED7">
        <w:rPr>
          <w:noProof/>
        </w:rPr>
        <w:t>% (ENDES-INEI 202</w:t>
      </w:r>
      <w:r>
        <w:rPr>
          <w:noProof/>
        </w:rPr>
        <w:t>3</w:t>
      </w:r>
      <w:r w:rsidRPr="00370ED7">
        <w:rPr>
          <w:noProof/>
        </w:rPr>
        <w:t>). A nivel nacional, este grupo corresponde al 5</w:t>
      </w:r>
      <w:r>
        <w:rPr>
          <w:noProof/>
        </w:rPr>
        <w:t>3,8</w:t>
      </w:r>
      <w:r w:rsidRPr="00370ED7">
        <w:rPr>
          <w:noProof/>
        </w:rPr>
        <w:t>%. Según el tipo de violencia, se cuenta con la siguiente información</w:t>
      </w:r>
      <w:r>
        <w:rPr>
          <w:noProof/>
        </w:rPr>
        <w:t>.</w:t>
      </w:r>
    </w:p>
    <w:p w14:paraId="6A2BB162" w14:textId="77777777" w:rsidR="00782375" w:rsidRDefault="00782375" w:rsidP="00073349">
      <w:pPr>
        <w:spacing w:before="70" w:line="247" w:lineRule="auto"/>
        <w:ind w:right="736"/>
        <w:jc w:val="both"/>
        <w:rPr>
          <w:noProof/>
        </w:rPr>
      </w:pPr>
    </w:p>
    <w:p w14:paraId="2940DBC3" w14:textId="77777777" w:rsidR="00782375" w:rsidRPr="000F4CAB" w:rsidRDefault="00782375" w:rsidP="00073349">
      <w:pPr>
        <w:pStyle w:val="Ttulo5"/>
        <w:spacing w:after="240"/>
        <w:ind w:left="190"/>
      </w:pPr>
      <w:r>
        <w:rPr>
          <w:color w:val="E30512"/>
        </w:rPr>
        <w:t>Embarazo</w:t>
      </w:r>
      <w:r>
        <w:rPr>
          <w:color w:val="E30512"/>
          <w:spacing w:val="1"/>
        </w:rPr>
        <w:t xml:space="preserve"> </w:t>
      </w:r>
      <w:r>
        <w:rPr>
          <w:color w:val="E30512"/>
        </w:rPr>
        <w:t>adolescente</w:t>
      </w:r>
    </w:p>
    <w:p w14:paraId="383B958B" w14:textId="77777777" w:rsidR="00782375" w:rsidRDefault="00782375" w:rsidP="00073349">
      <w:pPr>
        <w:tabs>
          <w:tab w:val="left" w:pos="1995"/>
        </w:tabs>
        <w:ind w:right="147"/>
        <w:jc w:val="both"/>
        <w:rPr>
          <w:rFonts w:cs="Arial"/>
          <w:shd w:val="clear" w:color="auto" w:fill="FDFDFD"/>
        </w:rPr>
      </w:pPr>
      <w:r w:rsidRPr="00370ED7">
        <w:rPr>
          <w:rFonts w:cs="Arial"/>
          <w:shd w:val="clear" w:color="auto" w:fill="FDFDFD"/>
        </w:rPr>
        <w:t xml:space="preserve">En la región Callao, el porcentaje de mujeres adolescentes de 15 a 19 años que ha tenido un hijo o ha estado embarazada por primera vez es de </w:t>
      </w:r>
      <w:r>
        <w:rPr>
          <w:rFonts w:cs="Arial"/>
          <w:shd w:val="clear" w:color="auto" w:fill="FDFDFD"/>
        </w:rPr>
        <w:t>7.57</w:t>
      </w:r>
      <w:r w:rsidRPr="00370ED7">
        <w:rPr>
          <w:rFonts w:cs="Arial"/>
          <w:shd w:val="clear" w:color="auto" w:fill="FDFDFD"/>
        </w:rPr>
        <w:t>%</w:t>
      </w:r>
      <w:r>
        <w:rPr>
          <w:rFonts w:cs="Arial"/>
          <w:shd w:val="clear" w:color="auto" w:fill="FDFDFD"/>
        </w:rPr>
        <w:t xml:space="preserve"> </w:t>
      </w:r>
      <w:r w:rsidRPr="000C04CD">
        <w:rPr>
          <w:rFonts w:cs="Arial"/>
          <w:shd w:val="clear" w:color="auto" w:fill="FDFDFD"/>
        </w:rPr>
        <w:t>(ENDES-INEI 202</w:t>
      </w:r>
      <w:r>
        <w:rPr>
          <w:rFonts w:cs="Arial"/>
          <w:shd w:val="clear" w:color="auto" w:fill="FDFDFD"/>
        </w:rPr>
        <w:t>2</w:t>
      </w:r>
      <w:r w:rsidRPr="000C04CD">
        <w:rPr>
          <w:rFonts w:cs="Arial"/>
          <w:shd w:val="clear" w:color="auto" w:fill="FDFDFD"/>
        </w:rPr>
        <w:t>)</w:t>
      </w:r>
      <w:r>
        <w:rPr>
          <w:rStyle w:val="Refdenotaalpie"/>
          <w:shd w:val="clear" w:color="auto" w:fill="FDFDFD"/>
        </w:rPr>
        <w:footnoteReference w:id="1"/>
      </w:r>
      <w:r w:rsidRPr="000C04CD">
        <w:rPr>
          <w:rFonts w:cs="Arial"/>
          <w:shd w:val="clear" w:color="auto" w:fill="FDFDFD"/>
        </w:rPr>
        <w:t xml:space="preserve">. A nivel nacional, este grupo corresponde al </w:t>
      </w:r>
      <w:r>
        <w:rPr>
          <w:rFonts w:cs="Arial"/>
          <w:shd w:val="clear" w:color="auto" w:fill="FDFDFD"/>
        </w:rPr>
        <w:t>8</w:t>
      </w:r>
      <w:r w:rsidRPr="000C04CD">
        <w:rPr>
          <w:rFonts w:cs="Arial"/>
          <w:shd w:val="clear" w:color="auto" w:fill="FDFDFD"/>
        </w:rPr>
        <w:t>,2% (ENDES-INEI 202</w:t>
      </w:r>
      <w:r>
        <w:rPr>
          <w:rFonts w:cs="Arial"/>
          <w:shd w:val="clear" w:color="auto" w:fill="FDFDFD"/>
        </w:rPr>
        <w:t>3</w:t>
      </w:r>
      <w:r w:rsidRPr="000C04CD">
        <w:rPr>
          <w:rFonts w:cs="Arial"/>
          <w:shd w:val="clear" w:color="auto" w:fill="FDFDFD"/>
        </w:rPr>
        <w:t>)</w:t>
      </w:r>
      <w:r>
        <w:rPr>
          <w:rFonts w:cs="Arial"/>
          <w:shd w:val="clear" w:color="auto" w:fill="FDFDFD"/>
        </w:rPr>
        <w:t>.</w:t>
      </w:r>
    </w:p>
    <w:p w14:paraId="60E4B6D5" w14:textId="77777777" w:rsidR="00782375" w:rsidRDefault="00782375" w:rsidP="00073349">
      <w:pPr>
        <w:spacing w:before="240" w:line="240" w:lineRule="auto"/>
        <w:ind w:right="5"/>
        <w:rPr>
          <w:b/>
          <w:sz w:val="28"/>
          <w:szCs w:val="32"/>
        </w:rPr>
      </w:pPr>
    </w:p>
    <w:p w14:paraId="4146F234" w14:textId="77777777" w:rsidR="00782375" w:rsidRPr="00073349" w:rsidRDefault="00782375" w:rsidP="00A428D8">
      <w:pPr>
        <w:spacing w:before="240" w:line="240" w:lineRule="auto"/>
        <w:ind w:right="5"/>
        <w:rPr>
          <w:b/>
          <w:sz w:val="32"/>
          <w:szCs w:val="40"/>
        </w:rPr>
      </w:pPr>
      <w:r w:rsidRPr="00073349">
        <w:rPr>
          <w:b/>
          <w:sz w:val="28"/>
          <w:szCs w:val="40"/>
          <w:u w:val="single"/>
        </w:rPr>
        <w:t>SERVICIOS QUE BRINDA</w:t>
      </w:r>
      <w:r w:rsidRPr="00073349">
        <w:rPr>
          <w:b/>
          <w:sz w:val="28"/>
          <w:szCs w:val="40"/>
        </w:rPr>
        <w:t>:</w:t>
      </w:r>
    </w:p>
    <w:p w14:paraId="59C69326" w14:textId="77777777" w:rsidR="00782375" w:rsidRPr="000F5296" w:rsidRDefault="00782375" w:rsidP="00A428D8">
      <w:pPr>
        <w:pStyle w:val="Prrafodelista"/>
        <w:numPr>
          <w:ilvl w:val="0"/>
          <w:numId w:val="5"/>
        </w:numPr>
        <w:spacing w:after="0" w:line="240" w:lineRule="auto"/>
        <w:ind w:left="284" w:right="5" w:hanging="284"/>
        <w:jc w:val="both"/>
        <w:rPr>
          <w:rFonts w:asciiTheme="minorHAnsi" w:hAnsiTheme="minorHAnsi" w:cstheme="minorHAnsi"/>
          <w:b/>
          <w:szCs w:val="30"/>
          <w:shd w:val="clear" w:color="auto" w:fill="FDFDFD"/>
        </w:rPr>
      </w:pPr>
      <w:r w:rsidRPr="000F5296">
        <w:rPr>
          <w:rFonts w:asciiTheme="minorHAnsi" w:hAnsiTheme="minorHAnsi" w:cstheme="minorHAnsi"/>
          <w:b/>
          <w:szCs w:val="30"/>
          <w:shd w:val="clear" w:color="auto" w:fill="FDFDFD"/>
        </w:rPr>
        <w:t>PROGRAMA NACIONAL PARA LA PREVENCIÓN Y ERRADICACIÓN DE LA VIOLENCIA CONTRA LAS MUJERES E INTEGRANTES DEL GRUPO FAMILIAR – AURORA</w:t>
      </w:r>
    </w:p>
    <w:p w14:paraId="320805FA" w14:textId="77777777" w:rsidR="00782375" w:rsidRPr="00455929" w:rsidRDefault="00782375" w:rsidP="00A428D8">
      <w:pPr>
        <w:tabs>
          <w:tab w:val="left" w:pos="1995"/>
        </w:tabs>
        <w:spacing w:after="0"/>
        <w:ind w:right="5"/>
        <w:jc w:val="both"/>
        <w:rPr>
          <w:rFonts w:cs="Arial"/>
          <w:sz w:val="8"/>
          <w:shd w:val="clear" w:color="auto" w:fill="FDFDFD"/>
        </w:rPr>
      </w:pPr>
    </w:p>
    <w:p w14:paraId="78DA143E" w14:textId="77777777" w:rsidR="00782375" w:rsidRDefault="00782375" w:rsidP="00A428D8">
      <w:pPr>
        <w:tabs>
          <w:tab w:val="left" w:pos="1995"/>
        </w:tabs>
        <w:ind w:left="284" w:right="5"/>
        <w:jc w:val="both"/>
        <w:rPr>
          <w:rFonts w:cs="Arial"/>
          <w:shd w:val="clear" w:color="auto" w:fill="FDFDFD"/>
        </w:rPr>
      </w:pPr>
      <w:r w:rsidRPr="009B67B3">
        <w:rPr>
          <w:rFonts w:cs="Arial"/>
          <w:shd w:val="clear" w:color="auto" w:fill="FDFDFD"/>
        </w:rPr>
        <w:t xml:space="preserve">El </w:t>
      </w:r>
      <w:r>
        <w:rPr>
          <w:rFonts w:cs="Arial"/>
          <w:shd w:val="clear" w:color="auto" w:fill="FDFDFD"/>
        </w:rPr>
        <w:t>P</w:t>
      </w:r>
      <w:r w:rsidRPr="009B67B3">
        <w:rPr>
          <w:rFonts w:cs="Arial"/>
          <w:shd w:val="clear" w:color="auto" w:fill="FDFDFD"/>
        </w:rPr>
        <w:t>rograma</w:t>
      </w:r>
      <w:r>
        <w:rPr>
          <w:rFonts w:cs="Arial"/>
          <w:shd w:val="clear" w:color="auto" w:fill="FDFDFD"/>
        </w:rPr>
        <w:t xml:space="preserve"> AURORA</w:t>
      </w:r>
      <w:r w:rsidRPr="009B67B3">
        <w:rPr>
          <w:rFonts w:cs="Arial"/>
          <w:shd w:val="clear" w:color="auto" w:fill="FDFDFD"/>
        </w:rPr>
        <w:t xml:space="preserve"> tiene como finalidad diseñar y ejecutar</w:t>
      </w:r>
      <w:r>
        <w:rPr>
          <w:rFonts w:cs="Arial"/>
          <w:shd w:val="clear" w:color="auto" w:fill="FDFDFD"/>
        </w:rPr>
        <w:t>,</w:t>
      </w:r>
      <w:r w:rsidRPr="009B67B3">
        <w:rPr>
          <w:rFonts w:cs="Arial"/>
          <w:shd w:val="clear" w:color="auto" w:fill="FDFDFD"/>
        </w:rPr>
        <w:t xml:space="preserve"> a nivel nacional</w:t>
      </w:r>
      <w:r>
        <w:rPr>
          <w:rFonts w:cs="Arial"/>
          <w:shd w:val="clear" w:color="auto" w:fill="FDFDFD"/>
        </w:rPr>
        <w:t>,</w:t>
      </w:r>
      <w:r w:rsidRPr="009B67B3">
        <w:rPr>
          <w:rFonts w:cs="Arial"/>
          <w:shd w:val="clear" w:color="auto" w:fill="FDFDFD"/>
        </w:rPr>
        <w:t xml:space="preserve"> acciones y políticas de atención, prevención y apoyo a las personas involucradas en hechos de violencia familiar y sexual, contribuyendo así a mejorar la calidad de vida de la población.</w:t>
      </w:r>
    </w:p>
    <w:p w14:paraId="61479937" w14:textId="77777777" w:rsidR="00782375" w:rsidRDefault="00782375" w:rsidP="00A428D8">
      <w:pPr>
        <w:tabs>
          <w:tab w:val="left" w:pos="1995"/>
        </w:tabs>
        <w:ind w:left="284" w:right="5"/>
        <w:jc w:val="both"/>
        <w:rPr>
          <w:rFonts w:cs="Arial"/>
          <w:shd w:val="clear" w:color="auto" w:fill="FDFDFD"/>
        </w:rPr>
      </w:pPr>
      <w:r>
        <w:rPr>
          <w:rFonts w:cs="Arial"/>
          <w:shd w:val="clear" w:color="auto" w:fill="FDFDFD"/>
        </w:rPr>
        <w:lastRenderedPageBreak/>
        <w:t>En ese sentido, en la región Callao los servicios</w:t>
      </w:r>
      <w:r w:rsidRPr="009B67B3">
        <w:rPr>
          <w:rFonts w:cs="Arial"/>
          <w:shd w:val="clear" w:color="auto" w:fill="FDFDFD"/>
        </w:rPr>
        <w:t xml:space="preserve"> que brinda</w:t>
      </w:r>
      <w:r>
        <w:rPr>
          <w:rFonts w:cs="Arial"/>
          <w:shd w:val="clear" w:color="auto" w:fill="FDFDFD"/>
        </w:rPr>
        <w:t xml:space="preserve"> este programa son</w:t>
      </w:r>
      <w:r w:rsidRPr="009B67B3">
        <w:rPr>
          <w:rFonts w:cs="Arial"/>
          <w:shd w:val="clear" w:color="auto" w:fill="FDFDFD"/>
        </w:rPr>
        <w:t>:</w:t>
      </w:r>
    </w:p>
    <w:p w14:paraId="12CDB537" w14:textId="77777777" w:rsidR="00782375" w:rsidRPr="00316CD7" w:rsidRDefault="00782375" w:rsidP="00A428D8">
      <w:pPr>
        <w:pStyle w:val="Prrafodelista"/>
        <w:numPr>
          <w:ilvl w:val="1"/>
          <w:numId w:val="5"/>
        </w:numPr>
        <w:tabs>
          <w:tab w:val="left" w:pos="1995"/>
        </w:tabs>
        <w:spacing w:after="160"/>
        <w:ind w:right="149"/>
        <w:jc w:val="both"/>
        <w:rPr>
          <w:b/>
        </w:rPr>
      </w:pPr>
      <w:r>
        <w:rPr>
          <w:b/>
        </w:rPr>
        <w:t>Centro</w:t>
      </w:r>
      <w:r w:rsidRPr="00316CD7">
        <w:rPr>
          <w:b/>
        </w:rPr>
        <w:t xml:space="preserve"> Emergencia Mujer – CEM: </w:t>
      </w:r>
      <w:r>
        <w:t>Los CEM brindan servicios de orientación legal, psicológica y social a víctimas de violencia contra las mujeres e integrantes del grupo familiar y violencia sexual. Asimismo, brindan defensa legal en casos de violencia para todas aquellas personas que la requieran</w:t>
      </w:r>
      <w:r w:rsidRPr="009B67B3">
        <w:t>.</w:t>
      </w:r>
    </w:p>
    <w:p w14:paraId="78ADB779" w14:textId="77777777" w:rsidR="00782375" w:rsidRDefault="00782375" w:rsidP="00A428D8">
      <w:pPr>
        <w:spacing w:after="0" w:line="240" w:lineRule="auto"/>
        <w:rPr>
          <w:rFonts w:ascii="Arial Narrow" w:hAnsi="Arial Narrow"/>
          <w:b/>
          <w:sz w:val="10"/>
          <w:szCs w:val="32"/>
        </w:rPr>
      </w:pPr>
    </w:p>
    <w:tbl>
      <w:tblPr>
        <w:tblW w:w="5039"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097"/>
        <w:gridCol w:w="2479"/>
        <w:gridCol w:w="2124"/>
      </w:tblGrid>
      <w:tr w:rsidR="00782375" w:rsidRPr="00B90FAE" w14:paraId="5467FD57" w14:textId="77777777" w:rsidTr="00A428D8">
        <w:trPr>
          <w:trHeight w:val="140"/>
          <w:tblHeader/>
          <w:jc w:val="center"/>
        </w:trPr>
        <w:tc>
          <w:tcPr>
            <w:tcW w:w="2627"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3B649B83" w14:textId="77777777" w:rsidR="00782375" w:rsidRPr="00B90FAE" w:rsidRDefault="00782375" w:rsidP="00B90FAE">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373"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1DAEC27D" w14:textId="77777777" w:rsidR="00782375" w:rsidRPr="00B90FAE" w:rsidRDefault="00782375" w:rsidP="004524DC">
            <w:pPr>
              <w:spacing w:after="0" w:line="240" w:lineRule="auto"/>
              <w:jc w:val="center"/>
              <w:rPr>
                <w:rFonts w:ascii="Arial Narrow" w:hAnsi="Arial Narrow"/>
                <w:b/>
                <w:bCs/>
                <w:color w:val="FFFFFF"/>
              </w:rPr>
            </w:pPr>
            <w:r>
              <w:rPr>
                <w:rFonts w:ascii="Arial Narrow" w:hAnsi="Arial Narrow"/>
                <w:b/>
                <w:bCs/>
                <w:color w:val="FFFFFF"/>
              </w:rPr>
              <w:t>Usuarias/os</w:t>
            </w:r>
          </w:p>
        </w:tc>
      </w:tr>
      <w:tr w:rsidR="00782375" w:rsidRPr="00B90FAE" w14:paraId="3F4270C2" w14:textId="77777777" w:rsidTr="00A428D8">
        <w:trPr>
          <w:trHeight w:val="155"/>
          <w:tblHeader/>
          <w:jc w:val="center"/>
        </w:trPr>
        <w:tc>
          <w:tcPr>
            <w:tcW w:w="2627"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346EDAD5" w14:textId="77777777" w:rsidR="00782375" w:rsidRPr="00B90FAE" w:rsidRDefault="00782375" w:rsidP="00B90FAE">
            <w:pPr>
              <w:spacing w:after="0" w:line="240" w:lineRule="auto"/>
              <w:jc w:val="center"/>
              <w:rPr>
                <w:rFonts w:ascii="Arial Narrow" w:hAnsi="Arial Narrow"/>
                <w:b/>
              </w:rPr>
            </w:pPr>
          </w:p>
        </w:tc>
        <w:tc>
          <w:tcPr>
            <w:tcW w:w="1278" w:type="pct"/>
            <w:tcBorders>
              <w:top w:val="single" w:sz="8" w:space="0" w:color="FFFFFF" w:themeColor="background1"/>
              <w:left w:val="single" w:sz="8" w:space="0" w:color="FFFFFF" w:themeColor="background1"/>
            </w:tcBorders>
            <w:shd w:val="clear" w:color="auto" w:fill="auto"/>
          </w:tcPr>
          <w:p w14:paraId="1BCDEA42" w14:textId="77777777" w:rsidR="00782375" w:rsidRPr="00B90FAE" w:rsidRDefault="00782375" w:rsidP="00B90FAE">
            <w:pPr>
              <w:spacing w:after="0" w:line="240" w:lineRule="auto"/>
              <w:jc w:val="center"/>
              <w:rPr>
                <w:rFonts w:ascii="Arial Narrow" w:hAnsi="Arial Narrow"/>
                <w:b/>
              </w:rPr>
            </w:pPr>
            <w:r>
              <w:rPr>
                <w:rFonts w:ascii="Arial Narrow" w:hAnsi="Arial Narrow"/>
                <w:b/>
              </w:rPr>
              <w:t>Año 2024</w:t>
            </w:r>
          </w:p>
        </w:tc>
        <w:tc>
          <w:tcPr>
            <w:tcW w:w="1095" w:type="pct"/>
            <w:tcBorders>
              <w:top w:val="single" w:sz="8" w:space="0" w:color="FFFFFF" w:themeColor="background1"/>
            </w:tcBorders>
            <w:shd w:val="clear" w:color="auto" w:fill="auto"/>
          </w:tcPr>
          <w:p w14:paraId="45A0A764" w14:textId="77777777" w:rsidR="00782375" w:rsidRPr="00FA4671" w:rsidRDefault="00782375" w:rsidP="00FA4671">
            <w:pPr>
              <w:spacing w:after="0" w:line="240" w:lineRule="auto"/>
              <w:jc w:val="center"/>
              <w:rPr>
                <w:rFonts w:ascii="Arial Narrow" w:hAnsi="Arial Narrow"/>
                <w:noProof/>
                <w:sz w:val="20"/>
                <w:szCs w:val="20"/>
              </w:rPr>
            </w:pPr>
            <w:r w:rsidRPr="008802BF">
              <w:rPr>
                <w:rFonts w:ascii="Arial Narrow" w:hAnsi="Arial Narrow" w:cstheme="minorHAnsi"/>
                <w:b/>
                <w:noProof/>
              </w:rPr>
              <w:t>Ene - Mar 2025</w:t>
            </w:r>
          </w:p>
        </w:tc>
      </w:tr>
      <w:tr w:rsidR="00782375" w:rsidRPr="00B90FAE" w14:paraId="79D75BB8" w14:textId="77777777" w:rsidTr="00A428D8">
        <w:trPr>
          <w:trHeight w:val="1054"/>
          <w:jc w:val="center"/>
        </w:trPr>
        <w:tc>
          <w:tcPr>
            <w:tcW w:w="2627" w:type="pct"/>
            <w:vMerge w:val="restart"/>
            <w:tcBorders>
              <w:top w:val="single" w:sz="8" w:space="0" w:color="FFFFFF" w:themeColor="background1"/>
            </w:tcBorders>
            <w:shd w:val="clear" w:color="auto" w:fill="auto"/>
            <w:vAlign w:val="center"/>
          </w:tcPr>
          <w:p w14:paraId="72EC9C9D" w14:textId="77777777" w:rsidR="00782375" w:rsidRPr="006E06C7" w:rsidRDefault="00782375" w:rsidP="00D77A6B">
            <w:pPr>
              <w:spacing w:after="0" w:line="240" w:lineRule="auto"/>
              <w:jc w:val="both"/>
              <w:rPr>
                <w:rFonts w:ascii="Arial Narrow" w:hAnsi="Arial Narrow" w:cs="Arial"/>
                <w:b/>
                <w:sz w:val="20"/>
                <w:szCs w:val="20"/>
              </w:rPr>
            </w:pPr>
            <w:r w:rsidRPr="00296390">
              <w:rPr>
                <w:rFonts w:ascii="Arial Narrow" w:hAnsi="Arial Narrow" w:cs="Arial"/>
                <w:b/>
                <w:sz w:val="20"/>
                <w:szCs w:val="20"/>
              </w:rPr>
              <w:t>Centro Emergencia Mujer</w:t>
            </w:r>
            <w:r>
              <w:rPr>
                <w:rFonts w:ascii="Arial Narrow" w:hAnsi="Arial Narrow" w:cs="Arial"/>
                <w:b/>
                <w:sz w:val="20"/>
                <w:szCs w:val="20"/>
              </w:rPr>
              <w:t xml:space="preserve"> – CEM</w:t>
            </w:r>
            <w:r w:rsidRPr="00296390">
              <w:rPr>
                <w:rFonts w:ascii="Arial Narrow" w:hAnsi="Arial Narrow" w:cs="Arial"/>
                <w:b/>
                <w:sz w:val="20"/>
                <w:szCs w:val="20"/>
              </w:rPr>
              <w:t>:</w:t>
            </w:r>
          </w:p>
          <w:tbl>
            <w:tblPr>
              <w:tblStyle w:val="Tablaconcuadrcula"/>
              <w:tblpPr w:leftFromText="141" w:rightFromText="141" w:vertAnchor="text" w:horzAnchor="margin" w:tblpY="169"/>
              <w:tblOverlap w:val="never"/>
              <w:tblW w:w="4901" w:type="dxa"/>
              <w:tblLayout w:type="fixed"/>
              <w:tblLook w:val="04A0" w:firstRow="1" w:lastRow="0" w:firstColumn="1" w:lastColumn="0" w:noHBand="0" w:noVBand="1"/>
            </w:tblPr>
            <w:tblGrid>
              <w:gridCol w:w="1477"/>
              <w:gridCol w:w="2151"/>
              <w:gridCol w:w="1273"/>
            </w:tblGrid>
            <w:tr w:rsidR="00782375" w14:paraId="681794F4" w14:textId="77777777" w:rsidTr="00D77A6B">
              <w:trPr>
                <w:trHeight w:val="255"/>
              </w:trPr>
              <w:tc>
                <w:tcPr>
                  <w:tcW w:w="1477" w:type="dxa"/>
                  <w:shd w:val="clear" w:color="auto" w:fill="DD8B8D"/>
                  <w:vAlign w:val="center"/>
                </w:tcPr>
                <w:p w14:paraId="7A412094" w14:textId="77777777" w:rsidR="00782375" w:rsidRPr="00473D4C" w:rsidRDefault="00782375" w:rsidP="00D77A6B">
                  <w:pPr>
                    <w:spacing w:after="0"/>
                    <w:jc w:val="center"/>
                    <w:rPr>
                      <w:b/>
                      <w:sz w:val="20"/>
                      <w:szCs w:val="20"/>
                    </w:rPr>
                  </w:pPr>
                  <w:r w:rsidRPr="00473D4C">
                    <w:rPr>
                      <w:b/>
                      <w:sz w:val="20"/>
                      <w:szCs w:val="20"/>
                    </w:rPr>
                    <w:t>Tipo CEM</w:t>
                  </w:r>
                </w:p>
              </w:tc>
              <w:tc>
                <w:tcPr>
                  <w:tcW w:w="2151" w:type="dxa"/>
                  <w:shd w:val="clear" w:color="auto" w:fill="DD8B8D"/>
                </w:tcPr>
                <w:p w14:paraId="2F8BBD2F" w14:textId="77777777" w:rsidR="00782375" w:rsidRPr="00473D4C" w:rsidRDefault="00782375" w:rsidP="00D77A6B">
                  <w:pPr>
                    <w:spacing w:after="0"/>
                    <w:jc w:val="center"/>
                    <w:rPr>
                      <w:b/>
                      <w:sz w:val="20"/>
                      <w:szCs w:val="20"/>
                    </w:rPr>
                  </w:pPr>
                  <w:r>
                    <w:rPr>
                      <w:b/>
                      <w:sz w:val="20"/>
                      <w:szCs w:val="20"/>
                    </w:rPr>
                    <w:t>Distritos</w:t>
                  </w:r>
                </w:p>
              </w:tc>
              <w:tc>
                <w:tcPr>
                  <w:tcW w:w="1273" w:type="dxa"/>
                  <w:shd w:val="clear" w:color="auto" w:fill="DD8B8D"/>
                  <w:vAlign w:val="center"/>
                </w:tcPr>
                <w:p w14:paraId="1EE591D0" w14:textId="77777777" w:rsidR="00782375" w:rsidRPr="00473D4C" w:rsidRDefault="00782375" w:rsidP="00D77A6B">
                  <w:pPr>
                    <w:spacing w:after="0"/>
                    <w:jc w:val="center"/>
                    <w:rPr>
                      <w:b/>
                      <w:sz w:val="20"/>
                      <w:szCs w:val="20"/>
                    </w:rPr>
                  </w:pPr>
                  <w:r w:rsidRPr="00473D4C">
                    <w:rPr>
                      <w:b/>
                      <w:sz w:val="20"/>
                      <w:szCs w:val="20"/>
                    </w:rPr>
                    <w:t>N°</w:t>
                  </w:r>
                </w:p>
              </w:tc>
            </w:tr>
            <w:tr w:rsidR="00782375" w14:paraId="1FE9C5C6" w14:textId="77777777" w:rsidTr="00D77A6B">
              <w:trPr>
                <w:trHeight w:val="241"/>
              </w:trPr>
              <w:tc>
                <w:tcPr>
                  <w:tcW w:w="1477" w:type="dxa"/>
                  <w:vMerge w:val="restart"/>
                  <w:vAlign w:val="center"/>
                </w:tcPr>
                <w:p w14:paraId="6BBA3DEA" w14:textId="77777777" w:rsidR="00782375" w:rsidRPr="00473D4C" w:rsidRDefault="00782375" w:rsidP="00D77A6B">
                  <w:pPr>
                    <w:spacing w:after="0"/>
                    <w:rPr>
                      <w:sz w:val="20"/>
                      <w:szCs w:val="20"/>
                    </w:rPr>
                  </w:pPr>
                  <w:r w:rsidRPr="00473D4C">
                    <w:rPr>
                      <w:sz w:val="20"/>
                      <w:szCs w:val="20"/>
                    </w:rPr>
                    <w:t>Regulares</w:t>
                  </w:r>
                </w:p>
              </w:tc>
              <w:tc>
                <w:tcPr>
                  <w:tcW w:w="2151" w:type="dxa"/>
                </w:tcPr>
                <w:p w14:paraId="62E61BB6" w14:textId="77777777" w:rsidR="00782375" w:rsidRPr="0006154E" w:rsidRDefault="00782375" w:rsidP="00D77A6B">
                  <w:pPr>
                    <w:spacing w:after="0"/>
                    <w:rPr>
                      <w:sz w:val="20"/>
                    </w:rPr>
                  </w:pPr>
                  <w:r w:rsidRPr="0006154E">
                    <w:rPr>
                      <w:sz w:val="20"/>
                    </w:rPr>
                    <w:t>Callao</w:t>
                  </w:r>
                </w:p>
              </w:tc>
              <w:tc>
                <w:tcPr>
                  <w:tcW w:w="1273" w:type="dxa"/>
                  <w:vAlign w:val="center"/>
                </w:tcPr>
                <w:p w14:paraId="30C20FED" w14:textId="77777777" w:rsidR="00782375" w:rsidRDefault="00782375" w:rsidP="00D77A6B">
                  <w:pPr>
                    <w:spacing w:after="0"/>
                    <w:jc w:val="center"/>
                    <w:rPr>
                      <w:sz w:val="20"/>
                      <w:szCs w:val="20"/>
                    </w:rPr>
                  </w:pPr>
                  <w:r>
                    <w:rPr>
                      <w:sz w:val="20"/>
                      <w:szCs w:val="20"/>
                    </w:rPr>
                    <w:t>1</w:t>
                  </w:r>
                </w:p>
              </w:tc>
            </w:tr>
            <w:tr w:rsidR="00782375" w14:paraId="7BAB18A7" w14:textId="77777777" w:rsidTr="00D77A6B">
              <w:trPr>
                <w:trHeight w:val="241"/>
              </w:trPr>
              <w:tc>
                <w:tcPr>
                  <w:tcW w:w="1477" w:type="dxa"/>
                  <w:vMerge/>
                  <w:vAlign w:val="center"/>
                </w:tcPr>
                <w:p w14:paraId="66550C20" w14:textId="77777777" w:rsidR="00782375" w:rsidRPr="00473D4C" w:rsidRDefault="00782375" w:rsidP="00D77A6B">
                  <w:pPr>
                    <w:spacing w:after="0"/>
                    <w:rPr>
                      <w:sz w:val="20"/>
                      <w:szCs w:val="20"/>
                    </w:rPr>
                  </w:pPr>
                </w:p>
              </w:tc>
              <w:tc>
                <w:tcPr>
                  <w:tcW w:w="2151" w:type="dxa"/>
                </w:tcPr>
                <w:p w14:paraId="67BF279A" w14:textId="77777777" w:rsidR="00782375" w:rsidRPr="0006154E" w:rsidRDefault="00782375" w:rsidP="00D77A6B">
                  <w:pPr>
                    <w:spacing w:after="0"/>
                    <w:rPr>
                      <w:sz w:val="20"/>
                    </w:rPr>
                  </w:pPr>
                  <w:r>
                    <w:rPr>
                      <w:sz w:val="20"/>
                    </w:rPr>
                    <w:t>Ventanilla</w:t>
                  </w:r>
                </w:p>
              </w:tc>
              <w:tc>
                <w:tcPr>
                  <w:tcW w:w="1273" w:type="dxa"/>
                  <w:vAlign w:val="center"/>
                </w:tcPr>
                <w:p w14:paraId="2B5F2214" w14:textId="77777777" w:rsidR="00782375" w:rsidRDefault="00782375" w:rsidP="00D77A6B">
                  <w:pPr>
                    <w:spacing w:after="0"/>
                    <w:jc w:val="center"/>
                    <w:rPr>
                      <w:sz w:val="20"/>
                      <w:szCs w:val="20"/>
                    </w:rPr>
                  </w:pPr>
                  <w:r>
                    <w:rPr>
                      <w:sz w:val="20"/>
                      <w:szCs w:val="20"/>
                    </w:rPr>
                    <w:t>2</w:t>
                  </w:r>
                </w:p>
              </w:tc>
            </w:tr>
            <w:tr w:rsidR="00782375" w14:paraId="3C093552" w14:textId="77777777" w:rsidTr="00D77A6B">
              <w:trPr>
                <w:trHeight w:val="241"/>
              </w:trPr>
              <w:tc>
                <w:tcPr>
                  <w:tcW w:w="1477" w:type="dxa"/>
                  <w:vMerge/>
                  <w:vAlign w:val="center"/>
                </w:tcPr>
                <w:p w14:paraId="6DDDB221" w14:textId="77777777" w:rsidR="00782375" w:rsidRPr="00473D4C" w:rsidRDefault="00782375" w:rsidP="00D77A6B">
                  <w:pPr>
                    <w:spacing w:after="0"/>
                    <w:rPr>
                      <w:sz w:val="20"/>
                      <w:szCs w:val="20"/>
                    </w:rPr>
                  </w:pPr>
                </w:p>
              </w:tc>
              <w:tc>
                <w:tcPr>
                  <w:tcW w:w="2151" w:type="dxa"/>
                </w:tcPr>
                <w:p w14:paraId="6D0798BE" w14:textId="77777777" w:rsidR="00782375" w:rsidRPr="0006154E" w:rsidRDefault="00782375" w:rsidP="00D77A6B">
                  <w:pPr>
                    <w:spacing w:after="0" w:line="240" w:lineRule="auto"/>
                    <w:rPr>
                      <w:sz w:val="20"/>
                    </w:rPr>
                  </w:pPr>
                  <w:r>
                    <w:rPr>
                      <w:sz w:val="20"/>
                    </w:rPr>
                    <w:t>Bellavista</w:t>
                  </w:r>
                </w:p>
              </w:tc>
              <w:tc>
                <w:tcPr>
                  <w:tcW w:w="1273" w:type="dxa"/>
                  <w:vAlign w:val="center"/>
                </w:tcPr>
                <w:p w14:paraId="577B9B7F" w14:textId="77777777" w:rsidR="00782375" w:rsidRPr="00473D4C" w:rsidRDefault="00782375" w:rsidP="00D77A6B">
                  <w:pPr>
                    <w:spacing w:after="0"/>
                    <w:jc w:val="center"/>
                    <w:rPr>
                      <w:sz w:val="20"/>
                      <w:szCs w:val="20"/>
                    </w:rPr>
                  </w:pPr>
                  <w:r>
                    <w:rPr>
                      <w:sz w:val="20"/>
                      <w:szCs w:val="20"/>
                    </w:rPr>
                    <w:t>1</w:t>
                  </w:r>
                </w:p>
              </w:tc>
            </w:tr>
            <w:tr w:rsidR="00782375" w14:paraId="633AAC33" w14:textId="77777777" w:rsidTr="00D77A6B">
              <w:trPr>
                <w:trHeight w:val="241"/>
              </w:trPr>
              <w:tc>
                <w:tcPr>
                  <w:tcW w:w="1477" w:type="dxa"/>
                  <w:vMerge w:val="restart"/>
                  <w:vAlign w:val="center"/>
                </w:tcPr>
                <w:p w14:paraId="484F70FE" w14:textId="77777777" w:rsidR="00782375" w:rsidRPr="00473D4C" w:rsidRDefault="00782375" w:rsidP="00D77A6B">
                  <w:pPr>
                    <w:spacing w:after="0"/>
                    <w:rPr>
                      <w:sz w:val="20"/>
                      <w:szCs w:val="20"/>
                    </w:rPr>
                  </w:pPr>
                  <w:r w:rsidRPr="00473D4C">
                    <w:rPr>
                      <w:sz w:val="20"/>
                      <w:szCs w:val="20"/>
                    </w:rPr>
                    <w:t>Comisaria</w:t>
                  </w:r>
                </w:p>
              </w:tc>
              <w:tc>
                <w:tcPr>
                  <w:tcW w:w="2151" w:type="dxa"/>
                </w:tcPr>
                <w:p w14:paraId="2AAE90D3" w14:textId="77777777" w:rsidR="00782375" w:rsidRPr="0006154E" w:rsidRDefault="00782375" w:rsidP="00D77A6B">
                  <w:pPr>
                    <w:spacing w:after="0"/>
                    <w:rPr>
                      <w:sz w:val="20"/>
                    </w:rPr>
                  </w:pPr>
                  <w:r w:rsidRPr="0006154E">
                    <w:rPr>
                      <w:sz w:val="20"/>
                    </w:rPr>
                    <w:t>Callao</w:t>
                  </w:r>
                </w:p>
              </w:tc>
              <w:tc>
                <w:tcPr>
                  <w:tcW w:w="1273" w:type="dxa"/>
                  <w:vAlign w:val="center"/>
                </w:tcPr>
                <w:p w14:paraId="05F6AC3F" w14:textId="77777777" w:rsidR="00782375" w:rsidRPr="00473D4C" w:rsidRDefault="00782375" w:rsidP="00D77A6B">
                  <w:pPr>
                    <w:spacing w:after="0"/>
                    <w:jc w:val="center"/>
                    <w:rPr>
                      <w:sz w:val="20"/>
                      <w:szCs w:val="20"/>
                    </w:rPr>
                  </w:pPr>
                  <w:r>
                    <w:rPr>
                      <w:sz w:val="20"/>
                      <w:szCs w:val="20"/>
                    </w:rPr>
                    <w:t>3</w:t>
                  </w:r>
                </w:p>
              </w:tc>
            </w:tr>
            <w:tr w:rsidR="00782375" w14:paraId="431B91ED" w14:textId="77777777" w:rsidTr="00D77A6B">
              <w:trPr>
                <w:trHeight w:val="241"/>
              </w:trPr>
              <w:tc>
                <w:tcPr>
                  <w:tcW w:w="1477" w:type="dxa"/>
                  <w:vMerge/>
                  <w:vAlign w:val="center"/>
                </w:tcPr>
                <w:p w14:paraId="5CED0D06" w14:textId="77777777" w:rsidR="00782375" w:rsidRPr="00473D4C" w:rsidRDefault="00782375" w:rsidP="00D77A6B">
                  <w:pPr>
                    <w:spacing w:after="0"/>
                    <w:rPr>
                      <w:sz w:val="20"/>
                      <w:szCs w:val="20"/>
                    </w:rPr>
                  </w:pPr>
                </w:p>
              </w:tc>
              <w:tc>
                <w:tcPr>
                  <w:tcW w:w="2151" w:type="dxa"/>
                </w:tcPr>
                <w:p w14:paraId="0D19799F" w14:textId="77777777" w:rsidR="00782375" w:rsidRPr="0006154E" w:rsidRDefault="00782375" w:rsidP="00D77A6B">
                  <w:pPr>
                    <w:spacing w:after="0" w:line="240" w:lineRule="auto"/>
                    <w:rPr>
                      <w:sz w:val="20"/>
                    </w:rPr>
                  </w:pPr>
                  <w:r>
                    <w:rPr>
                      <w:sz w:val="20"/>
                    </w:rPr>
                    <w:t>Carmen de la Legua Reynoso</w:t>
                  </w:r>
                </w:p>
              </w:tc>
              <w:tc>
                <w:tcPr>
                  <w:tcW w:w="1273" w:type="dxa"/>
                  <w:vAlign w:val="center"/>
                </w:tcPr>
                <w:p w14:paraId="255B8575" w14:textId="77777777" w:rsidR="00782375" w:rsidRDefault="00782375" w:rsidP="00D77A6B">
                  <w:pPr>
                    <w:spacing w:after="0"/>
                    <w:jc w:val="center"/>
                    <w:rPr>
                      <w:sz w:val="20"/>
                      <w:szCs w:val="20"/>
                    </w:rPr>
                  </w:pPr>
                  <w:r>
                    <w:rPr>
                      <w:sz w:val="20"/>
                      <w:szCs w:val="20"/>
                    </w:rPr>
                    <w:t>1</w:t>
                  </w:r>
                </w:p>
              </w:tc>
            </w:tr>
            <w:tr w:rsidR="00782375" w14:paraId="7C68C1E2" w14:textId="77777777" w:rsidTr="00D77A6B">
              <w:trPr>
                <w:trHeight w:val="255"/>
              </w:trPr>
              <w:tc>
                <w:tcPr>
                  <w:tcW w:w="3628" w:type="dxa"/>
                  <w:gridSpan w:val="2"/>
                  <w:shd w:val="clear" w:color="auto" w:fill="D9D9D9" w:themeFill="background1" w:themeFillShade="D9"/>
                  <w:vAlign w:val="center"/>
                </w:tcPr>
                <w:p w14:paraId="13BA0253" w14:textId="77777777" w:rsidR="00782375" w:rsidRPr="00473D4C" w:rsidRDefault="00782375" w:rsidP="00D77A6B">
                  <w:pPr>
                    <w:spacing w:after="0"/>
                    <w:rPr>
                      <w:b/>
                      <w:sz w:val="20"/>
                      <w:szCs w:val="20"/>
                    </w:rPr>
                  </w:pPr>
                  <w:r w:rsidRPr="00473D4C">
                    <w:rPr>
                      <w:b/>
                      <w:sz w:val="20"/>
                      <w:szCs w:val="20"/>
                    </w:rPr>
                    <w:t>Total</w:t>
                  </w:r>
                </w:p>
              </w:tc>
              <w:tc>
                <w:tcPr>
                  <w:tcW w:w="1273" w:type="dxa"/>
                  <w:shd w:val="clear" w:color="auto" w:fill="D9D9D9" w:themeFill="background1" w:themeFillShade="D9"/>
                  <w:vAlign w:val="center"/>
                </w:tcPr>
                <w:p w14:paraId="61F7D9BB" w14:textId="77777777" w:rsidR="00782375" w:rsidRPr="00473D4C" w:rsidRDefault="00782375" w:rsidP="00D77A6B">
                  <w:pPr>
                    <w:spacing w:after="0"/>
                    <w:jc w:val="center"/>
                    <w:rPr>
                      <w:b/>
                      <w:sz w:val="20"/>
                      <w:szCs w:val="20"/>
                    </w:rPr>
                  </w:pPr>
                  <w:r w:rsidRPr="008802BF">
                    <w:rPr>
                      <w:b/>
                      <w:noProof/>
                      <w:sz w:val="20"/>
                      <w:szCs w:val="20"/>
                    </w:rPr>
                    <w:t>8</w:t>
                  </w:r>
                </w:p>
              </w:tc>
            </w:tr>
          </w:tbl>
          <w:p w14:paraId="59E2EAF8" w14:textId="77777777" w:rsidR="00782375" w:rsidRPr="00444848" w:rsidRDefault="00782375" w:rsidP="00D77A6B">
            <w:pPr>
              <w:spacing w:after="0" w:line="240" w:lineRule="auto"/>
              <w:jc w:val="both"/>
              <w:rPr>
                <w:rFonts w:ascii="Arial Narrow" w:hAnsi="Arial Narrow" w:cs="Arial"/>
                <w:sz w:val="20"/>
                <w:szCs w:val="20"/>
              </w:rPr>
            </w:pPr>
          </w:p>
        </w:tc>
        <w:tc>
          <w:tcPr>
            <w:tcW w:w="1278" w:type="pct"/>
            <w:tcBorders>
              <w:bottom w:val="single" w:sz="8" w:space="0" w:color="C0504D"/>
            </w:tcBorders>
            <w:shd w:val="clear" w:color="auto" w:fill="auto"/>
            <w:vAlign w:val="center"/>
          </w:tcPr>
          <w:p w14:paraId="715D0D46" w14:textId="77777777" w:rsidR="00782375" w:rsidRPr="0093501E" w:rsidRDefault="00782375" w:rsidP="00D77A6B">
            <w:pPr>
              <w:spacing w:after="0" w:line="240" w:lineRule="auto"/>
              <w:jc w:val="center"/>
              <w:rPr>
                <w:rFonts w:ascii="Arial Narrow" w:hAnsi="Arial Narrow"/>
                <w:b/>
                <w:noProof/>
                <w:sz w:val="28"/>
                <w:szCs w:val="28"/>
              </w:rPr>
            </w:pPr>
            <w:r w:rsidRPr="006F6ADB">
              <w:rPr>
                <w:rFonts w:ascii="Arial Narrow" w:hAnsi="Arial Narrow"/>
                <w:b/>
                <w:noProof/>
                <w:sz w:val="28"/>
                <w:szCs w:val="28"/>
              </w:rPr>
              <w:t>4</w:t>
            </w:r>
            <w:r>
              <w:rPr>
                <w:rFonts w:ascii="Arial Narrow" w:hAnsi="Arial Narrow"/>
                <w:b/>
                <w:noProof/>
                <w:sz w:val="28"/>
                <w:szCs w:val="28"/>
              </w:rPr>
              <w:t xml:space="preserve"> </w:t>
            </w:r>
            <w:r w:rsidRPr="006F6ADB">
              <w:rPr>
                <w:rFonts w:ascii="Arial Narrow" w:hAnsi="Arial Narrow"/>
                <w:b/>
                <w:noProof/>
                <w:sz w:val="28"/>
                <w:szCs w:val="28"/>
              </w:rPr>
              <w:t>014</w:t>
            </w:r>
          </w:p>
          <w:p w14:paraId="19D326D3" w14:textId="77777777" w:rsidR="00782375" w:rsidRPr="00B60C78" w:rsidRDefault="00782375" w:rsidP="00D77A6B">
            <w:pPr>
              <w:spacing w:after="0" w:line="240" w:lineRule="auto"/>
              <w:jc w:val="center"/>
              <w:rPr>
                <w:rFonts w:ascii="Arial Narrow" w:hAnsi="Arial Narrow"/>
                <w:sz w:val="20"/>
                <w:szCs w:val="20"/>
              </w:rPr>
            </w:pPr>
            <w:r w:rsidRPr="005E5211">
              <w:rPr>
                <w:rFonts w:ascii="Arial Narrow" w:hAnsi="Arial Narrow"/>
                <w:sz w:val="20"/>
                <w:szCs w:val="20"/>
              </w:rPr>
              <w:t>casos atendidos por violenci</w:t>
            </w:r>
            <w:r>
              <w:rPr>
                <w:rFonts w:ascii="Arial Narrow" w:hAnsi="Arial Narrow"/>
                <w:sz w:val="20"/>
                <w:szCs w:val="20"/>
              </w:rPr>
              <w:t>a</w:t>
            </w:r>
          </w:p>
          <w:p w14:paraId="548531CF" w14:textId="77777777" w:rsidR="00782375" w:rsidRPr="005E5211" w:rsidRDefault="00782375" w:rsidP="00D77A6B">
            <w:pPr>
              <w:spacing w:after="0" w:line="240" w:lineRule="auto"/>
              <w:jc w:val="center"/>
              <w:rPr>
                <w:rFonts w:ascii="Arial Narrow" w:hAnsi="Arial Narrow"/>
                <w:b/>
                <w:color w:val="000000"/>
                <w:sz w:val="20"/>
                <w:szCs w:val="20"/>
                <w:lang w:eastAsia="es-AR"/>
              </w:rPr>
            </w:pPr>
          </w:p>
        </w:tc>
        <w:tc>
          <w:tcPr>
            <w:tcW w:w="1095" w:type="pct"/>
            <w:shd w:val="clear" w:color="auto" w:fill="auto"/>
            <w:vAlign w:val="center"/>
          </w:tcPr>
          <w:p w14:paraId="14D4C524" w14:textId="7FDFAB91" w:rsidR="00782375" w:rsidRPr="0093501E" w:rsidRDefault="00782375" w:rsidP="00D77A6B">
            <w:pPr>
              <w:spacing w:after="0" w:line="240" w:lineRule="auto"/>
              <w:jc w:val="center"/>
              <w:rPr>
                <w:rFonts w:ascii="Arial Narrow" w:hAnsi="Arial Narrow"/>
                <w:b/>
                <w:noProof/>
                <w:sz w:val="28"/>
                <w:szCs w:val="28"/>
              </w:rPr>
            </w:pPr>
            <w:r w:rsidRPr="008802BF">
              <w:rPr>
                <w:rFonts w:ascii="Arial Narrow" w:hAnsi="Arial Narrow"/>
                <w:b/>
                <w:noProof/>
                <w:sz w:val="28"/>
                <w:szCs w:val="28"/>
              </w:rPr>
              <w:t>1</w:t>
            </w:r>
            <w:r w:rsidR="00C71061">
              <w:rPr>
                <w:rFonts w:ascii="Arial Narrow" w:hAnsi="Arial Narrow"/>
                <w:b/>
                <w:noProof/>
                <w:sz w:val="28"/>
                <w:szCs w:val="28"/>
              </w:rPr>
              <w:t xml:space="preserve"> </w:t>
            </w:r>
            <w:r w:rsidRPr="008802BF">
              <w:rPr>
                <w:rFonts w:ascii="Arial Narrow" w:hAnsi="Arial Narrow"/>
                <w:b/>
                <w:noProof/>
                <w:sz w:val="28"/>
                <w:szCs w:val="28"/>
              </w:rPr>
              <w:t>083</w:t>
            </w:r>
          </w:p>
          <w:p w14:paraId="419BC1FB" w14:textId="77777777" w:rsidR="00782375" w:rsidRPr="00B60C78" w:rsidRDefault="00782375" w:rsidP="00D77A6B">
            <w:pPr>
              <w:spacing w:after="0" w:line="240" w:lineRule="auto"/>
              <w:jc w:val="center"/>
              <w:rPr>
                <w:rFonts w:ascii="Arial Narrow" w:hAnsi="Arial Narrow"/>
                <w:sz w:val="20"/>
                <w:szCs w:val="20"/>
              </w:rPr>
            </w:pPr>
            <w:r w:rsidRPr="005E5211">
              <w:rPr>
                <w:rFonts w:ascii="Arial Narrow" w:hAnsi="Arial Narrow"/>
                <w:sz w:val="20"/>
                <w:szCs w:val="20"/>
              </w:rPr>
              <w:t>casos atendidos por violenci</w:t>
            </w:r>
            <w:r>
              <w:rPr>
                <w:rFonts w:ascii="Arial Narrow" w:hAnsi="Arial Narrow"/>
                <w:sz w:val="20"/>
                <w:szCs w:val="20"/>
              </w:rPr>
              <w:t>a</w:t>
            </w:r>
          </w:p>
          <w:p w14:paraId="0F6D941A" w14:textId="77777777" w:rsidR="00782375" w:rsidRPr="005E5211" w:rsidRDefault="00782375" w:rsidP="00D77A6B">
            <w:pPr>
              <w:spacing w:after="0" w:line="240" w:lineRule="auto"/>
              <w:jc w:val="center"/>
              <w:rPr>
                <w:rFonts w:ascii="Arial Narrow" w:hAnsi="Arial Narrow"/>
                <w:b/>
                <w:color w:val="000000"/>
                <w:sz w:val="20"/>
                <w:szCs w:val="20"/>
                <w:lang w:eastAsia="es-AR"/>
              </w:rPr>
            </w:pPr>
          </w:p>
        </w:tc>
      </w:tr>
      <w:tr w:rsidR="00782375" w:rsidRPr="00056B71" w14:paraId="3FEC878F" w14:textId="77777777" w:rsidTr="00A428D8">
        <w:trPr>
          <w:trHeight w:val="1393"/>
          <w:jc w:val="center"/>
        </w:trPr>
        <w:tc>
          <w:tcPr>
            <w:tcW w:w="2627" w:type="pct"/>
            <w:vMerge/>
            <w:tcBorders>
              <w:top w:val="single" w:sz="8" w:space="0" w:color="C0504D"/>
              <w:bottom w:val="single" w:sz="8" w:space="0" w:color="C0504D"/>
            </w:tcBorders>
            <w:shd w:val="clear" w:color="auto" w:fill="auto"/>
            <w:vAlign w:val="center"/>
          </w:tcPr>
          <w:p w14:paraId="55E69D79" w14:textId="77777777" w:rsidR="00782375" w:rsidRPr="00B90FAE" w:rsidRDefault="00782375" w:rsidP="00D77A6B">
            <w:pPr>
              <w:spacing w:after="0" w:line="240" w:lineRule="auto"/>
              <w:jc w:val="both"/>
              <w:rPr>
                <w:rFonts w:ascii="Arial Narrow" w:hAnsi="Arial Narrow" w:cs="Arial"/>
                <w:sz w:val="20"/>
                <w:szCs w:val="20"/>
              </w:rPr>
            </w:pPr>
          </w:p>
        </w:tc>
        <w:tc>
          <w:tcPr>
            <w:tcW w:w="1278" w:type="pct"/>
            <w:tcBorders>
              <w:top w:val="single" w:sz="8" w:space="0" w:color="C0504D"/>
              <w:bottom w:val="single" w:sz="8" w:space="0" w:color="C0504D"/>
            </w:tcBorders>
            <w:shd w:val="clear" w:color="auto" w:fill="auto"/>
            <w:vAlign w:val="center"/>
          </w:tcPr>
          <w:p w14:paraId="0B342013" w14:textId="77777777" w:rsidR="00782375" w:rsidRPr="005E5211" w:rsidRDefault="00782375" w:rsidP="00D77A6B">
            <w:pPr>
              <w:spacing w:after="0" w:line="240" w:lineRule="auto"/>
              <w:jc w:val="center"/>
              <w:rPr>
                <w:rFonts w:ascii="Arial Narrow" w:hAnsi="Arial Narrow"/>
                <w:sz w:val="20"/>
                <w:szCs w:val="20"/>
              </w:rPr>
            </w:pPr>
            <w:r w:rsidRPr="005E5211">
              <w:rPr>
                <w:rFonts w:ascii="Arial Narrow" w:hAnsi="Arial Narrow"/>
                <w:sz w:val="20"/>
                <w:szCs w:val="20"/>
              </w:rPr>
              <w:t xml:space="preserve">A través de </w:t>
            </w:r>
            <w:r w:rsidRPr="006F6ADB">
              <w:rPr>
                <w:rFonts w:ascii="Arial Narrow" w:hAnsi="Arial Narrow"/>
                <w:b/>
                <w:bCs/>
                <w:noProof/>
                <w:sz w:val="28"/>
                <w:szCs w:val="28"/>
              </w:rPr>
              <w:t>3</w:t>
            </w:r>
            <w:r>
              <w:rPr>
                <w:rFonts w:ascii="Arial Narrow" w:hAnsi="Arial Narrow"/>
                <w:b/>
                <w:bCs/>
                <w:noProof/>
                <w:sz w:val="28"/>
                <w:szCs w:val="28"/>
              </w:rPr>
              <w:t xml:space="preserve"> </w:t>
            </w:r>
            <w:r w:rsidRPr="006F6ADB">
              <w:rPr>
                <w:rFonts w:ascii="Arial Narrow" w:hAnsi="Arial Narrow"/>
                <w:b/>
                <w:bCs/>
                <w:noProof/>
                <w:sz w:val="28"/>
                <w:szCs w:val="28"/>
              </w:rPr>
              <w:t>889</w:t>
            </w:r>
            <w:r w:rsidRPr="0093501E">
              <w:rPr>
                <w:rFonts w:ascii="Arial Narrow" w:hAnsi="Arial Narrow"/>
                <w:b/>
                <w:noProof/>
                <w:sz w:val="28"/>
                <w:szCs w:val="28"/>
              </w:rPr>
              <w:t xml:space="preserve"> </w:t>
            </w:r>
            <w:r w:rsidRPr="005E5211">
              <w:rPr>
                <w:rFonts w:ascii="Arial Narrow" w:hAnsi="Arial Narrow"/>
                <w:sz w:val="20"/>
                <w:szCs w:val="20"/>
              </w:rPr>
              <w:t>acciones preventivas se sensibilizó e informó a</w:t>
            </w:r>
          </w:p>
          <w:p w14:paraId="69BF28B4" w14:textId="77777777" w:rsidR="00782375" w:rsidRPr="005E5211" w:rsidRDefault="00782375" w:rsidP="00D77A6B">
            <w:pPr>
              <w:spacing w:after="0" w:line="240" w:lineRule="auto"/>
              <w:jc w:val="center"/>
              <w:rPr>
                <w:rFonts w:ascii="Arial Narrow" w:hAnsi="Arial Narrow"/>
                <w:b/>
                <w:sz w:val="20"/>
                <w:szCs w:val="20"/>
              </w:rPr>
            </w:pPr>
            <w:r w:rsidRPr="006F6ADB">
              <w:rPr>
                <w:rFonts w:ascii="Arial Narrow" w:hAnsi="Arial Narrow"/>
                <w:b/>
                <w:noProof/>
                <w:sz w:val="28"/>
                <w:szCs w:val="28"/>
                <w:lang w:val="en-US"/>
              </w:rPr>
              <w:t>59</w:t>
            </w:r>
            <w:r>
              <w:rPr>
                <w:rFonts w:ascii="Arial Narrow" w:hAnsi="Arial Narrow"/>
                <w:b/>
                <w:noProof/>
                <w:sz w:val="28"/>
                <w:szCs w:val="28"/>
                <w:lang w:val="en-US"/>
              </w:rPr>
              <w:t xml:space="preserve"> </w:t>
            </w:r>
            <w:r w:rsidRPr="006F6ADB">
              <w:rPr>
                <w:rFonts w:ascii="Arial Narrow" w:hAnsi="Arial Narrow"/>
                <w:b/>
                <w:noProof/>
                <w:sz w:val="28"/>
                <w:szCs w:val="28"/>
                <w:lang w:val="en-US"/>
              </w:rPr>
              <w:t>362</w:t>
            </w:r>
            <w:r w:rsidRPr="00B96B16">
              <w:rPr>
                <w:rFonts w:ascii="Arial Narrow" w:hAnsi="Arial Narrow"/>
                <w:b/>
                <w:noProof/>
                <w:sz w:val="28"/>
                <w:szCs w:val="28"/>
                <w:lang w:val="en-US"/>
              </w:rPr>
              <w:t xml:space="preserve"> </w:t>
            </w:r>
            <w:r w:rsidRPr="00B96B16">
              <w:rPr>
                <w:rFonts w:ascii="Arial Narrow" w:hAnsi="Arial Narrow"/>
                <w:bCs/>
                <w:sz w:val="20"/>
                <w:szCs w:val="20"/>
                <w:lang w:val="en-US"/>
              </w:rPr>
              <w:t>personas</w:t>
            </w:r>
          </w:p>
        </w:tc>
        <w:tc>
          <w:tcPr>
            <w:tcW w:w="1095" w:type="pct"/>
            <w:tcBorders>
              <w:top w:val="single" w:sz="8" w:space="0" w:color="C0504D"/>
              <w:bottom w:val="single" w:sz="8" w:space="0" w:color="C0504D"/>
            </w:tcBorders>
            <w:shd w:val="clear" w:color="auto" w:fill="auto"/>
            <w:vAlign w:val="center"/>
          </w:tcPr>
          <w:p w14:paraId="65897D3F" w14:textId="77777777" w:rsidR="00782375" w:rsidRPr="005E5211" w:rsidRDefault="00782375" w:rsidP="00D77A6B">
            <w:pPr>
              <w:spacing w:after="0" w:line="240" w:lineRule="auto"/>
              <w:jc w:val="center"/>
              <w:rPr>
                <w:rFonts w:ascii="Arial Narrow" w:hAnsi="Arial Narrow"/>
                <w:sz w:val="20"/>
                <w:szCs w:val="20"/>
              </w:rPr>
            </w:pPr>
            <w:r w:rsidRPr="005E5211">
              <w:rPr>
                <w:rFonts w:ascii="Arial Narrow" w:hAnsi="Arial Narrow"/>
                <w:sz w:val="20"/>
                <w:szCs w:val="20"/>
              </w:rPr>
              <w:t xml:space="preserve">A través de </w:t>
            </w:r>
            <w:r w:rsidRPr="008802BF">
              <w:rPr>
                <w:rFonts w:ascii="Arial Narrow" w:hAnsi="Arial Narrow"/>
                <w:b/>
                <w:bCs/>
                <w:noProof/>
                <w:sz w:val="28"/>
                <w:szCs w:val="28"/>
              </w:rPr>
              <w:t>715</w:t>
            </w:r>
            <w:r w:rsidRPr="0093501E">
              <w:rPr>
                <w:rFonts w:ascii="Arial Narrow" w:hAnsi="Arial Narrow"/>
                <w:b/>
                <w:noProof/>
                <w:sz w:val="28"/>
                <w:szCs w:val="28"/>
              </w:rPr>
              <w:t xml:space="preserve"> </w:t>
            </w:r>
            <w:r w:rsidRPr="005E5211">
              <w:rPr>
                <w:rFonts w:ascii="Arial Narrow" w:hAnsi="Arial Narrow"/>
                <w:sz w:val="20"/>
                <w:szCs w:val="20"/>
              </w:rPr>
              <w:t>acciones preventivas se sensibilizó e informó a</w:t>
            </w:r>
          </w:p>
          <w:p w14:paraId="6696BD64" w14:textId="42C5E75E" w:rsidR="00782375" w:rsidRPr="00B96B16" w:rsidRDefault="00782375" w:rsidP="00D77A6B">
            <w:pPr>
              <w:spacing w:after="0" w:line="240" w:lineRule="auto"/>
              <w:jc w:val="center"/>
              <w:rPr>
                <w:rFonts w:ascii="Arial Narrow" w:hAnsi="Arial Narrow"/>
                <w:b/>
                <w:sz w:val="20"/>
                <w:szCs w:val="20"/>
                <w:lang w:val="en-US"/>
              </w:rPr>
            </w:pPr>
            <w:r w:rsidRPr="008802BF">
              <w:rPr>
                <w:rFonts w:ascii="Arial Narrow" w:hAnsi="Arial Narrow"/>
                <w:b/>
                <w:noProof/>
                <w:sz w:val="28"/>
                <w:szCs w:val="28"/>
                <w:lang w:val="en-US"/>
              </w:rPr>
              <w:t>11</w:t>
            </w:r>
            <w:r w:rsidR="00C71061">
              <w:rPr>
                <w:rFonts w:ascii="Arial Narrow" w:hAnsi="Arial Narrow"/>
                <w:b/>
                <w:noProof/>
                <w:sz w:val="28"/>
                <w:szCs w:val="28"/>
                <w:lang w:val="en-US"/>
              </w:rPr>
              <w:t xml:space="preserve"> </w:t>
            </w:r>
            <w:r w:rsidRPr="008802BF">
              <w:rPr>
                <w:rFonts w:ascii="Arial Narrow" w:hAnsi="Arial Narrow"/>
                <w:b/>
                <w:noProof/>
                <w:sz w:val="28"/>
                <w:szCs w:val="28"/>
                <w:lang w:val="en-US"/>
              </w:rPr>
              <w:t>525</w:t>
            </w:r>
            <w:r w:rsidRPr="00B96B16">
              <w:rPr>
                <w:rFonts w:ascii="Arial Narrow" w:hAnsi="Arial Narrow"/>
                <w:b/>
                <w:noProof/>
                <w:sz w:val="28"/>
                <w:szCs w:val="28"/>
                <w:lang w:val="en-US"/>
              </w:rPr>
              <w:t xml:space="preserve"> </w:t>
            </w:r>
            <w:r w:rsidRPr="00B96B16">
              <w:rPr>
                <w:rFonts w:ascii="Arial Narrow" w:hAnsi="Arial Narrow"/>
                <w:bCs/>
                <w:sz w:val="20"/>
                <w:szCs w:val="20"/>
                <w:lang w:val="en-US"/>
              </w:rPr>
              <w:t>personas</w:t>
            </w:r>
          </w:p>
        </w:tc>
      </w:tr>
    </w:tbl>
    <w:p w14:paraId="701957CE" w14:textId="77777777" w:rsidR="00782375" w:rsidRDefault="00782375" w:rsidP="00422C3C">
      <w:pPr>
        <w:spacing w:after="0" w:line="240" w:lineRule="auto"/>
        <w:ind w:right="5"/>
        <w:jc w:val="both"/>
        <w:rPr>
          <w:sz w:val="18"/>
          <w:szCs w:val="18"/>
        </w:rPr>
      </w:pPr>
      <w:r w:rsidRPr="005367D9">
        <w:rPr>
          <w:sz w:val="18"/>
          <w:szCs w:val="18"/>
        </w:rPr>
        <w:t>Fuente:</w:t>
      </w:r>
      <w:r>
        <w:rPr>
          <w:sz w:val="18"/>
          <w:szCs w:val="18"/>
        </w:rPr>
        <w:t xml:space="preserve"> </w:t>
      </w:r>
      <w:r w:rsidRPr="00011910">
        <w:rPr>
          <w:sz w:val="18"/>
          <w:szCs w:val="18"/>
        </w:rPr>
        <w:t>Programa Nacional AURORA</w:t>
      </w:r>
    </w:p>
    <w:p w14:paraId="174A7865" w14:textId="77777777" w:rsidR="00782375" w:rsidRPr="00422C3C" w:rsidRDefault="00782375" w:rsidP="00422C3C">
      <w:pPr>
        <w:spacing w:after="0" w:line="240" w:lineRule="auto"/>
        <w:ind w:right="5"/>
        <w:jc w:val="both"/>
        <w:rPr>
          <w:rFonts w:ascii="Arial Narrow" w:hAnsi="Arial Narrow" w:cs="Arial"/>
          <w:b/>
          <w:sz w:val="24"/>
          <w:szCs w:val="30"/>
          <w:shd w:val="clear" w:color="auto" w:fill="FDFDFD"/>
        </w:rPr>
      </w:pPr>
    </w:p>
    <w:p w14:paraId="1EF9663A" w14:textId="77777777" w:rsidR="00782375" w:rsidRPr="001C5086" w:rsidRDefault="00782375" w:rsidP="001C5086">
      <w:pPr>
        <w:pStyle w:val="Prrafodelista"/>
        <w:numPr>
          <w:ilvl w:val="1"/>
          <w:numId w:val="5"/>
        </w:numPr>
        <w:tabs>
          <w:tab w:val="left" w:pos="1995"/>
        </w:tabs>
        <w:spacing w:after="160" w:line="259" w:lineRule="auto"/>
        <w:jc w:val="both"/>
        <w:rPr>
          <w:b/>
        </w:rPr>
      </w:pPr>
      <w:r>
        <w:rPr>
          <w:b/>
          <w:lang w:val="es-PE"/>
        </w:rPr>
        <w:t>Ce</w:t>
      </w:r>
      <w:proofErr w:type="spellStart"/>
      <w:r>
        <w:rPr>
          <w:b/>
        </w:rPr>
        <w:t>ntro</w:t>
      </w:r>
      <w:proofErr w:type="spellEnd"/>
      <w:r w:rsidRPr="001C5086">
        <w:rPr>
          <w:b/>
        </w:rPr>
        <w:t xml:space="preserve"> de Atención Institucional – CAI:</w:t>
      </w:r>
      <w:r>
        <w:t xml:space="preserve"> Es</w:t>
      </w:r>
      <w:r w:rsidRPr="006B754F">
        <w:t xml:space="preserve"> un servicio de intervención con varones adultos, que han sido sentenciados por actos de violencia familiar y que son remitidos por el juez de paz y/o juzgado de familia para su recuperación</w:t>
      </w:r>
      <w:r>
        <w:t>.</w:t>
      </w:r>
    </w:p>
    <w:tbl>
      <w:tblPr>
        <w:tblW w:w="5039"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097"/>
        <w:gridCol w:w="2479"/>
        <w:gridCol w:w="2124"/>
      </w:tblGrid>
      <w:tr w:rsidR="00782375" w:rsidRPr="00B90FAE" w14:paraId="42F5C4F2" w14:textId="77777777" w:rsidTr="00A428D8">
        <w:trPr>
          <w:trHeight w:val="140"/>
          <w:tblHeader/>
          <w:jc w:val="center"/>
        </w:trPr>
        <w:tc>
          <w:tcPr>
            <w:tcW w:w="2627"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60D38700" w14:textId="77777777" w:rsidR="00782375" w:rsidRPr="00B90FAE" w:rsidRDefault="00782375" w:rsidP="00A428D8">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373"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2DEEF33A" w14:textId="77777777" w:rsidR="00782375" w:rsidRPr="00B90FAE" w:rsidRDefault="00782375" w:rsidP="00A428D8">
            <w:pPr>
              <w:spacing w:after="0" w:line="240" w:lineRule="auto"/>
              <w:jc w:val="center"/>
              <w:rPr>
                <w:rFonts w:ascii="Arial Narrow" w:hAnsi="Arial Narrow"/>
                <w:b/>
                <w:bCs/>
                <w:color w:val="FFFFFF"/>
              </w:rPr>
            </w:pPr>
            <w:r>
              <w:rPr>
                <w:rFonts w:ascii="Arial Narrow" w:hAnsi="Arial Narrow"/>
                <w:b/>
                <w:bCs/>
                <w:color w:val="FFFFFF"/>
              </w:rPr>
              <w:t>Usuarias/os</w:t>
            </w:r>
          </w:p>
        </w:tc>
      </w:tr>
      <w:tr w:rsidR="00782375" w:rsidRPr="00B90FAE" w14:paraId="4167E216" w14:textId="77777777" w:rsidTr="00A428D8">
        <w:trPr>
          <w:trHeight w:val="155"/>
          <w:tblHeader/>
          <w:jc w:val="center"/>
        </w:trPr>
        <w:tc>
          <w:tcPr>
            <w:tcW w:w="2627"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69915FB0" w14:textId="77777777" w:rsidR="00782375" w:rsidRPr="00B90FAE" w:rsidRDefault="00782375" w:rsidP="00A428D8">
            <w:pPr>
              <w:spacing w:after="0" w:line="240" w:lineRule="auto"/>
              <w:jc w:val="center"/>
              <w:rPr>
                <w:rFonts w:ascii="Arial Narrow" w:hAnsi="Arial Narrow"/>
                <w:b/>
              </w:rPr>
            </w:pPr>
          </w:p>
        </w:tc>
        <w:tc>
          <w:tcPr>
            <w:tcW w:w="1278" w:type="pct"/>
            <w:tcBorders>
              <w:top w:val="single" w:sz="8" w:space="0" w:color="FFFFFF" w:themeColor="background1"/>
              <w:left w:val="single" w:sz="8" w:space="0" w:color="FFFFFF" w:themeColor="background1"/>
            </w:tcBorders>
            <w:shd w:val="clear" w:color="auto" w:fill="auto"/>
          </w:tcPr>
          <w:p w14:paraId="0910D2BC" w14:textId="77777777" w:rsidR="00782375" w:rsidRPr="00B90FAE" w:rsidRDefault="00782375" w:rsidP="00422C3C">
            <w:pPr>
              <w:spacing w:after="0" w:line="240" w:lineRule="auto"/>
              <w:jc w:val="center"/>
              <w:rPr>
                <w:rFonts w:ascii="Arial Narrow" w:hAnsi="Arial Narrow"/>
                <w:b/>
              </w:rPr>
            </w:pPr>
            <w:r>
              <w:rPr>
                <w:rFonts w:ascii="Arial Narrow" w:hAnsi="Arial Narrow"/>
                <w:b/>
              </w:rPr>
              <w:t>Año 2024</w:t>
            </w:r>
          </w:p>
        </w:tc>
        <w:tc>
          <w:tcPr>
            <w:tcW w:w="1095" w:type="pct"/>
            <w:tcBorders>
              <w:top w:val="single" w:sz="8" w:space="0" w:color="FFFFFF" w:themeColor="background1"/>
            </w:tcBorders>
            <w:shd w:val="clear" w:color="auto" w:fill="auto"/>
          </w:tcPr>
          <w:p w14:paraId="65712A12" w14:textId="77777777" w:rsidR="00782375" w:rsidRPr="00FA4671" w:rsidRDefault="00782375" w:rsidP="00A428D8">
            <w:pPr>
              <w:spacing w:after="0" w:line="240" w:lineRule="auto"/>
              <w:jc w:val="center"/>
              <w:rPr>
                <w:rFonts w:ascii="Arial Narrow" w:hAnsi="Arial Narrow"/>
                <w:noProof/>
                <w:sz w:val="20"/>
                <w:szCs w:val="20"/>
              </w:rPr>
            </w:pPr>
            <w:r w:rsidRPr="008802BF">
              <w:rPr>
                <w:rFonts w:ascii="Arial Narrow" w:hAnsi="Arial Narrow" w:cstheme="minorHAnsi"/>
                <w:b/>
                <w:noProof/>
              </w:rPr>
              <w:t>Ene - Mar 2025</w:t>
            </w:r>
          </w:p>
        </w:tc>
      </w:tr>
      <w:tr w:rsidR="00782375" w:rsidRPr="00B90FAE" w14:paraId="360D76DF" w14:textId="77777777" w:rsidTr="00A428D8">
        <w:trPr>
          <w:trHeight w:val="1267"/>
          <w:jc w:val="center"/>
        </w:trPr>
        <w:tc>
          <w:tcPr>
            <w:tcW w:w="2627" w:type="pct"/>
            <w:tcBorders>
              <w:top w:val="single" w:sz="8" w:space="0" w:color="C0504D"/>
              <w:bottom w:val="single" w:sz="8" w:space="0" w:color="C0504D"/>
            </w:tcBorders>
            <w:shd w:val="clear" w:color="auto" w:fill="auto"/>
            <w:vAlign w:val="center"/>
          </w:tcPr>
          <w:p w14:paraId="49592EE6" w14:textId="77777777" w:rsidR="00782375" w:rsidRDefault="00782375" w:rsidP="00A428D8">
            <w:pPr>
              <w:spacing w:after="0" w:line="240" w:lineRule="auto"/>
              <w:jc w:val="both"/>
              <w:rPr>
                <w:rFonts w:ascii="Arial Narrow" w:hAnsi="Arial Narrow" w:cs="Arial"/>
                <w:b/>
                <w:sz w:val="20"/>
                <w:szCs w:val="20"/>
              </w:rPr>
            </w:pPr>
            <w:r>
              <w:rPr>
                <w:rFonts w:ascii="Arial Narrow" w:hAnsi="Arial Narrow" w:cs="Arial"/>
                <w:b/>
                <w:sz w:val="20"/>
                <w:szCs w:val="20"/>
              </w:rPr>
              <w:t>Centro de Atención Institucional (CAI)</w:t>
            </w:r>
            <w:r w:rsidRPr="00296390">
              <w:rPr>
                <w:rFonts w:ascii="Arial Narrow" w:hAnsi="Arial Narrow" w:cs="Arial"/>
                <w:b/>
                <w:sz w:val="20"/>
                <w:szCs w:val="20"/>
              </w:rPr>
              <w:t>:</w:t>
            </w:r>
          </w:p>
          <w:tbl>
            <w:tblPr>
              <w:tblStyle w:val="Tablaconcuadrcula"/>
              <w:tblpPr w:leftFromText="141" w:rightFromText="141" w:vertAnchor="text" w:horzAnchor="margin" w:tblpY="181"/>
              <w:tblOverlap w:val="never"/>
              <w:tblW w:w="4836" w:type="dxa"/>
              <w:tblLayout w:type="fixed"/>
              <w:tblLook w:val="04A0" w:firstRow="1" w:lastRow="0" w:firstColumn="1" w:lastColumn="0" w:noHBand="0" w:noVBand="1"/>
            </w:tblPr>
            <w:tblGrid>
              <w:gridCol w:w="1563"/>
              <w:gridCol w:w="1766"/>
              <w:gridCol w:w="1507"/>
            </w:tblGrid>
            <w:tr w:rsidR="00782375" w14:paraId="6E04DD11" w14:textId="77777777" w:rsidTr="00AE3E9D">
              <w:trPr>
                <w:trHeight w:val="274"/>
              </w:trPr>
              <w:tc>
                <w:tcPr>
                  <w:tcW w:w="1563" w:type="dxa"/>
                  <w:shd w:val="clear" w:color="auto" w:fill="DD8B8D"/>
                  <w:vAlign w:val="center"/>
                </w:tcPr>
                <w:p w14:paraId="7D68FD46" w14:textId="77777777" w:rsidR="00782375" w:rsidRPr="00473D4C" w:rsidRDefault="00782375" w:rsidP="00A428D8">
                  <w:pPr>
                    <w:spacing w:after="0"/>
                    <w:jc w:val="center"/>
                    <w:rPr>
                      <w:b/>
                      <w:sz w:val="20"/>
                      <w:szCs w:val="20"/>
                    </w:rPr>
                  </w:pPr>
                  <w:r>
                    <w:rPr>
                      <w:b/>
                      <w:sz w:val="20"/>
                      <w:szCs w:val="20"/>
                    </w:rPr>
                    <w:t>Provincia</w:t>
                  </w:r>
                </w:p>
              </w:tc>
              <w:tc>
                <w:tcPr>
                  <w:tcW w:w="1766" w:type="dxa"/>
                  <w:shd w:val="clear" w:color="auto" w:fill="DD8B8D"/>
                </w:tcPr>
                <w:p w14:paraId="3FC970D3" w14:textId="77777777" w:rsidR="00782375" w:rsidRPr="00473D4C" w:rsidRDefault="00782375" w:rsidP="00A428D8">
                  <w:pPr>
                    <w:spacing w:after="0"/>
                    <w:jc w:val="center"/>
                    <w:rPr>
                      <w:b/>
                      <w:sz w:val="20"/>
                      <w:szCs w:val="20"/>
                    </w:rPr>
                  </w:pPr>
                  <w:r>
                    <w:rPr>
                      <w:b/>
                      <w:sz w:val="20"/>
                      <w:szCs w:val="20"/>
                    </w:rPr>
                    <w:t>Distrito</w:t>
                  </w:r>
                </w:p>
              </w:tc>
              <w:tc>
                <w:tcPr>
                  <w:tcW w:w="1507" w:type="dxa"/>
                  <w:shd w:val="clear" w:color="auto" w:fill="DD8B8D"/>
                  <w:vAlign w:val="center"/>
                </w:tcPr>
                <w:p w14:paraId="2DFA1503" w14:textId="77777777" w:rsidR="00782375" w:rsidRPr="00473D4C" w:rsidRDefault="00782375" w:rsidP="00A428D8">
                  <w:pPr>
                    <w:spacing w:after="0"/>
                    <w:jc w:val="center"/>
                    <w:rPr>
                      <w:b/>
                      <w:sz w:val="20"/>
                      <w:szCs w:val="20"/>
                    </w:rPr>
                  </w:pPr>
                  <w:proofErr w:type="spellStart"/>
                  <w:r>
                    <w:rPr>
                      <w:b/>
                      <w:sz w:val="20"/>
                      <w:szCs w:val="20"/>
                    </w:rPr>
                    <w:t>Interv</w:t>
                  </w:r>
                  <w:proofErr w:type="spellEnd"/>
                  <w:r>
                    <w:rPr>
                      <w:b/>
                      <w:sz w:val="20"/>
                      <w:szCs w:val="20"/>
                    </w:rPr>
                    <w:t>.</w:t>
                  </w:r>
                </w:p>
              </w:tc>
            </w:tr>
            <w:tr w:rsidR="00782375" w14:paraId="0DBE6FDF" w14:textId="77777777" w:rsidTr="00AE3E9D">
              <w:trPr>
                <w:trHeight w:val="260"/>
              </w:trPr>
              <w:tc>
                <w:tcPr>
                  <w:tcW w:w="1563" w:type="dxa"/>
                  <w:vAlign w:val="center"/>
                </w:tcPr>
                <w:p w14:paraId="4BA1D23B" w14:textId="77777777" w:rsidR="00782375" w:rsidRPr="00473D4C" w:rsidRDefault="00782375" w:rsidP="00A428D8">
                  <w:pPr>
                    <w:spacing w:after="0"/>
                    <w:rPr>
                      <w:sz w:val="20"/>
                      <w:szCs w:val="20"/>
                    </w:rPr>
                  </w:pPr>
                  <w:r>
                    <w:rPr>
                      <w:sz w:val="20"/>
                      <w:szCs w:val="20"/>
                    </w:rPr>
                    <w:t>Callao</w:t>
                  </w:r>
                </w:p>
              </w:tc>
              <w:tc>
                <w:tcPr>
                  <w:tcW w:w="1766" w:type="dxa"/>
                </w:tcPr>
                <w:p w14:paraId="1A0B016B" w14:textId="77777777" w:rsidR="00782375" w:rsidRPr="0006154E" w:rsidRDefault="00782375" w:rsidP="00A428D8">
                  <w:pPr>
                    <w:spacing w:after="0" w:line="240" w:lineRule="auto"/>
                    <w:rPr>
                      <w:sz w:val="20"/>
                    </w:rPr>
                  </w:pPr>
                  <w:r>
                    <w:rPr>
                      <w:sz w:val="20"/>
                    </w:rPr>
                    <w:t>Carmen de la Legua Reynoso</w:t>
                  </w:r>
                </w:p>
              </w:tc>
              <w:tc>
                <w:tcPr>
                  <w:tcW w:w="1507" w:type="dxa"/>
                  <w:vAlign w:val="center"/>
                </w:tcPr>
                <w:p w14:paraId="3342337F" w14:textId="77777777" w:rsidR="00782375" w:rsidRDefault="00782375" w:rsidP="00A428D8">
                  <w:pPr>
                    <w:spacing w:after="0" w:line="240" w:lineRule="auto"/>
                    <w:rPr>
                      <w:sz w:val="20"/>
                      <w:szCs w:val="20"/>
                    </w:rPr>
                  </w:pPr>
                  <w:r>
                    <w:rPr>
                      <w:sz w:val="20"/>
                    </w:rPr>
                    <w:t>Carmen de la Legua Reynoso</w:t>
                  </w:r>
                </w:p>
              </w:tc>
            </w:tr>
          </w:tbl>
          <w:p w14:paraId="5DD68498" w14:textId="77777777" w:rsidR="00782375" w:rsidRPr="00444848" w:rsidRDefault="00782375" w:rsidP="00A428D8">
            <w:pPr>
              <w:spacing w:after="0" w:line="240" w:lineRule="auto"/>
              <w:jc w:val="both"/>
              <w:rPr>
                <w:rFonts w:ascii="Arial Narrow" w:hAnsi="Arial Narrow" w:cs="Arial"/>
                <w:sz w:val="20"/>
                <w:szCs w:val="20"/>
              </w:rPr>
            </w:pPr>
          </w:p>
        </w:tc>
        <w:tc>
          <w:tcPr>
            <w:tcW w:w="1278" w:type="pct"/>
            <w:tcBorders>
              <w:top w:val="single" w:sz="8" w:space="0" w:color="C0504D"/>
              <w:bottom w:val="single" w:sz="4" w:space="0" w:color="auto"/>
            </w:tcBorders>
            <w:shd w:val="clear" w:color="auto" w:fill="auto"/>
            <w:vAlign w:val="center"/>
          </w:tcPr>
          <w:p w14:paraId="09A9991C" w14:textId="77777777" w:rsidR="00782375" w:rsidRPr="0093501E" w:rsidRDefault="00782375" w:rsidP="001C5086">
            <w:pPr>
              <w:spacing w:after="0" w:line="240" w:lineRule="auto"/>
              <w:jc w:val="center"/>
              <w:rPr>
                <w:rFonts w:ascii="Arial Narrow" w:hAnsi="Arial Narrow"/>
                <w:b/>
                <w:color w:val="000000"/>
                <w:sz w:val="28"/>
                <w:szCs w:val="28"/>
                <w:lang w:eastAsia="es-AR"/>
              </w:rPr>
            </w:pPr>
            <w:r>
              <w:rPr>
                <w:rFonts w:ascii="Arial Narrow" w:hAnsi="Arial Narrow"/>
                <w:b/>
                <w:color w:val="000000"/>
                <w:sz w:val="28"/>
                <w:szCs w:val="28"/>
                <w:lang w:eastAsia="es-AR"/>
              </w:rPr>
              <w:t>556</w:t>
            </w:r>
          </w:p>
          <w:p w14:paraId="4A636B23" w14:textId="77777777" w:rsidR="00782375" w:rsidRPr="00B75129" w:rsidRDefault="00782375" w:rsidP="001C5086">
            <w:pPr>
              <w:spacing w:after="0" w:line="240" w:lineRule="auto"/>
              <w:jc w:val="center"/>
              <w:rPr>
                <w:rFonts w:ascii="Arial Narrow" w:hAnsi="Arial Narrow"/>
                <w:color w:val="000000"/>
                <w:sz w:val="20"/>
                <w:szCs w:val="20"/>
                <w:lang w:eastAsia="es-AR"/>
              </w:rPr>
            </w:pPr>
            <w:r w:rsidRPr="00B75129">
              <w:rPr>
                <w:rFonts w:ascii="Arial Narrow" w:hAnsi="Arial Narrow"/>
                <w:color w:val="000000"/>
                <w:sz w:val="20"/>
                <w:szCs w:val="20"/>
                <w:lang w:eastAsia="es-AR"/>
              </w:rPr>
              <w:t>Casos Atendidos</w:t>
            </w:r>
          </w:p>
        </w:tc>
        <w:tc>
          <w:tcPr>
            <w:tcW w:w="1095" w:type="pct"/>
            <w:tcBorders>
              <w:top w:val="single" w:sz="8" w:space="0" w:color="C0504D"/>
              <w:bottom w:val="single" w:sz="8" w:space="0" w:color="C0504D"/>
            </w:tcBorders>
            <w:shd w:val="clear" w:color="auto" w:fill="auto"/>
            <w:vAlign w:val="center"/>
          </w:tcPr>
          <w:p w14:paraId="6311FEBF" w14:textId="77777777" w:rsidR="00782375" w:rsidRPr="0093501E" w:rsidRDefault="00782375" w:rsidP="00A428D8">
            <w:pPr>
              <w:spacing w:after="0" w:line="240" w:lineRule="auto"/>
              <w:jc w:val="center"/>
              <w:rPr>
                <w:rFonts w:ascii="Arial Narrow" w:hAnsi="Arial Narrow"/>
                <w:b/>
                <w:color w:val="000000"/>
                <w:sz w:val="28"/>
                <w:szCs w:val="28"/>
                <w:lang w:eastAsia="es-AR"/>
              </w:rPr>
            </w:pPr>
            <w:r w:rsidRPr="008802BF">
              <w:rPr>
                <w:rFonts w:ascii="Arial Narrow" w:hAnsi="Arial Narrow"/>
                <w:b/>
                <w:noProof/>
                <w:color w:val="000000"/>
                <w:sz w:val="28"/>
                <w:szCs w:val="28"/>
                <w:lang w:eastAsia="es-AR"/>
              </w:rPr>
              <w:t>129</w:t>
            </w:r>
          </w:p>
          <w:p w14:paraId="4466C7D8" w14:textId="77777777" w:rsidR="00782375" w:rsidRPr="005E5211" w:rsidRDefault="00782375" w:rsidP="00A428D8">
            <w:pPr>
              <w:spacing w:after="0" w:line="240" w:lineRule="auto"/>
              <w:jc w:val="center"/>
              <w:rPr>
                <w:rFonts w:ascii="Arial Narrow" w:hAnsi="Arial Narrow"/>
                <w:b/>
                <w:color w:val="000000"/>
                <w:sz w:val="20"/>
                <w:szCs w:val="20"/>
                <w:lang w:eastAsia="es-AR"/>
              </w:rPr>
            </w:pPr>
            <w:r w:rsidRPr="00B75129">
              <w:rPr>
                <w:rFonts w:ascii="Arial Narrow" w:hAnsi="Arial Narrow"/>
                <w:color w:val="000000"/>
                <w:sz w:val="20"/>
                <w:szCs w:val="20"/>
                <w:lang w:eastAsia="es-AR"/>
              </w:rPr>
              <w:t>Casos Atendidos</w:t>
            </w:r>
          </w:p>
        </w:tc>
      </w:tr>
    </w:tbl>
    <w:p w14:paraId="3D9614D7" w14:textId="77777777" w:rsidR="00782375" w:rsidRPr="00011910" w:rsidRDefault="00782375" w:rsidP="00422C3C">
      <w:pPr>
        <w:spacing w:after="0" w:line="240" w:lineRule="auto"/>
        <w:ind w:right="5"/>
        <w:jc w:val="both"/>
        <w:rPr>
          <w:rFonts w:ascii="Arial Narrow" w:hAnsi="Arial Narrow" w:cs="Arial"/>
          <w:b/>
          <w:sz w:val="24"/>
          <w:szCs w:val="30"/>
          <w:shd w:val="clear" w:color="auto" w:fill="FDFDFD"/>
        </w:rPr>
      </w:pPr>
      <w:r w:rsidRPr="005367D9">
        <w:rPr>
          <w:sz w:val="18"/>
          <w:szCs w:val="18"/>
        </w:rPr>
        <w:t>Fuente:</w:t>
      </w:r>
      <w:r>
        <w:rPr>
          <w:sz w:val="18"/>
          <w:szCs w:val="18"/>
        </w:rPr>
        <w:t xml:space="preserve"> </w:t>
      </w:r>
      <w:r w:rsidRPr="00011910">
        <w:rPr>
          <w:sz w:val="18"/>
          <w:szCs w:val="18"/>
        </w:rPr>
        <w:t>Programa Nacional AURORA</w:t>
      </w:r>
    </w:p>
    <w:p w14:paraId="41AA4F0D" w14:textId="77777777" w:rsidR="00782375" w:rsidRPr="00422C3C" w:rsidRDefault="00782375" w:rsidP="00422C3C">
      <w:pPr>
        <w:spacing w:after="0" w:line="240" w:lineRule="auto"/>
        <w:ind w:right="5"/>
        <w:jc w:val="both"/>
        <w:rPr>
          <w:sz w:val="18"/>
          <w:szCs w:val="18"/>
        </w:rPr>
      </w:pPr>
    </w:p>
    <w:p w14:paraId="3DA7827C" w14:textId="77777777" w:rsidR="00782375" w:rsidRPr="00A428D8" w:rsidRDefault="00782375" w:rsidP="001C5086">
      <w:pPr>
        <w:pStyle w:val="Prrafodelista"/>
        <w:numPr>
          <w:ilvl w:val="1"/>
          <w:numId w:val="5"/>
        </w:numPr>
        <w:tabs>
          <w:tab w:val="left" w:pos="1995"/>
        </w:tabs>
        <w:spacing w:after="160"/>
        <w:ind w:right="5"/>
        <w:jc w:val="both"/>
        <w:rPr>
          <w:b/>
        </w:rPr>
      </w:pPr>
      <w:r w:rsidRPr="00A428D8">
        <w:rPr>
          <w:b/>
        </w:rPr>
        <w:t>Línea 100</w:t>
      </w:r>
      <w:r w:rsidRPr="006B754F">
        <w:t>:</w:t>
      </w:r>
      <w:r>
        <w:t xml:space="preserve"> S</w:t>
      </w:r>
      <w:r w:rsidRPr="006B754F">
        <w:t xml:space="preserve">ervicio gratuito </w:t>
      </w:r>
      <w:r>
        <w:t>que atiende las</w:t>
      </w:r>
      <w:r w:rsidRPr="006B754F">
        <w:t xml:space="preserve"> 24 horas</w:t>
      </w:r>
      <w:r>
        <w:t xml:space="preserve"> del día, </w:t>
      </w:r>
      <w:r w:rsidRPr="006B754F">
        <w:t>especializado en brindar información, orientación, consejería y soporte emocional a las personas afectadas o involucradas en hechos de violencia familiar o sexual y a quienes conozcan sobre algún caso de maltrato en su entorno mediante atenc</w:t>
      </w:r>
      <w:r>
        <w:t>ión telefónica a nivel nacional.</w:t>
      </w:r>
    </w:p>
    <w:tbl>
      <w:tblPr>
        <w:tblpPr w:leftFromText="141" w:rightFromText="141" w:vertAnchor="text" w:horzAnchor="margin" w:tblpY="70"/>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086"/>
        <w:gridCol w:w="2275"/>
        <w:gridCol w:w="2264"/>
      </w:tblGrid>
      <w:tr w:rsidR="00782375" w:rsidRPr="00B90FAE" w14:paraId="4A6B7152" w14:textId="77777777" w:rsidTr="00A428D8">
        <w:trPr>
          <w:trHeight w:val="59"/>
          <w:tblHeader/>
        </w:trPr>
        <w:tc>
          <w:tcPr>
            <w:tcW w:w="2642"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5E45A3F0" w14:textId="77777777" w:rsidR="00782375" w:rsidRPr="00B90FAE" w:rsidRDefault="00782375" w:rsidP="00A428D8">
            <w:pPr>
              <w:spacing w:after="0" w:line="240" w:lineRule="auto"/>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358"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30AF26AC" w14:textId="77777777" w:rsidR="00782375" w:rsidRPr="00B90FAE" w:rsidRDefault="00782375" w:rsidP="00A428D8">
            <w:pPr>
              <w:spacing w:after="0" w:line="240" w:lineRule="auto"/>
              <w:jc w:val="center"/>
              <w:rPr>
                <w:rFonts w:ascii="Arial Narrow" w:hAnsi="Arial Narrow"/>
                <w:b/>
                <w:bCs/>
                <w:color w:val="FFFFFF"/>
              </w:rPr>
            </w:pPr>
            <w:r>
              <w:rPr>
                <w:rFonts w:ascii="Arial Narrow" w:hAnsi="Arial Narrow"/>
                <w:b/>
                <w:bCs/>
                <w:color w:val="FFFFFF"/>
              </w:rPr>
              <w:t>Usuarias/os</w:t>
            </w:r>
          </w:p>
        </w:tc>
      </w:tr>
      <w:tr w:rsidR="00782375" w:rsidRPr="00B90FAE" w14:paraId="606E6C38" w14:textId="77777777" w:rsidTr="0093501E">
        <w:trPr>
          <w:trHeight w:val="66"/>
          <w:tblHeader/>
        </w:trPr>
        <w:tc>
          <w:tcPr>
            <w:tcW w:w="2642" w:type="pct"/>
            <w:vMerge/>
            <w:tcBorders>
              <w:top w:val="single" w:sz="8" w:space="0" w:color="FFFFFF" w:themeColor="background1"/>
              <w:left w:val="single" w:sz="8" w:space="0" w:color="FFFFFF" w:themeColor="background1"/>
              <w:bottom w:val="single" w:sz="8" w:space="0" w:color="C0504D"/>
              <w:right w:val="single" w:sz="8" w:space="0" w:color="FFFFFF" w:themeColor="background1"/>
            </w:tcBorders>
            <w:shd w:val="clear" w:color="auto" w:fill="auto"/>
            <w:vAlign w:val="center"/>
          </w:tcPr>
          <w:p w14:paraId="16E732A7" w14:textId="77777777" w:rsidR="00782375" w:rsidRPr="00B90FAE" w:rsidRDefault="00782375" w:rsidP="00A428D8">
            <w:pPr>
              <w:spacing w:after="0" w:line="240" w:lineRule="auto"/>
              <w:jc w:val="center"/>
              <w:rPr>
                <w:rFonts w:ascii="Arial Narrow" w:hAnsi="Arial Narrow"/>
                <w:b/>
              </w:rPr>
            </w:pPr>
          </w:p>
        </w:tc>
        <w:tc>
          <w:tcPr>
            <w:tcW w:w="1182" w:type="pct"/>
            <w:tcBorders>
              <w:top w:val="single" w:sz="8" w:space="0" w:color="FFFFFF" w:themeColor="background1"/>
              <w:left w:val="single" w:sz="8" w:space="0" w:color="FFFFFF" w:themeColor="background1"/>
              <w:bottom w:val="single" w:sz="8" w:space="0" w:color="C0504D"/>
            </w:tcBorders>
            <w:shd w:val="clear" w:color="auto" w:fill="auto"/>
            <w:vAlign w:val="center"/>
          </w:tcPr>
          <w:p w14:paraId="3E8EFEAB" w14:textId="77777777" w:rsidR="00782375" w:rsidRPr="00B90FAE" w:rsidRDefault="00782375" w:rsidP="00A428D8">
            <w:pPr>
              <w:spacing w:after="0" w:line="240" w:lineRule="auto"/>
              <w:jc w:val="center"/>
              <w:rPr>
                <w:rFonts w:ascii="Arial Narrow" w:hAnsi="Arial Narrow"/>
                <w:b/>
              </w:rPr>
            </w:pPr>
            <w:r>
              <w:rPr>
                <w:rFonts w:ascii="Arial Narrow" w:hAnsi="Arial Narrow"/>
                <w:b/>
              </w:rPr>
              <w:t>Año 2024</w:t>
            </w:r>
          </w:p>
        </w:tc>
        <w:tc>
          <w:tcPr>
            <w:tcW w:w="1176" w:type="pct"/>
            <w:tcBorders>
              <w:top w:val="single" w:sz="8" w:space="0" w:color="FFFFFF" w:themeColor="background1"/>
            </w:tcBorders>
            <w:shd w:val="clear" w:color="auto" w:fill="auto"/>
            <w:vAlign w:val="center"/>
          </w:tcPr>
          <w:p w14:paraId="0ECCC356" w14:textId="77777777" w:rsidR="00782375" w:rsidRPr="00B90FAE" w:rsidRDefault="00782375" w:rsidP="00A428D8">
            <w:pPr>
              <w:spacing w:after="0" w:line="240" w:lineRule="auto"/>
              <w:jc w:val="center"/>
              <w:rPr>
                <w:rFonts w:ascii="Arial Narrow" w:hAnsi="Arial Narrow"/>
                <w:b/>
                <w:noProof/>
              </w:rPr>
            </w:pPr>
            <w:r w:rsidRPr="008802BF">
              <w:rPr>
                <w:rFonts w:ascii="Arial Narrow" w:hAnsi="Arial Narrow" w:cstheme="minorHAnsi"/>
                <w:b/>
                <w:noProof/>
              </w:rPr>
              <w:t>Ene - Mar 2025</w:t>
            </w:r>
          </w:p>
        </w:tc>
      </w:tr>
      <w:tr w:rsidR="00782375" w:rsidRPr="005C786F" w14:paraId="52BA3C20" w14:textId="77777777" w:rsidTr="0093501E">
        <w:trPr>
          <w:trHeight w:val="476"/>
        </w:trPr>
        <w:tc>
          <w:tcPr>
            <w:tcW w:w="2642" w:type="pct"/>
            <w:tcBorders>
              <w:bottom w:val="single" w:sz="8" w:space="0" w:color="C0504D"/>
              <w:right w:val="single" w:sz="8" w:space="0" w:color="C0504D"/>
            </w:tcBorders>
            <w:shd w:val="clear" w:color="auto" w:fill="auto"/>
            <w:vAlign w:val="center"/>
          </w:tcPr>
          <w:p w14:paraId="073A801B" w14:textId="77777777" w:rsidR="00782375" w:rsidRPr="00DA1425" w:rsidRDefault="00782375" w:rsidP="00A428D8">
            <w:pPr>
              <w:spacing w:after="0"/>
              <w:ind w:left="24"/>
              <w:rPr>
                <w:b/>
                <w:sz w:val="20"/>
              </w:rPr>
            </w:pPr>
            <w:r>
              <w:rPr>
                <w:b/>
                <w:sz w:val="20"/>
              </w:rPr>
              <w:t>Línea 100</w:t>
            </w:r>
          </w:p>
        </w:tc>
        <w:tc>
          <w:tcPr>
            <w:tcW w:w="1182" w:type="pct"/>
            <w:tcBorders>
              <w:left w:val="single" w:sz="8" w:space="0" w:color="C0504D"/>
              <w:bottom w:val="single" w:sz="8" w:space="0" w:color="C0504D"/>
            </w:tcBorders>
            <w:shd w:val="clear" w:color="auto" w:fill="auto"/>
            <w:vAlign w:val="center"/>
          </w:tcPr>
          <w:p w14:paraId="6A514487" w14:textId="77777777" w:rsidR="00782375" w:rsidRPr="0093501E" w:rsidRDefault="00782375" w:rsidP="00A428D8">
            <w:pPr>
              <w:spacing w:after="0" w:line="240" w:lineRule="auto"/>
              <w:jc w:val="center"/>
              <w:rPr>
                <w:rFonts w:ascii="Arial Narrow" w:hAnsi="Arial Narrow"/>
                <w:b/>
                <w:sz w:val="28"/>
                <w:szCs w:val="28"/>
              </w:rPr>
            </w:pPr>
            <w:r>
              <w:rPr>
                <w:rFonts w:ascii="Arial Narrow" w:hAnsi="Arial Narrow"/>
                <w:b/>
                <w:sz w:val="28"/>
                <w:szCs w:val="28"/>
              </w:rPr>
              <w:t>6 754</w:t>
            </w:r>
          </w:p>
          <w:p w14:paraId="4ABEDC23" w14:textId="77777777" w:rsidR="00782375" w:rsidRDefault="00782375" w:rsidP="00A428D8">
            <w:pPr>
              <w:spacing w:after="0" w:line="240" w:lineRule="auto"/>
              <w:jc w:val="center"/>
              <w:rPr>
                <w:rFonts w:ascii="Arial Narrow" w:hAnsi="Arial Narrow"/>
                <w:b/>
                <w:sz w:val="20"/>
                <w:szCs w:val="20"/>
              </w:rPr>
            </w:pPr>
            <w:r>
              <w:rPr>
                <w:rFonts w:ascii="Arial Narrow" w:hAnsi="Arial Narrow"/>
                <w:sz w:val="20"/>
                <w:szCs w:val="20"/>
              </w:rPr>
              <w:t>Consultas telefónicas</w:t>
            </w:r>
          </w:p>
        </w:tc>
        <w:tc>
          <w:tcPr>
            <w:tcW w:w="1176" w:type="pct"/>
            <w:shd w:val="clear" w:color="auto" w:fill="auto"/>
            <w:vAlign w:val="center"/>
          </w:tcPr>
          <w:p w14:paraId="1710168A" w14:textId="3D49C735" w:rsidR="00782375" w:rsidRPr="0093501E" w:rsidRDefault="00782375" w:rsidP="00A428D8">
            <w:pPr>
              <w:spacing w:after="0" w:line="240" w:lineRule="auto"/>
              <w:jc w:val="center"/>
              <w:rPr>
                <w:rFonts w:ascii="Arial Narrow" w:hAnsi="Arial Narrow"/>
                <w:b/>
                <w:sz w:val="28"/>
                <w:szCs w:val="28"/>
              </w:rPr>
            </w:pPr>
            <w:r w:rsidRPr="008802BF">
              <w:rPr>
                <w:rFonts w:ascii="Arial Narrow" w:hAnsi="Arial Narrow"/>
                <w:b/>
                <w:noProof/>
                <w:sz w:val="28"/>
                <w:szCs w:val="28"/>
              </w:rPr>
              <w:t>1</w:t>
            </w:r>
            <w:r w:rsidR="00C71061">
              <w:rPr>
                <w:rFonts w:ascii="Arial Narrow" w:hAnsi="Arial Narrow"/>
                <w:b/>
                <w:noProof/>
                <w:sz w:val="28"/>
                <w:szCs w:val="28"/>
              </w:rPr>
              <w:t xml:space="preserve"> </w:t>
            </w:r>
            <w:r w:rsidRPr="008802BF">
              <w:rPr>
                <w:rFonts w:ascii="Arial Narrow" w:hAnsi="Arial Narrow"/>
                <w:b/>
                <w:noProof/>
                <w:sz w:val="28"/>
                <w:szCs w:val="28"/>
              </w:rPr>
              <w:t>690</w:t>
            </w:r>
          </w:p>
          <w:p w14:paraId="5F3D6E38" w14:textId="77777777" w:rsidR="00782375" w:rsidRDefault="00782375" w:rsidP="00A428D8">
            <w:pPr>
              <w:spacing w:after="0" w:line="240" w:lineRule="auto"/>
              <w:jc w:val="center"/>
              <w:rPr>
                <w:rFonts w:ascii="Arial Narrow" w:hAnsi="Arial Narrow"/>
                <w:b/>
                <w:sz w:val="20"/>
                <w:szCs w:val="20"/>
              </w:rPr>
            </w:pPr>
            <w:r>
              <w:rPr>
                <w:rFonts w:ascii="Arial Narrow" w:hAnsi="Arial Narrow"/>
                <w:sz w:val="20"/>
                <w:szCs w:val="20"/>
              </w:rPr>
              <w:t>Consultas telefónicas</w:t>
            </w:r>
          </w:p>
        </w:tc>
      </w:tr>
    </w:tbl>
    <w:p w14:paraId="4DA17309" w14:textId="77777777" w:rsidR="00782375" w:rsidRPr="001C5086" w:rsidRDefault="00782375" w:rsidP="001C5086">
      <w:pPr>
        <w:spacing w:after="0" w:line="240" w:lineRule="auto"/>
        <w:ind w:right="5"/>
        <w:jc w:val="both"/>
        <w:rPr>
          <w:rFonts w:ascii="Arial Narrow" w:hAnsi="Arial Narrow"/>
          <w:b/>
          <w:szCs w:val="32"/>
          <w:lang w:val="es-PE"/>
        </w:rPr>
      </w:pPr>
      <w:r>
        <w:rPr>
          <w:sz w:val="18"/>
          <w:szCs w:val="18"/>
          <w:lang w:val="es-PE"/>
        </w:rPr>
        <w:t xml:space="preserve">Fuente: </w:t>
      </w:r>
      <w:r w:rsidRPr="00B2499F">
        <w:rPr>
          <w:sz w:val="18"/>
          <w:szCs w:val="18"/>
          <w:lang w:val="es-PE"/>
        </w:rPr>
        <w:t>Programa Nacional AURORA</w:t>
      </w:r>
    </w:p>
    <w:p w14:paraId="45C71130" w14:textId="77777777" w:rsidR="00782375" w:rsidRDefault="00782375" w:rsidP="00B43005">
      <w:pPr>
        <w:spacing w:after="0" w:line="240" w:lineRule="auto"/>
        <w:ind w:right="430"/>
        <w:jc w:val="both"/>
        <w:rPr>
          <w:rFonts w:ascii="Arial Narrow" w:hAnsi="Arial Narrow"/>
          <w:b/>
          <w:szCs w:val="32"/>
        </w:rPr>
      </w:pPr>
    </w:p>
    <w:p w14:paraId="00EB2E04" w14:textId="77777777" w:rsidR="00782375" w:rsidRPr="00B60C78" w:rsidRDefault="00782375" w:rsidP="00B001B9">
      <w:pPr>
        <w:pStyle w:val="Prrafodelista"/>
        <w:numPr>
          <w:ilvl w:val="1"/>
          <w:numId w:val="5"/>
        </w:numPr>
        <w:tabs>
          <w:tab w:val="left" w:pos="1995"/>
        </w:tabs>
        <w:spacing w:after="0"/>
        <w:ind w:right="5"/>
        <w:jc w:val="both"/>
        <w:rPr>
          <w:b/>
          <w:sz w:val="28"/>
          <w:szCs w:val="32"/>
        </w:rPr>
      </w:pPr>
      <w:r>
        <w:rPr>
          <w:rFonts w:asciiTheme="minorHAnsi" w:hAnsiTheme="minorHAnsi" w:cstheme="minorHAnsi"/>
          <w:b/>
          <w:bCs/>
          <w:szCs w:val="20"/>
        </w:rPr>
        <w:t>Asistencia económica para víctimas indirectas de feminicidio</w:t>
      </w:r>
      <w:r w:rsidRPr="001E21B1">
        <w:rPr>
          <w:rFonts w:asciiTheme="minorHAnsi" w:hAnsiTheme="minorHAnsi" w:cstheme="minorHAnsi"/>
          <w:b/>
          <w:bCs/>
          <w:szCs w:val="20"/>
        </w:rPr>
        <w:t>:</w:t>
      </w:r>
      <w:r w:rsidRPr="00584197">
        <w:t xml:space="preserve"> </w:t>
      </w:r>
      <w:r>
        <w:t>M</w:t>
      </w:r>
      <w:r w:rsidRPr="00584197">
        <w:t>ediante</w:t>
      </w:r>
      <w:r>
        <w:t xml:space="preserve"> Decreto de Urgencia N° 005-2020, se establece una asistencia económica para contribuir a la protección social y el desarrollo integral de las víctimas indirectas de feminicidio, siendo las personas beneficiarias toda niña, niño y/o adolescente quienes a causa de un feminicidio, hayan perdido a su madre, así como las personas con discapacidad moderada o severa que hayan dependido económicamente y estado bajo el </w:t>
      </w:r>
      <w:r>
        <w:lastRenderedPageBreak/>
        <w:t xml:space="preserve">cuidado de estas víctimas. En ese sentido, en la provincia del Callao se viene brindando la asistencia económica a </w:t>
      </w:r>
      <w:r w:rsidRPr="008802BF">
        <w:rPr>
          <w:b/>
          <w:bCs/>
          <w:noProof/>
          <w:sz w:val="28"/>
          <w:szCs w:val="28"/>
        </w:rPr>
        <w:t>36</w:t>
      </w:r>
      <w:r>
        <w:t xml:space="preserve"> víctimas indirectas de feminicidio.</w:t>
      </w:r>
    </w:p>
    <w:p w14:paraId="5950FF2E" w14:textId="77777777" w:rsidR="00782375" w:rsidRPr="00C71061" w:rsidRDefault="00782375" w:rsidP="00B60C78">
      <w:pPr>
        <w:pStyle w:val="Prrafodelista"/>
        <w:tabs>
          <w:tab w:val="left" w:pos="1995"/>
        </w:tabs>
        <w:spacing w:after="0"/>
        <w:ind w:right="5"/>
        <w:jc w:val="both"/>
        <w:rPr>
          <w:b/>
          <w:sz w:val="14"/>
          <w:szCs w:val="16"/>
        </w:rPr>
      </w:pPr>
    </w:p>
    <w:p w14:paraId="135A7C9A" w14:textId="77777777" w:rsidR="00782375" w:rsidRPr="00862D63" w:rsidRDefault="00782375" w:rsidP="001E1749">
      <w:pPr>
        <w:pStyle w:val="Prrafodelista"/>
        <w:numPr>
          <w:ilvl w:val="0"/>
          <w:numId w:val="5"/>
        </w:numPr>
        <w:spacing w:after="0" w:line="240" w:lineRule="auto"/>
        <w:ind w:left="284" w:right="5" w:hanging="284"/>
        <w:jc w:val="both"/>
        <w:rPr>
          <w:rFonts w:asciiTheme="minorHAnsi" w:hAnsiTheme="minorHAnsi" w:cstheme="minorHAnsi"/>
          <w:b/>
          <w:sz w:val="32"/>
          <w:szCs w:val="32"/>
        </w:rPr>
      </w:pPr>
      <w:r w:rsidRPr="00862D63">
        <w:rPr>
          <w:rFonts w:asciiTheme="minorHAnsi" w:hAnsiTheme="minorHAnsi" w:cstheme="minorHAnsi"/>
          <w:b/>
          <w:bCs/>
          <w:szCs w:val="20"/>
        </w:rPr>
        <w:t>PROGRAMA INTEGRAL NACIONAL PARA EL BIENESTAR FAMILIAR – INABIF</w:t>
      </w:r>
    </w:p>
    <w:p w14:paraId="116AECAD" w14:textId="77777777" w:rsidR="00782375" w:rsidRDefault="00782375" w:rsidP="00B43005">
      <w:pPr>
        <w:pStyle w:val="Prrafodelista"/>
        <w:spacing w:after="0" w:line="240" w:lineRule="auto"/>
        <w:ind w:left="284" w:right="5"/>
        <w:jc w:val="both"/>
        <w:rPr>
          <w:b/>
          <w:szCs w:val="32"/>
        </w:rPr>
      </w:pPr>
    </w:p>
    <w:p w14:paraId="4E065C53" w14:textId="77777777" w:rsidR="00782375" w:rsidRDefault="00782375" w:rsidP="00B43005">
      <w:pPr>
        <w:pStyle w:val="Prrafodelista"/>
        <w:tabs>
          <w:tab w:val="left" w:pos="1995"/>
        </w:tabs>
        <w:ind w:left="284" w:right="5"/>
        <w:jc w:val="both"/>
      </w:pPr>
      <w:r>
        <w:t>El INABIF</w:t>
      </w:r>
      <w:r w:rsidRPr="00372738">
        <w:t xml:space="preserve"> tiene como finalidad contribuir con el desarrollo integral de las familias en situación de vulnerabilidad y riesgo social, con énfasis en niños, niñas y adolescentes, personas adultas mayores, y personas con discapacidad en situación de abandono</w:t>
      </w:r>
      <w:r>
        <w:t>; así como</w:t>
      </w:r>
      <w:r w:rsidRPr="00372738">
        <w:t xml:space="preserve"> propiciar su inclusión en la sociedad y el ejercicio pleno de sus derechos.</w:t>
      </w:r>
    </w:p>
    <w:p w14:paraId="6510ADD2" w14:textId="77777777" w:rsidR="00782375" w:rsidRDefault="00782375" w:rsidP="00B43005">
      <w:pPr>
        <w:tabs>
          <w:tab w:val="left" w:pos="1995"/>
        </w:tabs>
        <w:ind w:left="284" w:right="5"/>
        <w:jc w:val="both"/>
        <w:rPr>
          <w:rFonts w:cs="Arial"/>
          <w:shd w:val="clear" w:color="auto" w:fill="FDFDFD"/>
        </w:rPr>
      </w:pPr>
      <w:r>
        <w:rPr>
          <w:rFonts w:cs="Arial"/>
          <w:shd w:val="clear" w:color="auto" w:fill="FDFDFD"/>
        </w:rPr>
        <w:t>En ese sentido, en la provincia del Callao los servicios</w:t>
      </w:r>
      <w:r w:rsidRPr="009B67B3">
        <w:rPr>
          <w:rFonts w:cs="Arial"/>
          <w:shd w:val="clear" w:color="auto" w:fill="FDFDFD"/>
        </w:rPr>
        <w:t xml:space="preserve"> que brinda</w:t>
      </w:r>
      <w:r>
        <w:rPr>
          <w:rFonts w:cs="Arial"/>
          <w:shd w:val="clear" w:color="auto" w:fill="FDFDFD"/>
        </w:rPr>
        <w:t xml:space="preserve"> este programa son</w:t>
      </w:r>
      <w:r w:rsidRPr="009B67B3">
        <w:rPr>
          <w:rFonts w:cs="Arial"/>
          <w:shd w:val="clear" w:color="auto" w:fill="FDFDFD"/>
        </w:rPr>
        <w:t>:</w:t>
      </w:r>
    </w:p>
    <w:p w14:paraId="4BE9510B" w14:textId="77777777" w:rsidR="00782375" w:rsidRPr="00B43005" w:rsidRDefault="00782375" w:rsidP="001E1749">
      <w:pPr>
        <w:pStyle w:val="Prrafodelista"/>
        <w:numPr>
          <w:ilvl w:val="1"/>
          <w:numId w:val="5"/>
        </w:numPr>
        <w:tabs>
          <w:tab w:val="left" w:pos="1995"/>
        </w:tabs>
        <w:spacing w:after="160"/>
        <w:ind w:right="5"/>
        <w:jc w:val="both"/>
      </w:pPr>
      <w:r w:rsidRPr="001E1749">
        <w:rPr>
          <w:b/>
        </w:rPr>
        <w:t xml:space="preserve">Centros de Acogida Residencial para Niñas, Niños y Adolescentes – CAR NNA: </w:t>
      </w:r>
      <w:r>
        <w:t>Servicio dirigido a</w:t>
      </w:r>
      <w:r w:rsidRPr="002F311C">
        <w:t xml:space="preserve"> niños, niñas y adolescentes de 0 a 18 años de edad, que se encuentran en estado de abandono y/o riesgo social, </w:t>
      </w:r>
      <w:r>
        <w:t>derivados</w:t>
      </w:r>
      <w:r w:rsidRPr="002F311C">
        <w:t xml:space="preserve"> por la Dirección de </w:t>
      </w:r>
      <w:r>
        <w:t>Protección Especial (DPE)</w:t>
      </w:r>
      <w:r w:rsidRPr="002F311C">
        <w:t xml:space="preserve"> </w:t>
      </w:r>
      <w:r>
        <w:t>del MIMP</w:t>
      </w:r>
      <w:r w:rsidRPr="002F311C">
        <w:t xml:space="preserve"> y los Juzgados de Familia en provincias.</w:t>
      </w:r>
    </w:p>
    <w:tbl>
      <w:tblPr>
        <w:tblW w:w="4781"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117"/>
        <w:gridCol w:w="1962"/>
        <w:gridCol w:w="2124"/>
      </w:tblGrid>
      <w:tr w:rsidR="00782375" w:rsidRPr="00B90FAE" w14:paraId="187661D9" w14:textId="77777777" w:rsidTr="003E1CBF">
        <w:trPr>
          <w:trHeight w:val="122"/>
          <w:tblHeader/>
          <w:jc w:val="center"/>
        </w:trPr>
        <w:tc>
          <w:tcPr>
            <w:tcW w:w="2780"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50D6E138" w14:textId="77777777" w:rsidR="00782375" w:rsidRPr="00B90FAE" w:rsidRDefault="00782375" w:rsidP="00880BFC">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220"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5E8B1375" w14:textId="77777777" w:rsidR="00782375" w:rsidRPr="00B90FAE" w:rsidRDefault="00782375" w:rsidP="00880BFC">
            <w:pPr>
              <w:spacing w:after="0" w:line="240" w:lineRule="auto"/>
              <w:jc w:val="center"/>
              <w:rPr>
                <w:rFonts w:ascii="Arial Narrow" w:hAnsi="Arial Narrow"/>
                <w:b/>
                <w:bCs/>
                <w:color w:val="FFFFFF"/>
              </w:rPr>
            </w:pPr>
            <w:r>
              <w:rPr>
                <w:rFonts w:ascii="Arial Narrow" w:hAnsi="Arial Narrow"/>
                <w:b/>
                <w:bCs/>
                <w:color w:val="FFFFFF"/>
              </w:rPr>
              <w:t>Usuarias/os</w:t>
            </w:r>
          </w:p>
        </w:tc>
      </w:tr>
      <w:tr w:rsidR="00782375" w:rsidRPr="00B90FAE" w14:paraId="3EDBB134" w14:textId="77777777" w:rsidTr="003E1CBF">
        <w:trPr>
          <w:trHeight w:val="135"/>
          <w:tblHeader/>
          <w:jc w:val="center"/>
        </w:trPr>
        <w:tc>
          <w:tcPr>
            <w:tcW w:w="2780" w:type="pct"/>
            <w:vMerge/>
            <w:tcBorders>
              <w:top w:val="single" w:sz="8" w:space="0" w:color="FFFFFF" w:themeColor="background1"/>
              <w:left w:val="single" w:sz="8" w:space="0" w:color="FFFFFF" w:themeColor="background1"/>
              <w:bottom w:val="single" w:sz="8" w:space="0" w:color="C0504D"/>
              <w:right w:val="single" w:sz="8" w:space="0" w:color="FFFFFF" w:themeColor="background1"/>
            </w:tcBorders>
            <w:shd w:val="clear" w:color="auto" w:fill="auto"/>
          </w:tcPr>
          <w:p w14:paraId="10947C5B" w14:textId="77777777" w:rsidR="00782375" w:rsidRPr="00B90FAE" w:rsidRDefault="00782375" w:rsidP="00880BFC">
            <w:pPr>
              <w:spacing w:after="0" w:line="240" w:lineRule="auto"/>
              <w:jc w:val="center"/>
              <w:rPr>
                <w:rFonts w:ascii="Arial Narrow" w:hAnsi="Arial Narrow"/>
                <w:b/>
              </w:rPr>
            </w:pPr>
          </w:p>
        </w:tc>
        <w:tc>
          <w:tcPr>
            <w:tcW w:w="1066" w:type="pct"/>
            <w:tcBorders>
              <w:top w:val="single" w:sz="8" w:space="0" w:color="FFFFFF" w:themeColor="background1"/>
              <w:left w:val="single" w:sz="8" w:space="0" w:color="FFFFFF" w:themeColor="background1"/>
              <w:bottom w:val="single" w:sz="8" w:space="0" w:color="C0504D"/>
            </w:tcBorders>
            <w:shd w:val="clear" w:color="auto" w:fill="auto"/>
          </w:tcPr>
          <w:p w14:paraId="2B735D37" w14:textId="77777777" w:rsidR="00782375" w:rsidRPr="00B90FAE" w:rsidRDefault="00782375" w:rsidP="00880BFC">
            <w:pPr>
              <w:spacing w:after="0" w:line="240" w:lineRule="auto"/>
              <w:jc w:val="center"/>
              <w:rPr>
                <w:rFonts w:ascii="Arial Narrow" w:hAnsi="Arial Narrow"/>
                <w:b/>
              </w:rPr>
            </w:pPr>
            <w:r>
              <w:rPr>
                <w:rFonts w:ascii="Arial Narrow" w:hAnsi="Arial Narrow"/>
                <w:b/>
              </w:rPr>
              <w:t>Año 2024</w:t>
            </w:r>
          </w:p>
        </w:tc>
        <w:tc>
          <w:tcPr>
            <w:tcW w:w="1154" w:type="pct"/>
            <w:tcBorders>
              <w:top w:val="single" w:sz="8" w:space="0" w:color="FFFFFF" w:themeColor="background1"/>
            </w:tcBorders>
            <w:shd w:val="clear" w:color="auto" w:fill="auto"/>
          </w:tcPr>
          <w:p w14:paraId="03CBDCA1" w14:textId="77777777" w:rsidR="00782375" w:rsidRPr="00B90FAE" w:rsidRDefault="00782375" w:rsidP="001C79F5">
            <w:pPr>
              <w:spacing w:after="0" w:line="240" w:lineRule="auto"/>
              <w:jc w:val="center"/>
              <w:rPr>
                <w:rFonts w:ascii="Arial Narrow" w:hAnsi="Arial Narrow"/>
                <w:b/>
              </w:rPr>
            </w:pPr>
            <w:r w:rsidRPr="008802BF">
              <w:rPr>
                <w:rFonts w:ascii="Arial Narrow" w:hAnsi="Arial Narrow" w:cstheme="minorHAnsi"/>
                <w:b/>
                <w:noProof/>
              </w:rPr>
              <w:t>Ene - Mar 2025</w:t>
            </w:r>
          </w:p>
        </w:tc>
      </w:tr>
      <w:tr w:rsidR="00782375" w:rsidRPr="007810CD" w14:paraId="148BDF50" w14:textId="77777777" w:rsidTr="003E1CBF">
        <w:trPr>
          <w:trHeight w:val="1259"/>
          <w:jc w:val="center"/>
        </w:trPr>
        <w:tc>
          <w:tcPr>
            <w:tcW w:w="2780" w:type="pct"/>
            <w:tcBorders>
              <w:bottom w:val="single" w:sz="8" w:space="0" w:color="C0504D"/>
              <w:right w:val="single" w:sz="8" w:space="0" w:color="C0504D"/>
            </w:tcBorders>
            <w:shd w:val="clear" w:color="auto" w:fill="auto"/>
            <w:vAlign w:val="center"/>
          </w:tcPr>
          <w:p w14:paraId="0D29F1E2" w14:textId="77777777" w:rsidR="00782375" w:rsidRDefault="00782375" w:rsidP="00A06C11">
            <w:pPr>
              <w:spacing w:after="0" w:line="240" w:lineRule="auto"/>
              <w:jc w:val="both"/>
              <w:rPr>
                <w:rFonts w:ascii="Arial Narrow" w:hAnsi="Arial Narrow" w:cs="Arial"/>
                <w:b/>
                <w:sz w:val="20"/>
                <w:szCs w:val="20"/>
              </w:rPr>
            </w:pPr>
            <w:r w:rsidRPr="007521DB">
              <w:rPr>
                <w:rFonts w:ascii="Arial Narrow" w:hAnsi="Arial Narrow" w:cs="Arial"/>
                <w:b/>
                <w:sz w:val="20"/>
                <w:szCs w:val="20"/>
              </w:rPr>
              <w:t>Centros de Atención Residencial</w:t>
            </w:r>
            <w:r>
              <w:rPr>
                <w:rFonts w:ascii="Arial Narrow" w:hAnsi="Arial Narrow" w:cs="Arial"/>
                <w:b/>
                <w:sz w:val="20"/>
                <w:szCs w:val="20"/>
              </w:rPr>
              <w:t xml:space="preserve"> para Niñas, Niños y Adolescentes</w:t>
            </w:r>
            <w:r w:rsidRPr="007521DB">
              <w:rPr>
                <w:rFonts w:ascii="Arial Narrow" w:hAnsi="Arial Narrow" w:cs="Arial"/>
                <w:b/>
                <w:sz w:val="20"/>
                <w:szCs w:val="20"/>
              </w:rPr>
              <w:t xml:space="preserve"> </w:t>
            </w:r>
            <w:r>
              <w:rPr>
                <w:rFonts w:ascii="Arial Narrow" w:hAnsi="Arial Narrow" w:cs="Arial"/>
                <w:b/>
                <w:sz w:val="20"/>
                <w:szCs w:val="20"/>
              </w:rPr>
              <w:t>–</w:t>
            </w:r>
            <w:r w:rsidRPr="007521DB">
              <w:rPr>
                <w:rFonts w:ascii="Arial Narrow" w:hAnsi="Arial Narrow" w:cs="Arial"/>
                <w:b/>
                <w:sz w:val="20"/>
                <w:szCs w:val="20"/>
              </w:rPr>
              <w:t xml:space="preserve"> CAR</w:t>
            </w:r>
            <w:r>
              <w:rPr>
                <w:rFonts w:ascii="Arial Narrow" w:hAnsi="Arial Narrow" w:cs="Arial"/>
                <w:b/>
                <w:sz w:val="20"/>
                <w:szCs w:val="20"/>
              </w:rPr>
              <w:t xml:space="preserve">NNA: 3 CAR </w:t>
            </w:r>
            <w:r w:rsidRPr="001E1749">
              <w:rPr>
                <w:rFonts w:ascii="Arial Narrow" w:hAnsi="Arial Narrow" w:cs="Arial"/>
                <w:bCs/>
                <w:sz w:val="20"/>
                <w:szCs w:val="20"/>
              </w:rPr>
              <w:t>(1 Básico y 2 de Urgencia):</w:t>
            </w:r>
          </w:p>
          <w:tbl>
            <w:tblPr>
              <w:tblStyle w:val="Tablaconcuadrcula"/>
              <w:tblpPr w:leftFromText="141" w:rightFromText="141" w:vertAnchor="text" w:horzAnchor="margin" w:tblpXSpec="center" w:tblpY="159"/>
              <w:tblOverlap w:val="never"/>
              <w:tblW w:w="4106" w:type="dxa"/>
              <w:tblLayout w:type="fixed"/>
              <w:tblLook w:val="04A0" w:firstRow="1" w:lastRow="0" w:firstColumn="1" w:lastColumn="0" w:noHBand="0" w:noVBand="1"/>
            </w:tblPr>
            <w:tblGrid>
              <w:gridCol w:w="1769"/>
              <w:gridCol w:w="1770"/>
              <w:gridCol w:w="567"/>
            </w:tblGrid>
            <w:tr w:rsidR="00782375" w14:paraId="69F6941A" w14:textId="77777777" w:rsidTr="00463CD8">
              <w:trPr>
                <w:trHeight w:val="127"/>
              </w:trPr>
              <w:tc>
                <w:tcPr>
                  <w:tcW w:w="1769" w:type="dxa"/>
                  <w:shd w:val="clear" w:color="auto" w:fill="DD8B8D"/>
                  <w:vAlign w:val="center"/>
                </w:tcPr>
                <w:p w14:paraId="1D312459" w14:textId="77777777" w:rsidR="00782375" w:rsidRPr="00F122EB" w:rsidRDefault="00782375" w:rsidP="00267302">
                  <w:pPr>
                    <w:spacing w:after="0"/>
                    <w:ind w:left="-113"/>
                    <w:jc w:val="center"/>
                    <w:rPr>
                      <w:b/>
                      <w:sz w:val="20"/>
                    </w:rPr>
                  </w:pPr>
                  <w:r>
                    <w:rPr>
                      <w:b/>
                      <w:sz w:val="20"/>
                    </w:rPr>
                    <w:t>Centro</w:t>
                  </w:r>
                </w:p>
              </w:tc>
              <w:tc>
                <w:tcPr>
                  <w:tcW w:w="1770" w:type="dxa"/>
                  <w:shd w:val="clear" w:color="auto" w:fill="DD8B8D"/>
                  <w:vAlign w:val="center"/>
                </w:tcPr>
                <w:p w14:paraId="014C3B7C" w14:textId="77777777" w:rsidR="00782375" w:rsidRPr="00F122EB" w:rsidRDefault="00782375" w:rsidP="00267302">
                  <w:pPr>
                    <w:spacing w:after="0"/>
                    <w:ind w:left="-113"/>
                    <w:jc w:val="center"/>
                    <w:rPr>
                      <w:b/>
                      <w:sz w:val="20"/>
                    </w:rPr>
                  </w:pPr>
                  <w:r>
                    <w:rPr>
                      <w:b/>
                      <w:sz w:val="20"/>
                    </w:rPr>
                    <w:t>Distrito</w:t>
                  </w:r>
                </w:p>
              </w:tc>
              <w:tc>
                <w:tcPr>
                  <w:tcW w:w="567" w:type="dxa"/>
                  <w:shd w:val="clear" w:color="auto" w:fill="DD8B8D"/>
                </w:tcPr>
                <w:p w14:paraId="6492ACA8" w14:textId="77777777" w:rsidR="00782375" w:rsidRDefault="00782375" w:rsidP="00267302">
                  <w:pPr>
                    <w:spacing w:after="0"/>
                    <w:ind w:left="-113"/>
                    <w:jc w:val="center"/>
                    <w:rPr>
                      <w:b/>
                      <w:sz w:val="20"/>
                    </w:rPr>
                  </w:pPr>
                  <w:r>
                    <w:rPr>
                      <w:b/>
                      <w:sz w:val="20"/>
                    </w:rPr>
                    <w:t>N°</w:t>
                  </w:r>
                </w:p>
              </w:tc>
            </w:tr>
            <w:tr w:rsidR="00782375" w14:paraId="71BA4DA5" w14:textId="77777777" w:rsidTr="00463CD8">
              <w:trPr>
                <w:trHeight w:val="134"/>
              </w:trPr>
              <w:tc>
                <w:tcPr>
                  <w:tcW w:w="1769" w:type="dxa"/>
                  <w:vMerge w:val="restart"/>
                  <w:vAlign w:val="center"/>
                </w:tcPr>
                <w:p w14:paraId="339CA467" w14:textId="77777777" w:rsidR="00782375" w:rsidRPr="00DF0506" w:rsidRDefault="00782375" w:rsidP="0091407C">
                  <w:pPr>
                    <w:spacing w:after="0" w:line="240" w:lineRule="auto"/>
                    <w:rPr>
                      <w:b/>
                      <w:sz w:val="20"/>
                    </w:rPr>
                  </w:pPr>
                  <w:r>
                    <w:rPr>
                      <w:b/>
                      <w:sz w:val="20"/>
                    </w:rPr>
                    <w:t>CAR NNA</w:t>
                  </w:r>
                </w:p>
              </w:tc>
              <w:tc>
                <w:tcPr>
                  <w:tcW w:w="1770" w:type="dxa"/>
                  <w:vAlign w:val="center"/>
                </w:tcPr>
                <w:p w14:paraId="1B5BE008" w14:textId="77777777" w:rsidR="00782375" w:rsidRDefault="00782375" w:rsidP="00E413F3">
                  <w:pPr>
                    <w:spacing w:after="0" w:line="240" w:lineRule="auto"/>
                    <w:ind w:left="34"/>
                    <w:rPr>
                      <w:sz w:val="20"/>
                    </w:rPr>
                  </w:pPr>
                  <w:r>
                    <w:rPr>
                      <w:sz w:val="20"/>
                    </w:rPr>
                    <w:t>Bellavista</w:t>
                  </w:r>
                </w:p>
              </w:tc>
              <w:tc>
                <w:tcPr>
                  <w:tcW w:w="567" w:type="dxa"/>
                  <w:vAlign w:val="center"/>
                </w:tcPr>
                <w:p w14:paraId="2EAE59DD" w14:textId="77777777" w:rsidR="00782375" w:rsidRDefault="00782375" w:rsidP="00267302">
                  <w:pPr>
                    <w:spacing w:after="0" w:line="240" w:lineRule="auto"/>
                    <w:ind w:left="-113"/>
                    <w:jc w:val="center"/>
                    <w:rPr>
                      <w:sz w:val="20"/>
                    </w:rPr>
                  </w:pPr>
                  <w:r>
                    <w:rPr>
                      <w:sz w:val="20"/>
                    </w:rPr>
                    <w:t>1</w:t>
                  </w:r>
                </w:p>
              </w:tc>
            </w:tr>
            <w:tr w:rsidR="00782375" w14:paraId="3F21734C" w14:textId="77777777" w:rsidTr="00463CD8">
              <w:trPr>
                <w:trHeight w:val="134"/>
              </w:trPr>
              <w:tc>
                <w:tcPr>
                  <w:tcW w:w="1769" w:type="dxa"/>
                  <w:vMerge/>
                  <w:vAlign w:val="center"/>
                </w:tcPr>
                <w:p w14:paraId="1341B565" w14:textId="77777777" w:rsidR="00782375" w:rsidRDefault="00782375" w:rsidP="0091407C">
                  <w:pPr>
                    <w:spacing w:after="0" w:line="240" w:lineRule="auto"/>
                    <w:rPr>
                      <w:b/>
                      <w:sz w:val="20"/>
                    </w:rPr>
                  </w:pPr>
                </w:p>
              </w:tc>
              <w:tc>
                <w:tcPr>
                  <w:tcW w:w="1770" w:type="dxa"/>
                  <w:vAlign w:val="center"/>
                </w:tcPr>
                <w:p w14:paraId="5AD8A04F" w14:textId="77777777" w:rsidR="00782375" w:rsidRDefault="00782375" w:rsidP="00E413F3">
                  <w:pPr>
                    <w:spacing w:after="0" w:line="240" w:lineRule="auto"/>
                    <w:ind w:left="34"/>
                    <w:rPr>
                      <w:sz w:val="20"/>
                    </w:rPr>
                  </w:pPr>
                  <w:r>
                    <w:rPr>
                      <w:sz w:val="20"/>
                    </w:rPr>
                    <w:t>Callao</w:t>
                  </w:r>
                </w:p>
              </w:tc>
              <w:tc>
                <w:tcPr>
                  <w:tcW w:w="567" w:type="dxa"/>
                  <w:vAlign w:val="center"/>
                </w:tcPr>
                <w:p w14:paraId="438ACE84" w14:textId="77777777" w:rsidR="00782375" w:rsidRDefault="00782375" w:rsidP="00267302">
                  <w:pPr>
                    <w:spacing w:after="0" w:line="240" w:lineRule="auto"/>
                    <w:ind w:left="-113"/>
                    <w:jc w:val="center"/>
                    <w:rPr>
                      <w:sz w:val="20"/>
                    </w:rPr>
                  </w:pPr>
                  <w:r>
                    <w:rPr>
                      <w:sz w:val="20"/>
                    </w:rPr>
                    <w:t>2</w:t>
                  </w:r>
                </w:p>
              </w:tc>
            </w:tr>
          </w:tbl>
          <w:p w14:paraId="0151002E" w14:textId="77777777" w:rsidR="00782375" w:rsidRPr="007521DB" w:rsidRDefault="00782375" w:rsidP="00A06C11">
            <w:pPr>
              <w:spacing w:after="0" w:line="240" w:lineRule="auto"/>
              <w:jc w:val="both"/>
              <w:rPr>
                <w:rFonts w:ascii="Arial Narrow" w:hAnsi="Arial Narrow" w:cs="Arial"/>
                <w:b/>
                <w:sz w:val="20"/>
                <w:szCs w:val="20"/>
              </w:rPr>
            </w:pPr>
          </w:p>
        </w:tc>
        <w:tc>
          <w:tcPr>
            <w:tcW w:w="1066" w:type="pct"/>
            <w:tcBorders>
              <w:left w:val="single" w:sz="8" w:space="0" w:color="C0504D"/>
              <w:bottom w:val="single" w:sz="8" w:space="0" w:color="C0504D"/>
            </w:tcBorders>
            <w:shd w:val="clear" w:color="auto" w:fill="auto"/>
            <w:vAlign w:val="center"/>
          </w:tcPr>
          <w:p w14:paraId="1B80A8D3" w14:textId="77777777" w:rsidR="00782375" w:rsidRPr="0093501E" w:rsidRDefault="00782375" w:rsidP="00A06C11">
            <w:pPr>
              <w:spacing w:after="0" w:line="240" w:lineRule="auto"/>
              <w:jc w:val="center"/>
              <w:rPr>
                <w:rFonts w:ascii="Arial Narrow" w:hAnsi="Arial Narrow"/>
                <w:b/>
                <w:sz w:val="28"/>
                <w:szCs w:val="28"/>
              </w:rPr>
            </w:pPr>
            <w:r>
              <w:rPr>
                <w:rFonts w:ascii="Arial Narrow" w:hAnsi="Arial Narrow"/>
                <w:b/>
                <w:sz w:val="28"/>
                <w:szCs w:val="28"/>
              </w:rPr>
              <w:t>230</w:t>
            </w:r>
          </w:p>
          <w:p w14:paraId="31D95E67" w14:textId="77777777" w:rsidR="00782375" w:rsidRDefault="00782375" w:rsidP="00D505F3">
            <w:pPr>
              <w:spacing w:after="0" w:line="240" w:lineRule="auto"/>
              <w:jc w:val="center"/>
              <w:rPr>
                <w:rFonts w:ascii="Arial Narrow" w:hAnsi="Arial Narrow"/>
                <w:sz w:val="20"/>
                <w:szCs w:val="20"/>
              </w:rPr>
            </w:pPr>
            <w:r w:rsidRPr="001D63F2">
              <w:rPr>
                <w:rFonts w:ascii="Arial Narrow" w:hAnsi="Arial Narrow"/>
                <w:sz w:val="20"/>
                <w:szCs w:val="20"/>
              </w:rPr>
              <w:t>Niñas, niños y adolescentes atendidas/os</w:t>
            </w:r>
            <w:r>
              <w:rPr>
                <w:rFonts w:ascii="Arial Narrow" w:hAnsi="Arial Narrow"/>
                <w:sz w:val="20"/>
                <w:szCs w:val="20"/>
              </w:rPr>
              <w:t xml:space="preserve"> </w:t>
            </w:r>
          </w:p>
          <w:p w14:paraId="7B0759C9" w14:textId="77777777" w:rsidR="00782375" w:rsidRPr="001B1E3D" w:rsidRDefault="00782375" w:rsidP="00A06C11">
            <w:pPr>
              <w:spacing w:after="0" w:line="240" w:lineRule="auto"/>
              <w:jc w:val="center"/>
              <w:rPr>
                <w:rFonts w:ascii="Arial Narrow" w:hAnsi="Arial Narrow"/>
                <w:b/>
                <w:sz w:val="20"/>
                <w:szCs w:val="20"/>
              </w:rPr>
            </w:pPr>
          </w:p>
        </w:tc>
        <w:tc>
          <w:tcPr>
            <w:tcW w:w="1154" w:type="pct"/>
            <w:shd w:val="clear" w:color="auto" w:fill="auto"/>
            <w:vAlign w:val="center"/>
          </w:tcPr>
          <w:p w14:paraId="640C7DB3" w14:textId="77777777" w:rsidR="00782375" w:rsidRPr="0093501E" w:rsidRDefault="00782375" w:rsidP="00A06C11">
            <w:pPr>
              <w:spacing w:after="0" w:line="240" w:lineRule="auto"/>
              <w:jc w:val="center"/>
              <w:rPr>
                <w:rFonts w:ascii="Arial Narrow" w:hAnsi="Arial Narrow"/>
                <w:b/>
                <w:sz w:val="28"/>
                <w:szCs w:val="28"/>
              </w:rPr>
            </w:pPr>
            <w:r w:rsidRPr="008802BF">
              <w:rPr>
                <w:rFonts w:ascii="Arial Narrow" w:hAnsi="Arial Narrow"/>
                <w:b/>
                <w:noProof/>
                <w:sz w:val="28"/>
                <w:szCs w:val="28"/>
              </w:rPr>
              <w:t>124</w:t>
            </w:r>
          </w:p>
          <w:p w14:paraId="4E3F200E" w14:textId="77777777" w:rsidR="00782375" w:rsidRDefault="00782375" w:rsidP="00DF3F5D">
            <w:pPr>
              <w:spacing w:after="0" w:line="240" w:lineRule="auto"/>
              <w:jc w:val="center"/>
              <w:rPr>
                <w:rFonts w:ascii="Arial Narrow" w:hAnsi="Arial Narrow"/>
                <w:sz w:val="20"/>
                <w:szCs w:val="20"/>
              </w:rPr>
            </w:pPr>
            <w:r w:rsidRPr="001D63F2">
              <w:rPr>
                <w:rFonts w:ascii="Arial Narrow" w:hAnsi="Arial Narrow"/>
                <w:sz w:val="20"/>
                <w:szCs w:val="20"/>
              </w:rPr>
              <w:t>Niñas, niños y adolescentes atendidas/os</w:t>
            </w:r>
            <w:r>
              <w:rPr>
                <w:rFonts w:ascii="Arial Narrow" w:hAnsi="Arial Narrow"/>
                <w:sz w:val="20"/>
                <w:szCs w:val="20"/>
              </w:rPr>
              <w:t xml:space="preserve"> </w:t>
            </w:r>
          </w:p>
          <w:p w14:paraId="66BDA5BB" w14:textId="77777777" w:rsidR="00782375" w:rsidRPr="001B1E3D" w:rsidRDefault="00782375" w:rsidP="00DF3F5D">
            <w:pPr>
              <w:spacing w:after="0" w:line="240" w:lineRule="auto"/>
              <w:jc w:val="center"/>
              <w:rPr>
                <w:rFonts w:ascii="Arial Narrow" w:hAnsi="Arial Narrow"/>
                <w:b/>
                <w:sz w:val="20"/>
                <w:szCs w:val="20"/>
              </w:rPr>
            </w:pPr>
          </w:p>
        </w:tc>
      </w:tr>
    </w:tbl>
    <w:p w14:paraId="5502B483" w14:textId="77777777" w:rsidR="00782375" w:rsidRDefault="00782375" w:rsidP="001C5086">
      <w:pPr>
        <w:spacing w:after="0"/>
        <w:ind w:left="-567"/>
        <w:rPr>
          <w:sz w:val="18"/>
          <w:szCs w:val="18"/>
          <w:lang w:val="es-PE"/>
        </w:rPr>
      </w:pPr>
      <w:r>
        <w:rPr>
          <w:sz w:val="18"/>
          <w:szCs w:val="18"/>
          <w:lang w:val="es-PE"/>
        </w:rPr>
        <w:t xml:space="preserve">                   Fuente: </w:t>
      </w:r>
      <w:r w:rsidRPr="00125EBB">
        <w:rPr>
          <w:sz w:val="18"/>
          <w:szCs w:val="18"/>
          <w:lang w:val="es-PE"/>
        </w:rPr>
        <w:t xml:space="preserve">Programa Integral Nacional para el Bienestar Familiar </w:t>
      </w:r>
      <w:r>
        <w:rPr>
          <w:sz w:val="18"/>
          <w:szCs w:val="18"/>
          <w:lang w:val="es-PE"/>
        </w:rPr>
        <w:t>–</w:t>
      </w:r>
      <w:r w:rsidRPr="00125EBB">
        <w:rPr>
          <w:sz w:val="18"/>
          <w:szCs w:val="18"/>
          <w:lang w:val="es-PE"/>
        </w:rPr>
        <w:t xml:space="preserve"> INABIF</w:t>
      </w:r>
    </w:p>
    <w:p w14:paraId="63D3E51F" w14:textId="77777777" w:rsidR="00782375" w:rsidRPr="0093501E" w:rsidRDefault="00782375" w:rsidP="001C5086">
      <w:pPr>
        <w:spacing w:after="0"/>
        <w:ind w:left="-567"/>
        <w:rPr>
          <w:sz w:val="12"/>
          <w:szCs w:val="12"/>
          <w:lang w:val="es-PE"/>
        </w:rPr>
      </w:pPr>
    </w:p>
    <w:p w14:paraId="5309C6CE" w14:textId="77777777" w:rsidR="00782375" w:rsidRPr="00B43005" w:rsidRDefault="00782375" w:rsidP="001E1749">
      <w:pPr>
        <w:pStyle w:val="Prrafodelista"/>
        <w:numPr>
          <w:ilvl w:val="1"/>
          <w:numId w:val="5"/>
        </w:numPr>
        <w:tabs>
          <w:tab w:val="left" w:pos="1995"/>
        </w:tabs>
        <w:spacing w:after="160"/>
        <w:ind w:right="5"/>
        <w:jc w:val="both"/>
        <w:rPr>
          <w:b/>
        </w:rPr>
      </w:pPr>
      <w:r w:rsidRPr="00B43005">
        <w:rPr>
          <w:b/>
        </w:rPr>
        <w:t xml:space="preserve">Educadores de Calle: </w:t>
      </w:r>
      <w:r w:rsidRPr="00B43005">
        <w:rPr>
          <w:bCs/>
        </w:rPr>
        <w:t>Esta intervención funciona a través de</w:t>
      </w:r>
      <w:r w:rsidRPr="00B43005">
        <w:rPr>
          <w:b/>
        </w:rPr>
        <w:t xml:space="preserve"> </w:t>
      </w:r>
      <w:r w:rsidRPr="00B43005">
        <w:rPr>
          <w:bCs/>
        </w:rPr>
        <w:t>equipos multidisciplinario itinerantes de profesionales que desarrollan actividades educativo – formativas para la promoción de las capacidades y habilidades de los niños, niñas, adolescentes y sus familias, que trabajan o se encuentran en situación de calle</w:t>
      </w:r>
      <w:r w:rsidRPr="00B43005">
        <w:rPr>
          <w:rFonts w:asciiTheme="minorHAnsi" w:hAnsiTheme="minorHAnsi" w:cstheme="minorHAnsi"/>
          <w:bCs/>
          <w:color w:val="000000"/>
          <w:shd w:val="clear" w:color="auto" w:fill="FFFFFF"/>
        </w:rPr>
        <w:t>.</w:t>
      </w:r>
    </w:p>
    <w:tbl>
      <w:tblPr>
        <w:tblpPr w:leftFromText="141" w:rightFromText="141" w:vertAnchor="text" w:horzAnchor="margin" w:tblpXSpec="center" w:tblpY="3"/>
        <w:tblW w:w="4781"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095"/>
        <w:gridCol w:w="2122"/>
        <w:gridCol w:w="1986"/>
      </w:tblGrid>
      <w:tr w:rsidR="00782375" w:rsidRPr="00B90FAE" w14:paraId="4BB2E98C" w14:textId="77777777" w:rsidTr="0093501E">
        <w:trPr>
          <w:trHeight w:val="120"/>
          <w:tblHeader/>
        </w:trPr>
        <w:tc>
          <w:tcPr>
            <w:tcW w:w="2768"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391C9FEF" w14:textId="77777777" w:rsidR="00782375" w:rsidRPr="00B90FAE" w:rsidRDefault="00782375" w:rsidP="00CC2D5A">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232"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1A305829" w14:textId="77777777" w:rsidR="00782375" w:rsidRPr="00B90FAE" w:rsidRDefault="00782375" w:rsidP="00CC2D5A">
            <w:pPr>
              <w:spacing w:after="0" w:line="240" w:lineRule="auto"/>
              <w:jc w:val="center"/>
              <w:rPr>
                <w:rFonts w:ascii="Arial Narrow" w:hAnsi="Arial Narrow"/>
                <w:b/>
                <w:bCs/>
                <w:color w:val="FFFFFF"/>
              </w:rPr>
            </w:pPr>
            <w:r>
              <w:rPr>
                <w:rFonts w:ascii="Arial Narrow" w:hAnsi="Arial Narrow"/>
                <w:b/>
                <w:bCs/>
                <w:color w:val="FFFFFF"/>
              </w:rPr>
              <w:t>Usuarias/os</w:t>
            </w:r>
          </w:p>
        </w:tc>
      </w:tr>
      <w:tr w:rsidR="00782375" w:rsidRPr="00B90FAE" w14:paraId="35A1513D" w14:textId="77777777" w:rsidTr="0093501E">
        <w:trPr>
          <w:trHeight w:val="133"/>
          <w:tblHeader/>
        </w:trPr>
        <w:tc>
          <w:tcPr>
            <w:tcW w:w="2768" w:type="pct"/>
            <w:vMerge/>
            <w:tcBorders>
              <w:top w:val="single" w:sz="8" w:space="0" w:color="FFFFFF" w:themeColor="background1"/>
              <w:left w:val="single" w:sz="8" w:space="0" w:color="FFFFFF" w:themeColor="background1"/>
              <w:bottom w:val="single" w:sz="8" w:space="0" w:color="C0504D"/>
              <w:right w:val="single" w:sz="8" w:space="0" w:color="FFFFFF" w:themeColor="background1"/>
            </w:tcBorders>
            <w:shd w:val="clear" w:color="auto" w:fill="auto"/>
          </w:tcPr>
          <w:p w14:paraId="29B672BB" w14:textId="77777777" w:rsidR="00782375" w:rsidRPr="00B90FAE" w:rsidRDefault="00782375" w:rsidP="00CC2D5A">
            <w:pPr>
              <w:spacing w:after="0" w:line="240" w:lineRule="auto"/>
              <w:jc w:val="center"/>
              <w:rPr>
                <w:rFonts w:ascii="Arial Narrow" w:hAnsi="Arial Narrow"/>
                <w:b/>
              </w:rPr>
            </w:pPr>
          </w:p>
        </w:tc>
        <w:tc>
          <w:tcPr>
            <w:tcW w:w="1153" w:type="pct"/>
            <w:tcBorders>
              <w:top w:val="single" w:sz="8" w:space="0" w:color="FFFFFF" w:themeColor="background1"/>
              <w:left w:val="single" w:sz="8" w:space="0" w:color="FFFFFF" w:themeColor="background1"/>
              <w:bottom w:val="single" w:sz="8" w:space="0" w:color="C0504D"/>
            </w:tcBorders>
            <w:shd w:val="clear" w:color="auto" w:fill="auto"/>
          </w:tcPr>
          <w:p w14:paraId="575C45BA" w14:textId="77777777" w:rsidR="00782375" w:rsidRPr="00B90FAE" w:rsidRDefault="00782375" w:rsidP="00CC2D5A">
            <w:pPr>
              <w:spacing w:after="0" w:line="240" w:lineRule="auto"/>
              <w:jc w:val="center"/>
              <w:rPr>
                <w:rFonts w:ascii="Arial Narrow" w:hAnsi="Arial Narrow"/>
                <w:b/>
              </w:rPr>
            </w:pPr>
            <w:r>
              <w:rPr>
                <w:rFonts w:ascii="Arial Narrow" w:hAnsi="Arial Narrow"/>
                <w:b/>
              </w:rPr>
              <w:t>Año 2024</w:t>
            </w:r>
          </w:p>
        </w:tc>
        <w:tc>
          <w:tcPr>
            <w:tcW w:w="1078" w:type="pct"/>
            <w:tcBorders>
              <w:top w:val="single" w:sz="8" w:space="0" w:color="FFFFFF" w:themeColor="background1"/>
            </w:tcBorders>
            <w:shd w:val="clear" w:color="auto" w:fill="auto"/>
          </w:tcPr>
          <w:p w14:paraId="09EBC997" w14:textId="77777777" w:rsidR="00782375" w:rsidRPr="00B90FAE" w:rsidRDefault="00782375" w:rsidP="00B43005">
            <w:pPr>
              <w:spacing w:after="0" w:line="240" w:lineRule="auto"/>
              <w:jc w:val="center"/>
              <w:rPr>
                <w:rFonts w:ascii="Arial Narrow" w:hAnsi="Arial Narrow"/>
                <w:b/>
                <w:noProof/>
              </w:rPr>
            </w:pPr>
            <w:r w:rsidRPr="008802BF">
              <w:rPr>
                <w:rFonts w:ascii="Arial Narrow" w:hAnsi="Arial Narrow"/>
                <w:b/>
                <w:noProof/>
              </w:rPr>
              <w:t>Ene - Mar 2025</w:t>
            </w:r>
          </w:p>
        </w:tc>
      </w:tr>
      <w:tr w:rsidR="00782375" w:rsidRPr="005C786F" w14:paraId="3991C0DE" w14:textId="77777777" w:rsidTr="0093501E">
        <w:trPr>
          <w:trHeight w:val="1048"/>
        </w:trPr>
        <w:tc>
          <w:tcPr>
            <w:tcW w:w="2763" w:type="pct"/>
            <w:tcBorders>
              <w:bottom w:val="single" w:sz="8" w:space="0" w:color="C0504D"/>
              <w:right w:val="single" w:sz="8" w:space="0" w:color="C0504D"/>
            </w:tcBorders>
            <w:shd w:val="clear" w:color="auto" w:fill="auto"/>
            <w:vAlign w:val="center"/>
          </w:tcPr>
          <w:p w14:paraId="08B67186" w14:textId="77777777" w:rsidR="00782375" w:rsidRPr="00951A9D" w:rsidRDefault="00782375" w:rsidP="00CC2D5A">
            <w:pPr>
              <w:spacing w:after="0" w:line="240" w:lineRule="auto"/>
              <w:jc w:val="both"/>
              <w:rPr>
                <w:rFonts w:ascii="Arial Narrow" w:hAnsi="Arial Narrow" w:cs="Arial"/>
                <w:b/>
                <w:sz w:val="20"/>
                <w:szCs w:val="20"/>
              </w:rPr>
            </w:pPr>
            <w:r>
              <w:rPr>
                <w:rFonts w:ascii="Arial Narrow" w:hAnsi="Arial Narrow" w:cs="Arial"/>
                <w:b/>
                <w:sz w:val="20"/>
                <w:szCs w:val="20"/>
              </w:rPr>
              <w:t>Educadores de Calle:</w:t>
            </w:r>
          </w:p>
        </w:tc>
        <w:tc>
          <w:tcPr>
            <w:tcW w:w="1153" w:type="pct"/>
            <w:tcBorders>
              <w:left w:val="single" w:sz="8" w:space="0" w:color="C0504D"/>
              <w:bottom w:val="single" w:sz="8" w:space="0" w:color="C0504D"/>
            </w:tcBorders>
            <w:shd w:val="clear" w:color="auto" w:fill="auto"/>
            <w:vAlign w:val="center"/>
          </w:tcPr>
          <w:p w14:paraId="5A2DC56B" w14:textId="77777777" w:rsidR="00782375" w:rsidRPr="0093501E" w:rsidRDefault="00782375" w:rsidP="00CC2D5A">
            <w:pPr>
              <w:spacing w:after="0" w:line="240" w:lineRule="auto"/>
              <w:jc w:val="center"/>
              <w:rPr>
                <w:rFonts w:ascii="Arial Narrow" w:hAnsi="Arial Narrow"/>
                <w:b/>
                <w:sz w:val="28"/>
                <w:szCs w:val="28"/>
              </w:rPr>
            </w:pPr>
            <w:r>
              <w:rPr>
                <w:rFonts w:ascii="Arial Narrow" w:hAnsi="Arial Narrow"/>
                <w:b/>
                <w:sz w:val="28"/>
                <w:szCs w:val="28"/>
              </w:rPr>
              <w:t>70</w:t>
            </w:r>
          </w:p>
          <w:p w14:paraId="28FB8C5D" w14:textId="77777777" w:rsidR="00782375" w:rsidRPr="00A806D6" w:rsidRDefault="00782375" w:rsidP="00CC2D5A">
            <w:pPr>
              <w:spacing w:after="0" w:line="240" w:lineRule="auto"/>
              <w:jc w:val="center"/>
              <w:rPr>
                <w:rFonts w:ascii="Arial Narrow" w:hAnsi="Arial Narrow"/>
              </w:rPr>
            </w:pPr>
            <w:r>
              <w:rPr>
                <w:rFonts w:ascii="Arial Narrow" w:hAnsi="Arial Narrow"/>
                <w:sz w:val="20"/>
                <w:szCs w:val="20"/>
              </w:rPr>
              <w:t>niñas, niños y adolescentes atendidas/os</w:t>
            </w:r>
          </w:p>
        </w:tc>
        <w:tc>
          <w:tcPr>
            <w:tcW w:w="1078" w:type="pct"/>
            <w:shd w:val="clear" w:color="auto" w:fill="auto"/>
            <w:vAlign w:val="center"/>
          </w:tcPr>
          <w:p w14:paraId="5544943D" w14:textId="77777777" w:rsidR="00782375" w:rsidRPr="0093501E" w:rsidRDefault="00782375" w:rsidP="00E34841">
            <w:pPr>
              <w:spacing w:after="0" w:line="240" w:lineRule="auto"/>
              <w:jc w:val="center"/>
              <w:rPr>
                <w:rFonts w:ascii="Arial Narrow" w:hAnsi="Arial Narrow"/>
                <w:b/>
                <w:sz w:val="28"/>
                <w:szCs w:val="28"/>
              </w:rPr>
            </w:pPr>
            <w:r w:rsidRPr="008802BF">
              <w:rPr>
                <w:rFonts w:ascii="Arial Narrow" w:hAnsi="Arial Narrow"/>
                <w:b/>
                <w:noProof/>
                <w:sz w:val="28"/>
                <w:szCs w:val="28"/>
              </w:rPr>
              <w:t>73</w:t>
            </w:r>
          </w:p>
          <w:p w14:paraId="42F7DACD" w14:textId="77777777" w:rsidR="00782375" w:rsidRPr="00A806D6" w:rsidRDefault="00782375" w:rsidP="00E34841">
            <w:pPr>
              <w:spacing w:after="0" w:line="240" w:lineRule="auto"/>
              <w:jc w:val="center"/>
              <w:rPr>
                <w:rFonts w:ascii="Arial Narrow" w:hAnsi="Arial Narrow"/>
              </w:rPr>
            </w:pPr>
            <w:r>
              <w:rPr>
                <w:rFonts w:ascii="Arial Narrow" w:hAnsi="Arial Narrow"/>
                <w:sz w:val="20"/>
                <w:szCs w:val="20"/>
              </w:rPr>
              <w:t>niñas, niños y adolescentes atendidas/os</w:t>
            </w:r>
          </w:p>
        </w:tc>
      </w:tr>
    </w:tbl>
    <w:p w14:paraId="27A0C8AF" w14:textId="77777777" w:rsidR="00782375" w:rsidRPr="005367D9" w:rsidRDefault="00782375" w:rsidP="00422C3C">
      <w:pPr>
        <w:pStyle w:val="Prrafodelista"/>
        <w:spacing w:after="0"/>
        <w:ind w:left="0" w:right="5"/>
        <w:rPr>
          <w:sz w:val="18"/>
          <w:szCs w:val="18"/>
        </w:rPr>
      </w:pPr>
      <w:r>
        <w:rPr>
          <w:sz w:val="18"/>
          <w:szCs w:val="18"/>
        </w:rPr>
        <w:t xml:space="preserve">    </w:t>
      </w:r>
      <w:r w:rsidRPr="005367D9">
        <w:rPr>
          <w:sz w:val="18"/>
          <w:szCs w:val="18"/>
        </w:rPr>
        <w:t>Fuente: Programa Integral Nacional para el Bienestar Familiar – INABIF</w:t>
      </w:r>
    </w:p>
    <w:p w14:paraId="5E3FB8B7" w14:textId="77777777" w:rsidR="00782375" w:rsidRDefault="00782375" w:rsidP="00422C3C">
      <w:pPr>
        <w:spacing w:after="0" w:line="240" w:lineRule="auto"/>
        <w:ind w:right="5"/>
        <w:jc w:val="both"/>
        <w:rPr>
          <w:sz w:val="18"/>
          <w:szCs w:val="18"/>
        </w:rPr>
      </w:pPr>
    </w:p>
    <w:p w14:paraId="4D9E27D6" w14:textId="566CED05" w:rsidR="00782375" w:rsidRPr="006E6B32" w:rsidRDefault="00782375" w:rsidP="001E1749">
      <w:pPr>
        <w:pStyle w:val="Prrafodelista"/>
        <w:numPr>
          <w:ilvl w:val="1"/>
          <w:numId w:val="5"/>
        </w:numPr>
        <w:tabs>
          <w:tab w:val="left" w:pos="1995"/>
        </w:tabs>
        <w:spacing w:after="160"/>
        <w:ind w:right="5"/>
        <w:jc w:val="both"/>
        <w:rPr>
          <w:b/>
        </w:rPr>
      </w:pPr>
      <w:r>
        <w:rPr>
          <w:b/>
        </w:rPr>
        <w:t>Pensión por orfandad a niñas, niños y adolescentes:</w:t>
      </w:r>
      <w:r w:rsidRPr="00950705">
        <w:rPr>
          <w:b/>
        </w:rPr>
        <w:t xml:space="preserve"> </w:t>
      </w:r>
      <w:r>
        <w:t>M</w:t>
      </w:r>
      <w:r w:rsidRPr="00584197">
        <w:t>ediante</w:t>
      </w:r>
      <w:r>
        <w:t xml:space="preserve"> Ley N° 31405, se establece una asistencia económica y acciones de acompañamiento profesional a las niñas niños y adolescentes que se encuentran en situación de orfandad por haberse producido el fallecimiento de su padre, madre, ambos o tutor legal, quienes provienen o son acogidos en hogares que se encuentran en situación de pobreza o pobreza extrema. En ese sentido, en la provincia del Callao en el periodo </w:t>
      </w:r>
      <w:r>
        <w:rPr>
          <w:noProof/>
        </w:rPr>
        <w:t>Ene - Mar 2025</w:t>
      </w:r>
      <w:r>
        <w:t xml:space="preserve">, se vienen brindando asistencia económica a </w:t>
      </w:r>
      <w:r w:rsidRPr="008802BF">
        <w:rPr>
          <w:b/>
          <w:bCs/>
          <w:noProof/>
          <w:sz w:val="28"/>
          <w:szCs w:val="28"/>
        </w:rPr>
        <w:t>2</w:t>
      </w:r>
      <w:r w:rsidR="00C71061">
        <w:rPr>
          <w:b/>
          <w:bCs/>
          <w:noProof/>
          <w:sz w:val="28"/>
          <w:szCs w:val="28"/>
        </w:rPr>
        <w:t>,</w:t>
      </w:r>
      <w:r w:rsidRPr="008802BF">
        <w:rPr>
          <w:b/>
          <w:bCs/>
          <w:noProof/>
          <w:sz w:val="28"/>
          <w:szCs w:val="28"/>
        </w:rPr>
        <w:t>332</w:t>
      </w:r>
      <w:r>
        <w:t xml:space="preserve"> niñas, niños o adolescentes, de los cuales </w:t>
      </w:r>
      <w:r w:rsidRPr="008802BF">
        <w:rPr>
          <w:b/>
          <w:bCs/>
          <w:noProof/>
          <w:sz w:val="28"/>
          <w:szCs w:val="28"/>
        </w:rPr>
        <w:t>2</w:t>
      </w:r>
      <w:r w:rsidR="00C71061">
        <w:rPr>
          <w:b/>
          <w:bCs/>
          <w:noProof/>
          <w:sz w:val="28"/>
          <w:szCs w:val="28"/>
        </w:rPr>
        <w:t>,</w:t>
      </w:r>
      <w:r w:rsidRPr="008802BF">
        <w:rPr>
          <w:b/>
          <w:bCs/>
          <w:noProof/>
          <w:sz w:val="28"/>
          <w:szCs w:val="28"/>
        </w:rPr>
        <w:t>303</w:t>
      </w:r>
      <w:r>
        <w:t xml:space="preserve"> son continuadores</w:t>
      </w:r>
      <w:r w:rsidR="00C71061">
        <w:t xml:space="preserve"> y</w:t>
      </w:r>
      <w:r>
        <w:t xml:space="preserve"> </w:t>
      </w:r>
      <w:r w:rsidRPr="008802BF">
        <w:rPr>
          <w:b/>
          <w:bCs/>
          <w:noProof/>
          <w:sz w:val="28"/>
          <w:szCs w:val="28"/>
        </w:rPr>
        <w:t>29</w:t>
      </w:r>
      <w:r>
        <w:t xml:space="preserve"> son nuevos.</w:t>
      </w:r>
    </w:p>
    <w:p w14:paraId="476B1109" w14:textId="77777777" w:rsidR="00782375" w:rsidRDefault="00782375" w:rsidP="006E6B32">
      <w:pPr>
        <w:pStyle w:val="Prrafodelista"/>
        <w:tabs>
          <w:tab w:val="left" w:pos="1995"/>
        </w:tabs>
        <w:spacing w:after="160"/>
        <w:ind w:right="5"/>
        <w:jc w:val="both"/>
        <w:rPr>
          <w:b/>
        </w:rPr>
      </w:pPr>
    </w:p>
    <w:p w14:paraId="0C09B731" w14:textId="77777777" w:rsidR="00C71061" w:rsidRDefault="00C71061" w:rsidP="006E6B32">
      <w:pPr>
        <w:pStyle w:val="Prrafodelista"/>
        <w:tabs>
          <w:tab w:val="left" w:pos="1995"/>
        </w:tabs>
        <w:spacing w:after="160"/>
        <w:ind w:right="5"/>
        <w:jc w:val="both"/>
        <w:rPr>
          <w:b/>
        </w:rPr>
      </w:pPr>
    </w:p>
    <w:p w14:paraId="13D9E22D" w14:textId="77777777" w:rsidR="00C71061" w:rsidRPr="000A4DF3" w:rsidRDefault="00C71061" w:rsidP="006E6B32">
      <w:pPr>
        <w:pStyle w:val="Prrafodelista"/>
        <w:tabs>
          <w:tab w:val="left" w:pos="1995"/>
        </w:tabs>
        <w:spacing w:after="160"/>
        <w:ind w:right="5"/>
        <w:jc w:val="both"/>
        <w:rPr>
          <w:b/>
        </w:rPr>
      </w:pPr>
    </w:p>
    <w:p w14:paraId="71796D5E" w14:textId="77777777" w:rsidR="00782375" w:rsidRPr="00F524AE" w:rsidRDefault="00782375" w:rsidP="00972B07">
      <w:pPr>
        <w:pStyle w:val="Prrafodelista"/>
        <w:numPr>
          <w:ilvl w:val="0"/>
          <w:numId w:val="5"/>
        </w:numPr>
        <w:spacing w:after="0" w:line="240" w:lineRule="auto"/>
        <w:ind w:left="284" w:right="281" w:hanging="284"/>
        <w:jc w:val="both"/>
        <w:rPr>
          <w:rFonts w:asciiTheme="minorHAnsi" w:hAnsiTheme="minorHAnsi" w:cstheme="minorHAnsi"/>
          <w:b/>
          <w:bCs/>
          <w:szCs w:val="20"/>
        </w:rPr>
      </w:pPr>
      <w:r w:rsidRPr="00F524AE">
        <w:rPr>
          <w:rFonts w:asciiTheme="minorHAnsi" w:hAnsiTheme="minorHAnsi" w:cstheme="minorHAnsi"/>
          <w:b/>
          <w:bCs/>
          <w:szCs w:val="20"/>
        </w:rPr>
        <w:lastRenderedPageBreak/>
        <w:t>PROGRAMA NACIONAL DE SERVICIOS ESPECIALIZADOS PARA PERSONAS ADULTAS MAYORES – “GRATITUD”</w:t>
      </w:r>
    </w:p>
    <w:p w14:paraId="5A65ACF4" w14:textId="77777777" w:rsidR="00782375" w:rsidRPr="00AE74ED" w:rsidRDefault="00782375" w:rsidP="00972B07">
      <w:pPr>
        <w:pStyle w:val="Prrafodelista"/>
        <w:spacing w:after="0" w:line="240" w:lineRule="auto"/>
        <w:ind w:left="284" w:right="5"/>
        <w:jc w:val="both"/>
        <w:rPr>
          <w:rFonts w:asciiTheme="minorHAnsi" w:hAnsiTheme="minorHAnsi" w:cstheme="minorHAnsi"/>
          <w:b/>
          <w:bCs/>
          <w:szCs w:val="20"/>
        </w:rPr>
      </w:pPr>
    </w:p>
    <w:p w14:paraId="09A8E596" w14:textId="77777777" w:rsidR="00782375" w:rsidRDefault="00782375" w:rsidP="00972B07">
      <w:pPr>
        <w:pStyle w:val="Prrafodelista"/>
        <w:tabs>
          <w:tab w:val="left" w:pos="1995"/>
        </w:tabs>
        <w:spacing w:before="240"/>
        <w:ind w:left="284" w:right="139"/>
        <w:jc w:val="both"/>
      </w:pPr>
      <w:r w:rsidRPr="00F524AE">
        <w:t>El Programa Nacional Gratitud tiene por objeto incrementar el acceso a los servicios integrales y especializados de las personas adultas mayores en situación de riesgo</w:t>
      </w:r>
      <w:r>
        <w:t>. T</w:t>
      </w:r>
      <w:r w:rsidRPr="00F524AE">
        <w:t xml:space="preserve">iene como beneficiarias a las personas adultas mayores que se encuentren en alguna de las situaciones de riesgo previstas en la Ley </w:t>
      </w:r>
      <w:proofErr w:type="spellStart"/>
      <w:r w:rsidRPr="00F524AE">
        <w:t>Nº</w:t>
      </w:r>
      <w:proofErr w:type="spellEnd"/>
      <w:r w:rsidRPr="00F524AE">
        <w:t xml:space="preserve"> 30490, Ley de la Persona Adulta Mayor, y su Reglamento, aprobado por Decreto Supremo </w:t>
      </w:r>
      <w:proofErr w:type="spellStart"/>
      <w:r w:rsidRPr="00F524AE">
        <w:t>Nº</w:t>
      </w:r>
      <w:proofErr w:type="spellEnd"/>
      <w:r w:rsidRPr="00F524AE">
        <w:t xml:space="preserve"> 024-2021-MIMP</w:t>
      </w:r>
      <w:r>
        <w:t>. En la provincia del Callao se brinda el siguiente servicio:</w:t>
      </w:r>
    </w:p>
    <w:p w14:paraId="2F7C4FE9" w14:textId="77777777" w:rsidR="00782375" w:rsidRDefault="00782375" w:rsidP="00972B07">
      <w:pPr>
        <w:pStyle w:val="Prrafodelista"/>
        <w:tabs>
          <w:tab w:val="left" w:pos="1995"/>
        </w:tabs>
        <w:spacing w:before="240" w:after="0"/>
        <w:ind w:left="284" w:right="139"/>
        <w:jc w:val="both"/>
      </w:pPr>
    </w:p>
    <w:p w14:paraId="4F125BC2" w14:textId="77777777" w:rsidR="00782375" w:rsidRPr="00B43005" w:rsidRDefault="00782375" w:rsidP="00972B07">
      <w:pPr>
        <w:pStyle w:val="Prrafodelista"/>
        <w:numPr>
          <w:ilvl w:val="1"/>
          <w:numId w:val="5"/>
        </w:numPr>
        <w:tabs>
          <w:tab w:val="left" w:pos="1995"/>
        </w:tabs>
        <w:spacing w:after="160" w:line="259" w:lineRule="auto"/>
        <w:jc w:val="both"/>
      </w:pPr>
      <w:r>
        <w:rPr>
          <w:b/>
          <w:lang w:val="es-PE"/>
        </w:rPr>
        <w:t>Centros</w:t>
      </w:r>
      <w:r w:rsidRPr="001C5086">
        <w:rPr>
          <w:b/>
        </w:rPr>
        <w:t xml:space="preserve"> de Acogida Residencial para Personas Adultas Mayores – CAR PAM: </w:t>
      </w:r>
      <w:r>
        <w:t>Servicio que busca c</w:t>
      </w:r>
      <w:r w:rsidRPr="006C2E2E">
        <w:t>ontribuir al mejoramiento de la calidad de vida de las personas adultas mayores a través de la información y sensibilización de la familia y la comunidad para ejercer su rol protector y un trato digno hacia las personas adultas mayores.</w:t>
      </w:r>
      <w:r>
        <w:t xml:space="preserve"> </w:t>
      </w:r>
      <w:r w:rsidRPr="00972B07">
        <w:t xml:space="preserve">A partir del mes de mes de setiembre, </w:t>
      </w:r>
      <w:r>
        <w:t xml:space="preserve">este </w:t>
      </w:r>
      <w:r w:rsidRPr="00972B07">
        <w:t>servicio es reportado por el Programa Nacional GRATITUD. Mediante RM N° 296-2024-MIMP se establece la culminación del proceso de transferencia de la USPPAM del INABIF al Programa Nacional GRATITUD</w:t>
      </w:r>
    </w:p>
    <w:tbl>
      <w:tblPr>
        <w:tblW w:w="4855"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098"/>
        <w:gridCol w:w="2123"/>
        <w:gridCol w:w="2125"/>
      </w:tblGrid>
      <w:tr w:rsidR="00782375" w:rsidRPr="00B90FAE" w14:paraId="55CA85FF" w14:textId="77777777" w:rsidTr="006E6B32">
        <w:trPr>
          <w:trHeight w:val="122"/>
          <w:tblHeader/>
          <w:jc w:val="center"/>
        </w:trPr>
        <w:tc>
          <w:tcPr>
            <w:tcW w:w="2727"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0E571193" w14:textId="77777777" w:rsidR="00782375" w:rsidRPr="00B90FAE" w:rsidRDefault="00782375" w:rsidP="006E6B32">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273"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3D49DDB0" w14:textId="77777777" w:rsidR="00782375" w:rsidRPr="00B90FAE" w:rsidRDefault="00782375" w:rsidP="006E6B32">
            <w:pPr>
              <w:spacing w:after="0" w:line="240" w:lineRule="auto"/>
              <w:jc w:val="center"/>
              <w:rPr>
                <w:rFonts w:ascii="Arial Narrow" w:hAnsi="Arial Narrow"/>
                <w:b/>
                <w:bCs/>
                <w:color w:val="FFFFFF"/>
              </w:rPr>
            </w:pPr>
            <w:r>
              <w:rPr>
                <w:rFonts w:ascii="Arial Narrow" w:hAnsi="Arial Narrow"/>
                <w:b/>
                <w:bCs/>
                <w:color w:val="FFFFFF"/>
              </w:rPr>
              <w:t>Usuarias/os</w:t>
            </w:r>
          </w:p>
        </w:tc>
      </w:tr>
      <w:tr w:rsidR="00782375" w:rsidRPr="00B90FAE" w14:paraId="26AB5108" w14:textId="77777777" w:rsidTr="006E6B32">
        <w:trPr>
          <w:trHeight w:val="135"/>
          <w:tblHeader/>
          <w:jc w:val="center"/>
        </w:trPr>
        <w:tc>
          <w:tcPr>
            <w:tcW w:w="2727" w:type="pct"/>
            <w:vMerge/>
            <w:tcBorders>
              <w:top w:val="single" w:sz="8" w:space="0" w:color="FFFFFF" w:themeColor="background1"/>
              <w:left w:val="single" w:sz="8" w:space="0" w:color="FFFFFF" w:themeColor="background1"/>
              <w:bottom w:val="single" w:sz="8" w:space="0" w:color="C0504D"/>
              <w:right w:val="single" w:sz="8" w:space="0" w:color="FFFFFF" w:themeColor="background1"/>
            </w:tcBorders>
            <w:shd w:val="clear" w:color="auto" w:fill="auto"/>
          </w:tcPr>
          <w:p w14:paraId="55837867" w14:textId="77777777" w:rsidR="00782375" w:rsidRPr="00B90FAE" w:rsidRDefault="00782375" w:rsidP="006E6B32">
            <w:pPr>
              <w:spacing w:after="0" w:line="240" w:lineRule="auto"/>
              <w:jc w:val="center"/>
              <w:rPr>
                <w:rFonts w:ascii="Arial Narrow" w:hAnsi="Arial Narrow"/>
                <w:b/>
              </w:rPr>
            </w:pPr>
          </w:p>
        </w:tc>
        <w:tc>
          <w:tcPr>
            <w:tcW w:w="1136" w:type="pct"/>
            <w:tcBorders>
              <w:top w:val="single" w:sz="8" w:space="0" w:color="FFFFFF" w:themeColor="background1"/>
              <w:left w:val="single" w:sz="8" w:space="0" w:color="FFFFFF" w:themeColor="background1"/>
              <w:bottom w:val="single" w:sz="8" w:space="0" w:color="C0504D"/>
            </w:tcBorders>
            <w:shd w:val="clear" w:color="auto" w:fill="auto"/>
          </w:tcPr>
          <w:p w14:paraId="2FAEEF6B" w14:textId="77777777" w:rsidR="00782375" w:rsidRPr="00B90FAE" w:rsidRDefault="00782375" w:rsidP="006E6B32">
            <w:pPr>
              <w:spacing w:after="0" w:line="240" w:lineRule="auto"/>
              <w:jc w:val="center"/>
              <w:rPr>
                <w:rFonts w:ascii="Arial Narrow" w:hAnsi="Arial Narrow"/>
                <w:b/>
              </w:rPr>
            </w:pPr>
            <w:r>
              <w:rPr>
                <w:rFonts w:ascii="Arial Narrow" w:hAnsi="Arial Narrow"/>
                <w:b/>
              </w:rPr>
              <w:t>Año 2024</w:t>
            </w:r>
          </w:p>
        </w:tc>
        <w:tc>
          <w:tcPr>
            <w:tcW w:w="1137" w:type="pct"/>
            <w:tcBorders>
              <w:top w:val="single" w:sz="8" w:space="0" w:color="FFFFFF" w:themeColor="background1"/>
            </w:tcBorders>
            <w:shd w:val="clear" w:color="auto" w:fill="auto"/>
          </w:tcPr>
          <w:p w14:paraId="6523BA34" w14:textId="77777777" w:rsidR="00782375" w:rsidRPr="00B90FAE" w:rsidRDefault="00782375" w:rsidP="006E6B32">
            <w:pPr>
              <w:spacing w:after="0" w:line="240" w:lineRule="auto"/>
              <w:jc w:val="center"/>
              <w:rPr>
                <w:rFonts w:ascii="Arial Narrow" w:hAnsi="Arial Narrow"/>
                <w:b/>
              </w:rPr>
            </w:pPr>
            <w:r w:rsidRPr="008802BF">
              <w:rPr>
                <w:rFonts w:ascii="Arial Narrow" w:hAnsi="Arial Narrow" w:cstheme="minorHAnsi"/>
                <w:b/>
                <w:noProof/>
              </w:rPr>
              <w:t>Ene - Mar 2025</w:t>
            </w:r>
          </w:p>
        </w:tc>
      </w:tr>
      <w:tr w:rsidR="00782375" w:rsidRPr="007810CD" w14:paraId="14F491D3" w14:textId="77777777" w:rsidTr="006E6B32">
        <w:trPr>
          <w:trHeight w:val="1321"/>
          <w:jc w:val="center"/>
        </w:trPr>
        <w:tc>
          <w:tcPr>
            <w:tcW w:w="2727" w:type="pct"/>
            <w:tcBorders>
              <w:top w:val="single" w:sz="8" w:space="0" w:color="C0504D"/>
              <w:right w:val="single" w:sz="8" w:space="0" w:color="C0504D"/>
            </w:tcBorders>
            <w:shd w:val="clear" w:color="auto" w:fill="auto"/>
            <w:vAlign w:val="center"/>
          </w:tcPr>
          <w:p w14:paraId="15506837" w14:textId="77777777" w:rsidR="00782375" w:rsidRDefault="00782375" w:rsidP="006E6B32">
            <w:pPr>
              <w:spacing w:after="0" w:line="240" w:lineRule="auto"/>
              <w:jc w:val="both"/>
              <w:rPr>
                <w:rFonts w:ascii="Arial Narrow" w:hAnsi="Arial Narrow" w:cs="Arial"/>
                <w:b/>
                <w:sz w:val="20"/>
                <w:szCs w:val="20"/>
              </w:rPr>
            </w:pPr>
            <w:r w:rsidRPr="007521DB">
              <w:rPr>
                <w:rFonts w:ascii="Arial Narrow" w:hAnsi="Arial Narrow" w:cs="Arial"/>
                <w:b/>
                <w:sz w:val="20"/>
                <w:szCs w:val="20"/>
              </w:rPr>
              <w:t>Centros de Atención Residencial</w:t>
            </w:r>
            <w:r>
              <w:rPr>
                <w:rFonts w:ascii="Arial Narrow" w:hAnsi="Arial Narrow" w:cs="Arial"/>
                <w:b/>
                <w:sz w:val="20"/>
                <w:szCs w:val="20"/>
              </w:rPr>
              <w:t xml:space="preserve"> para Personas Adultas Mayores</w:t>
            </w:r>
            <w:r w:rsidRPr="007521DB">
              <w:rPr>
                <w:rFonts w:ascii="Arial Narrow" w:hAnsi="Arial Narrow" w:cs="Arial"/>
                <w:b/>
                <w:sz w:val="20"/>
                <w:szCs w:val="20"/>
              </w:rPr>
              <w:t xml:space="preserve"> </w:t>
            </w:r>
            <w:r>
              <w:rPr>
                <w:rFonts w:ascii="Arial Narrow" w:hAnsi="Arial Narrow" w:cs="Arial"/>
                <w:b/>
                <w:sz w:val="20"/>
                <w:szCs w:val="20"/>
              </w:rPr>
              <w:t>–</w:t>
            </w:r>
            <w:r w:rsidRPr="007521DB">
              <w:rPr>
                <w:rFonts w:ascii="Arial Narrow" w:hAnsi="Arial Narrow" w:cs="Arial"/>
                <w:b/>
                <w:sz w:val="20"/>
                <w:szCs w:val="20"/>
              </w:rPr>
              <w:t xml:space="preserve"> CAR</w:t>
            </w:r>
            <w:r>
              <w:rPr>
                <w:rFonts w:ascii="Arial Narrow" w:hAnsi="Arial Narrow" w:cs="Arial"/>
                <w:b/>
                <w:sz w:val="20"/>
                <w:szCs w:val="20"/>
              </w:rPr>
              <w:t>PAM</w:t>
            </w:r>
            <w:r w:rsidRPr="007521DB">
              <w:rPr>
                <w:rFonts w:ascii="Arial Narrow" w:hAnsi="Arial Narrow" w:cs="Arial"/>
                <w:b/>
                <w:sz w:val="20"/>
                <w:szCs w:val="20"/>
              </w:rPr>
              <w:t>:</w:t>
            </w:r>
          </w:p>
          <w:tbl>
            <w:tblPr>
              <w:tblStyle w:val="Tablaconcuadrcula"/>
              <w:tblpPr w:leftFromText="141" w:rightFromText="141" w:vertAnchor="text" w:horzAnchor="margin" w:tblpXSpec="center" w:tblpY="159"/>
              <w:tblOverlap w:val="never"/>
              <w:tblW w:w="4537" w:type="dxa"/>
              <w:tblLayout w:type="fixed"/>
              <w:tblLook w:val="04A0" w:firstRow="1" w:lastRow="0" w:firstColumn="1" w:lastColumn="0" w:noHBand="0" w:noVBand="1"/>
            </w:tblPr>
            <w:tblGrid>
              <w:gridCol w:w="2200"/>
              <w:gridCol w:w="1770"/>
              <w:gridCol w:w="567"/>
            </w:tblGrid>
            <w:tr w:rsidR="00782375" w14:paraId="585EB049" w14:textId="77777777" w:rsidTr="006E6B32">
              <w:trPr>
                <w:trHeight w:val="127"/>
              </w:trPr>
              <w:tc>
                <w:tcPr>
                  <w:tcW w:w="2200" w:type="dxa"/>
                  <w:shd w:val="clear" w:color="auto" w:fill="DD8B8D"/>
                  <w:vAlign w:val="center"/>
                </w:tcPr>
                <w:p w14:paraId="48BAC452" w14:textId="77777777" w:rsidR="00782375" w:rsidRPr="00F122EB" w:rsidRDefault="00782375" w:rsidP="006E6B32">
                  <w:pPr>
                    <w:spacing w:after="0"/>
                    <w:ind w:left="-113"/>
                    <w:jc w:val="center"/>
                    <w:rPr>
                      <w:b/>
                      <w:sz w:val="20"/>
                    </w:rPr>
                  </w:pPr>
                  <w:r>
                    <w:rPr>
                      <w:b/>
                      <w:sz w:val="20"/>
                    </w:rPr>
                    <w:t>Centro</w:t>
                  </w:r>
                </w:p>
              </w:tc>
              <w:tc>
                <w:tcPr>
                  <w:tcW w:w="1770" w:type="dxa"/>
                  <w:shd w:val="clear" w:color="auto" w:fill="DD8B8D"/>
                  <w:vAlign w:val="center"/>
                </w:tcPr>
                <w:p w14:paraId="400A5C6C" w14:textId="77777777" w:rsidR="00782375" w:rsidRPr="00F122EB" w:rsidRDefault="00782375" w:rsidP="006E6B32">
                  <w:pPr>
                    <w:spacing w:after="0"/>
                    <w:ind w:left="-113"/>
                    <w:jc w:val="center"/>
                    <w:rPr>
                      <w:b/>
                      <w:sz w:val="20"/>
                    </w:rPr>
                  </w:pPr>
                  <w:r>
                    <w:rPr>
                      <w:b/>
                      <w:sz w:val="20"/>
                    </w:rPr>
                    <w:t>Distrito</w:t>
                  </w:r>
                </w:p>
              </w:tc>
              <w:tc>
                <w:tcPr>
                  <w:tcW w:w="567" w:type="dxa"/>
                  <w:shd w:val="clear" w:color="auto" w:fill="DD8B8D"/>
                </w:tcPr>
                <w:p w14:paraId="688884E2" w14:textId="77777777" w:rsidR="00782375" w:rsidRDefault="00782375" w:rsidP="006E6B32">
                  <w:pPr>
                    <w:spacing w:after="0"/>
                    <w:ind w:left="-113"/>
                    <w:jc w:val="center"/>
                    <w:rPr>
                      <w:b/>
                      <w:sz w:val="20"/>
                    </w:rPr>
                  </w:pPr>
                  <w:r>
                    <w:rPr>
                      <w:b/>
                      <w:sz w:val="20"/>
                    </w:rPr>
                    <w:t>N°</w:t>
                  </w:r>
                </w:p>
              </w:tc>
            </w:tr>
            <w:tr w:rsidR="00782375" w14:paraId="6BDD70DA" w14:textId="77777777" w:rsidTr="006E6B32">
              <w:trPr>
                <w:trHeight w:val="134"/>
              </w:trPr>
              <w:tc>
                <w:tcPr>
                  <w:tcW w:w="2200" w:type="dxa"/>
                  <w:vAlign w:val="center"/>
                </w:tcPr>
                <w:p w14:paraId="439DC6B9" w14:textId="77777777" w:rsidR="00782375" w:rsidRPr="00A21599" w:rsidRDefault="00782375" w:rsidP="006E6B32">
                  <w:pPr>
                    <w:spacing w:after="0" w:line="240" w:lineRule="auto"/>
                    <w:ind w:left="-113"/>
                    <w:rPr>
                      <w:b/>
                      <w:sz w:val="20"/>
                    </w:rPr>
                  </w:pPr>
                  <w:r w:rsidRPr="00DF0506">
                    <w:rPr>
                      <w:b/>
                      <w:sz w:val="20"/>
                    </w:rPr>
                    <w:tab/>
                  </w:r>
                  <w:r>
                    <w:rPr>
                      <w:b/>
                      <w:sz w:val="20"/>
                    </w:rPr>
                    <w:t xml:space="preserve">CARPAM </w:t>
                  </w:r>
                  <w:r w:rsidRPr="00880E0F">
                    <w:rPr>
                      <w:sz w:val="20"/>
                    </w:rPr>
                    <w:t>Cieneguilla</w:t>
                  </w:r>
                </w:p>
              </w:tc>
              <w:tc>
                <w:tcPr>
                  <w:tcW w:w="1770" w:type="dxa"/>
                  <w:vAlign w:val="center"/>
                </w:tcPr>
                <w:p w14:paraId="16DD77C2" w14:textId="77777777" w:rsidR="00782375" w:rsidRPr="00F122EB" w:rsidRDefault="00782375" w:rsidP="006E6B32">
                  <w:pPr>
                    <w:spacing w:after="0" w:line="240" w:lineRule="auto"/>
                    <w:ind w:left="34"/>
                    <w:rPr>
                      <w:sz w:val="20"/>
                    </w:rPr>
                  </w:pPr>
                  <w:r>
                    <w:rPr>
                      <w:sz w:val="20"/>
                    </w:rPr>
                    <w:t>Callao</w:t>
                  </w:r>
                </w:p>
              </w:tc>
              <w:tc>
                <w:tcPr>
                  <w:tcW w:w="567" w:type="dxa"/>
                  <w:vAlign w:val="center"/>
                </w:tcPr>
                <w:p w14:paraId="49480B11" w14:textId="77777777" w:rsidR="00782375" w:rsidRDefault="00782375" w:rsidP="006E6B32">
                  <w:pPr>
                    <w:spacing w:after="0" w:line="240" w:lineRule="auto"/>
                    <w:ind w:left="-113"/>
                    <w:jc w:val="center"/>
                    <w:rPr>
                      <w:sz w:val="20"/>
                    </w:rPr>
                  </w:pPr>
                  <w:r>
                    <w:rPr>
                      <w:sz w:val="20"/>
                    </w:rPr>
                    <w:t>1</w:t>
                  </w:r>
                </w:p>
              </w:tc>
            </w:tr>
          </w:tbl>
          <w:p w14:paraId="293F47B1" w14:textId="77777777" w:rsidR="00782375" w:rsidRDefault="00782375" w:rsidP="006E6B32">
            <w:pPr>
              <w:spacing w:after="0"/>
              <w:ind w:left="-113"/>
              <w:jc w:val="center"/>
              <w:rPr>
                <w:b/>
                <w:sz w:val="20"/>
              </w:rPr>
            </w:pPr>
          </w:p>
        </w:tc>
        <w:tc>
          <w:tcPr>
            <w:tcW w:w="1136" w:type="pct"/>
            <w:tcBorders>
              <w:top w:val="single" w:sz="8" w:space="0" w:color="C0504D"/>
              <w:left w:val="single" w:sz="8" w:space="0" w:color="C0504D"/>
            </w:tcBorders>
            <w:shd w:val="clear" w:color="auto" w:fill="auto"/>
            <w:vAlign w:val="center"/>
          </w:tcPr>
          <w:p w14:paraId="7BAE2BBC" w14:textId="77777777" w:rsidR="00782375" w:rsidRPr="0093501E" w:rsidRDefault="00782375" w:rsidP="006E6B32">
            <w:pPr>
              <w:spacing w:after="0" w:line="240" w:lineRule="auto"/>
              <w:jc w:val="center"/>
              <w:rPr>
                <w:rFonts w:ascii="Arial Narrow" w:hAnsi="Arial Narrow"/>
                <w:b/>
                <w:sz w:val="28"/>
                <w:szCs w:val="28"/>
              </w:rPr>
            </w:pPr>
            <w:r>
              <w:rPr>
                <w:rFonts w:ascii="Arial Narrow" w:hAnsi="Arial Narrow"/>
                <w:b/>
                <w:sz w:val="28"/>
                <w:szCs w:val="28"/>
              </w:rPr>
              <w:t>95</w:t>
            </w:r>
          </w:p>
          <w:p w14:paraId="63D0D4B7" w14:textId="77777777" w:rsidR="00782375" w:rsidRDefault="00782375" w:rsidP="006E6B32">
            <w:pPr>
              <w:spacing w:after="0" w:line="240" w:lineRule="auto"/>
              <w:jc w:val="center"/>
              <w:rPr>
                <w:rFonts w:ascii="Arial Narrow" w:hAnsi="Arial Narrow"/>
                <w:b/>
                <w:noProof/>
                <w:sz w:val="20"/>
                <w:szCs w:val="20"/>
              </w:rPr>
            </w:pPr>
            <w:r>
              <w:rPr>
                <w:rFonts w:ascii="Arial Narrow" w:hAnsi="Arial Narrow"/>
                <w:sz w:val="20"/>
                <w:szCs w:val="20"/>
              </w:rPr>
              <w:t>Personas Adultas mayores</w:t>
            </w:r>
          </w:p>
        </w:tc>
        <w:tc>
          <w:tcPr>
            <w:tcW w:w="1137" w:type="pct"/>
            <w:shd w:val="clear" w:color="auto" w:fill="auto"/>
            <w:vAlign w:val="center"/>
          </w:tcPr>
          <w:p w14:paraId="5D7D4F6A" w14:textId="77777777" w:rsidR="00782375" w:rsidRPr="0093501E" w:rsidRDefault="00782375" w:rsidP="006E6B32">
            <w:pPr>
              <w:spacing w:after="0" w:line="240" w:lineRule="auto"/>
              <w:jc w:val="center"/>
              <w:rPr>
                <w:rFonts w:ascii="Arial Narrow" w:hAnsi="Arial Narrow"/>
                <w:b/>
                <w:sz w:val="28"/>
                <w:szCs w:val="28"/>
              </w:rPr>
            </w:pPr>
            <w:r w:rsidRPr="008802BF">
              <w:rPr>
                <w:rFonts w:ascii="Arial Narrow" w:hAnsi="Arial Narrow"/>
                <w:b/>
                <w:noProof/>
                <w:sz w:val="28"/>
                <w:szCs w:val="28"/>
              </w:rPr>
              <w:t>82</w:t>
            </w:r>
          </w:p>
          <w:p w14:paraId="2B5C74AB" w14:textId="77777777" w:rsidR="00782375" w:rsidRPr="0091407C" w:rsidRDefault="00782375" w:rsidP="006E6B32">
            <w:pPr>
              <w:spacing w:after="0" w:line="240" w:lineRule="auto"/>
              <w:jc w:val="center"/>
              <w:rPr>
                <w:rFonts w:ascii="Arial Narrow" w:hAnsi="Arial Narrow"/>
                <w:sz w:val="20"/>
                <w:szCs w:val="20"/>
              </w:rPr>
            </w:pPr>
            <w:r>
              <w:rPr>
                <w:rFonts w:ascii="Arial Narrow" w:hAnsi="Arial Narrow"/>
                <w:sz w:val="20"/>
                <w:szCs w:val="20"/>
              </w:rPr>
              <w:t xml:space="preserve">Personas Adultas mayores </w:t>
            </w:r>
          </w:p>
        </w:tc>
      </w:tr>
    </w:tbl>
    <w:p w14:paraId="058B0CFE" w14:textId="77777777" w:rsidR="00782375" w:rsidRDefault="00782375" w:rsidP="00972B07">
      <w:pPr>
        <w:spacing w:after="0"/>
        <w:rPr>
          <w:sz w:val="18"/>
          <w:szCs w:val="18"/>
          <w:lang w:val="es-PE"/>
        </w:rPr>
      </w:pPr>
      <w:r>
        <w:rPr>
          <w:sz w:val="18"/>
          <w:szCs w:val="18"/>
          <w:lang w:val="es-PE"/>
        </w:rPr>
        <w:t xml:space="preserve">   </w:t>
      </w:r>
    </w:p>
    <w:p w14:paraId="427E2EBC" w14:textId="77777777" w:rsidR="00782375" w:rsidRPr="00862D63" w:rsidRDefault="00782375" w:rsidP="001E1749">
      <w:pPr>
        <w:pStyle w:val="Prrafodelista"/>
        <w:numPr>
          <w:ilvl w:val="0"/>
          <w:numId w:val="5"/>
        </w:numPr>
        <w:spacing w:after="0" w:line="240" w:lineRule="auto"/>
        <w:ind w:left="284" w:right="5" w:hanging="284"/>
        <w:jc w:val="both"/>
        <w:rPr>
          <w:rFonts w:asciiTheme="minorHAnsi" w:hAnsiTheme="minorHAnsi" w:cstheme="minorHAnsi"/>
          <w:b/>
          <w:bCs/>
          <w:szCs w:val="20"/>
        </w:rPr>
      </w:pPr>
      <w:r w:rsidRPr="00862D63">
        <w:rPr>
          <w:rFonts w:asciiTheme="minorHAnsi" w:hAnsiTheme="minorHAnsi" w:cstheme="minorHAnsi"/>
          <w:b/>
          <w:bCs/>
          <w:szCs w:val="20"/>
        </w:rPr>
        <w:t>DIRECCIÓN DE PROTECCIÓN ESPECIAL – DPE</w:t>
      </w:r>
    </w:p>
    <w:p w14:paraId="7DD3C08E" w14:textId="77777777" w:rsidR="00782375" w:rsidRPr="007B7EC3" w:rsidRDefault="00782375" w:rsidP="00B43005">
      <w:pPr>
        <w:pStyle w:val="Prrafodelista"/>
        <w:spacing w:after="0" w:line="240" w:lineRule="auto"/>
        <w:ind w:left="284" w:right="5"/>
        <w:jc w:val="both"/>
        <w:rPr>
          <w:rFonts w:ascii="Arial Narrow" w:hAnsi="Arial Narrow"/>
          <w:b/>
          <w:bCs/>
          <w:sz w:val="24"/>
          <w:szCs w:val="20"/>
        </w:rPr>
      </w:pPr>
    </w:p>
    <w:p w14:paraId="3F8EF4C2" w14:textId="77777777" w:rsidR="00782375" w:rsidRPr="007B7EC3" w:rsidRDefault="00782375" w:rsidP="00B43005">
      <w:pPr>
        <w:pStyle w:val="Prrafodelista"/>
        <w:tabs>
          <w:tab w:val="left" w:pos="1995"/>
        </w:tabs>
        <w:spacing w:before="240"/>
        <w:ind w:left="284" w:right="5"/>
        <w:jc w:val="both"/>
      </w:pPr>
      <w:r w:rsidRPr="00EE1165">
        <w:t>La Dirección de Protección Especial (DPE)</w:t>
      </w:r>
      <w:r>
        <w:t>, unidad de línea de</w:t>
      </w:r>
      <w:r w:rsidRPr="00EE1165">
        <w:t xml:space="preserve"> la Dirección General de Niñas, Niños y Adolescentes</w:t>
      </w:r>
      <w:r>
        <w:t xml:space="preserve"> (DGNNA),</w:t>
      </w:r>
      <w:r w:rsidRPr="00EE1165">
        <w:t xml:space="preserve"> está encargada de proponer normas, lineamientos, programas, estrategias, entre otros, para coadyuvar a mejorar la calidad del servicio de las Unidades de Protección Especial (UPE). Además, se encuentra a cargo del acogimiento familiar </w:t>
      </w:r>
      <w:r>
        <w:t>con familias acogedoras y profesionales.</w:t>
      </w:r>
    </w:p>
    <w:p w14:paraId="6A5082FA" w14:textId="77777777" w:rsidR="00782375" w:rsidRPr="000A4DF3" w:rsidRDefault="00782375" w:rsidP="00B43005">
      <w:pPr>
        <w:pStyle w:val="Prrafodelista"/>
        <w:tabs>
          <w:tab w:val="left" w:pos="1995"/>
        </w:tabs>
        <w:spacing w:after="0"/>
        <w:ind w:left="644" w:right="5"/>
        <w:jc w:val="both"/>
        <w:rPr>
          <w:b/>
          <w:sz w:val="16"/>
          <w:szCs w:val="16"/>
        </w:rPr>
      </w:pPr>
    </w:p>
    <w:p w14:paraId="2DBD9C1E" w14:textId="77777777" w:rsidR="00782375" w:rsidRPr="001E1749" w:rsidRDefault="00782375" w:rsidP="001E1749">
      <w:pPr>
        <w:pStyle w:val="Prrafodelista"/>
        <w:numPr>
          <w:ilvl w:val="1"/>
          <w:numId w:val="5"/>
        </w:numPr>
        <w:tabs>
          <w:tab w:val="left" w:pos="1995"/>
        </w:tabs>
        <w:spacing w:after="0"/>
        <w:ind w:right="5"/>
        <w:jc w:val="both"/>
        <w:rPr>
          <w:b/>
        </w:rPr>
      </w:pPr>
      <w:r w:rsidRPr="001E1749">
        <w:rPr>
          <w:b/>
        </w:rPr>
        <w:t xml:space="preserve">Unidad de Protección Especial – UPE: </w:t>
      </w:r>
      <w:r>
        <w:t>Es la instancia administrativa del MIMP que actúa</w:t>
      </w:r>
      <w:r w:rsidRPr="00EE1165">
        <w:t xml:space="preserve"> en el procedimiento por desprotección familiar de las niñas, niños y adolescentes sin cuidados parentales o en riesgo de perderlos, dictando las medidas de protección que garanticen el pleno ejercicio de </w:t>
      </w:r>
      <w:r>
        <w:t xml:space="preserve">sus </w:t>
      </w:r>
      <w:r w:rsidRPr="00EE1165">
        <w:t xml:space="preserve">derechos y/o que </w:t>
      </w:r>
      <w:r>
        <w:t xml:space="preserve">se les </w:t>
      </w:r>
      <w:r w:rsidRPr="00EE1165">
        <w:t xml:space="preserve">restituyan </w:t>
      </w:r>
      <w:r>
        <w:t>aquellos que</w:t>
      </w:r>
      <w:r w:rsidRPr="00EE1165">
        <w:t xml:space="preserve"> les han sido vulnerados.</w:t>
      </w:r>
    </w:p>
    <w:p w14:paraId="5E1B08EF" w14:textId="77777777" w:rsidR="00782375" w:rsidRPr="007438CB" w:rsidRDefault="00782375" w:rsidP="007438CB">
      <w:pPr>
        <w:tabs>
          <w:tab w:val="left" w:pos="1995"/>
        </w:tabs>
        <w:spacing w:after="0"/>
        <w:ind w:left="360" w:right="5"/>
        <w:jc w:val="both"/>
        <w:rPr>
          <w:b/>
        </w:rPr>
      </w:pPr>
    </w:p>
    <w:tbl>
      <w:tblPr>
        <w:tblW w:w="4926"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231"/>
        <w:gridCol w:w="2124"/>
        <w:gridCol w:w="2128"/>
      </w:tblGrid>
      <w:tr w:rsidR="00782375" w:rsidRPr="00B90FAE" w14:paraId="44E086A6" w14:textId="77777777" w:rsidTr="00B43005">
        <w:trPr>
          <w:trHeight w:val="131"/>
          <w:tblHeader/>
          <w:jc w:val="center"/>
        </w:trPr>
        <w:tc>
          <w:tcPr>
            <w:tcW w:w="2758"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4E329117" w14:textId="77777777" w:rsidR="00782375" w:rsidRPr="00862D63" w:rsidRDefault="00782375" w:rsidP="00760527">
            <w:pPr>
              <w:spacing w:after="0" w:line="240" w:lineRule="auto"/>
              <w:ind w:right="5"/>
              <w:jc w:val="center"/>
              <w:rPr>
                <w:rFonts w:ascii="Arial Narrow" w:hAnsi="Arial Narrow"/>
                <w:b/>
                <w:bCs/>
                <w:color w:val="FFFFFF"/>
                <w:sz w:val="20"/>
                <w:szCs w:val="20"/>
              </w:rPr>
            </w:pPr>
            <w:r w:rsidRPr="00862D63">
              <w:rPr>
                <w:rFonts w:ascii="Arial Narrow" w:hAnsi="Arial Narrow"/>
                <w:b/>
                <w:bCs/>
                <w:color w:val="FFFFFF"/>
                <w:sz w:val="20"/>
                <w:szCs w:val="20"/>
              </w:rPr>
              <w:t>Servicio / Cobertura</w:t>
            </w:r>
          </w:p>
        </w:tc>
        <w:tc>
          <w:tcPr>
            <w:tcW w:w="2242"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04F4F826" w14:textId="77777777" w:rsidR="00782375" w:rsidRPr="00862D63" w:rsidRDefault="00782375" w:rsidP="00760527">
            <w:pPr>
              <w:spacing w:after="0" w:line="240" w:lineRule="auto"/>
              <w:ind w:right="5"/>
              <w:jc w:val="center"/>
              <w:rPr>
                <w:rFonts w:ascii="Arial Narrow" w:hAnsi="Arial Narrow"/>
                <w:b/>
                <w:bCs/>
                <w:color w:val="FFFFFF"/>
                <w:sz w:val="20"/>
                <w:szCs w:val="20"/>
              </w:rPr>
            </w:pPr>
            <w:r w:rsidRPr="00862D63">
              <w:rPr>
                <w:rFonts w:ascii="Arial Narrow" w:hAnsi="Arial Narrow"/>
                <w:b/>
                <w:bCs/>
                <w:color w:val="FFFFFF"/>
                <w:sz w:val="20"/>
                <w:szCs w:val="20"/>
              </w:rPr>
              <w:t>Usuarias/os</w:t>
            </w:r>
          </w:p>
        </w:tc>
      </w:tr>
      <w:tr w:rsidR="00782375" w:rsidRPr="00B90FAE" w14:paraId="77917758" w14:textId="77777777" w:rsidTr="00B43005">
        <w:trPr>
          <w:trHeight w:val="145"/>
          <w:tblHeader/>
          <w:jc w:val="center"/>
        </w:trPr>
        <w:tc>
          <w:tcPr>
            <w:tcW w:w="2758" w:type="pct"/>
            <w:vMerge/>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auto"/>
          </w:tcPr>
          <w:p w14:paraId="749A54A9" w14:textId="77777777" w:rsidR="00782375" w:rsidRPr="00862D63" w:rsidRDefault="00782375" w:rsidP="00760527">
            <w:pPr>
              <w:spacing w:after="0" w:line="240" w:lineRule="auto"/>
              <w:ind w:right="5"/>
              <w:jc w:val="center"/>
              <w:rPr>
                <w:rFonts w:ascii="Arial Narrow" w:hAnsi="Arial Narrow"/>
                <w:b/>
                <w:sz w:val="20"/>
                <w:szCs w:val="20"/>
              </w:rPr>
            </w:pPr>
          </w:p>
        </w:tc>
        <w:tc>
          <w:tcPr>
            <w:tcW w:w="1120" w:type="pct"/>
            <w:tcBorders>
              <w:top w:val="single" w:sz="8" w:space="0" w:color="FFFFFF" w:themeColor="background1"/>
              <w:left w:val="single" w:sz="8" w:space="0" w:color="FFFFFF" w:themeColor="background1"/>
              <w:bottom w:val="single" w:sz="8" w:space="0" w:color="C0504D"/>
            </w:tcBorders>
            <w:shd w:val="clear" w:color="auto" w:fill="auto"/>
          </w:tcPr>
          <w:p w14:paraId="5FAEC6BD" w14:textId="77777777" w:rsidR="00782375" w:rsidRPr="00862D63" w:rsidRDefault="00782375" w:rsidP="00760527">
            <w:pPr>
              <w:spacing w:after="0" w:line="240" w:lineRule="auto"/>
              <w:ind w:right="5"/>
              <w:jc w:val="center"/>
              <w:rPr>
                <w:rFonts w:ascii="Arial Narrow" w:hAnsi="Arial Narrow"/>
                <w:b/>
                <w:sz w:val="20"/>
                <w:szCs w:val="20"/>
              </w:rPr>
            </w:pPr>
            <w:r w:rsidRPr="00947ECD">
              <w:rPr>
                <w:rFonts w:ascii="Arial Narrow" w:hAnsi="Arial Narrow"/>
                <w:b/>
              </w:rPr>
              <w:t>Año 202</w:t>
            </w:r>
            <w:r>
              <w:rPr>
                <w:rFonts w:ascii="Arial Narrow" w:hAnsi="Arial Narrow"/>
                <w:b/>
              </w:rPr>
              <w:t>4</w:t>
            </w:r>
          </w:p>
        </w:tc>
        <w:tc>
          <w:tcPr>
            <w:tcW w:w="1121" w:type="pct"/>
            <w:tcBorders>
              <w:top w:val="single" w:sz="8" w:space="0" w:color="FFFFFF" w:themeColor="background1"/>
              <w:bottom w:val="single" w:sz="8" w:space="0" w:color="C0504D"/>
            </w:tcBorders>
            <w:shd w:val="clear" w:color="auto" w:fill="auto"/>
          </w:tcPr>
          <w:p w14:paraId="4F0B1780" w14:textId="77777777" w:rsidR="00782375" w:rsidRPr="00862D63" w:rsidRDefault="00782375" w:rsidP="00760527">
            <w:pPr>
              <w:spacing w:after="0" w:line="240" w:lineRule="auto"/>
              <w:ind w:right="5"/>
              <w:jc w:val="center"/>
              <w:rPr>
                <w:rFonts w:ascii="Arial Narrow" w:hAnsi="Arial Narrow"/>
                <w:b/>
                <w:sz w:val="20"/>
                <w:szCs w:val="20"/>
              </w:rPr>
            </w:pPr>
            <w:r w:rsidRPr="008802BF">
              <w:rPr>
                <w:rFonts w:ascii="Arial Narrow" w:hAnsi="Arial Narrow" w:cstheme="minorHAnsi"/>
                <w:b/>
                <w:noProof/>
              </w:rPr>
              <w:t>Ene - Mar 2025</w:t>
            </w:r>
          </w:p>
        </w:tc>
      </w:tr>
      <w:tr w:rsidR="00782375" w:rsidRPr="007810CD" w14:paraId="7EB00D53" w14:textId="77777777" w:rsidTr="00C1427C">
        <w:trPr>
          <w:trHeight w:val="1066"/>
          <w:jc w:val="center"/>
        </w:trPr>
        <w:tc>
          <w:tcPr>
            <w:tcW w:w="2758" w:type="pct"/>
            <w:shd w:val="clear" w:color="auto" w:fill="auto"/>
            <w:vAlign w:val="center"/>
          </w:tcPr>
          <w:p w14:paraId="229C4FC0" w14:textId="77777777" w:rsidR="00782375" w:rsidRPr="00862D63" w:rsidRDefault="00782375" w:rsidP="00B43005">
            <w:pPr>
              <w:spacing w:after="0" w:line="240" w:lineRule="auto"/>
              <w:ind w:right="5"/>
              <w:jc w:val="both"/>
              <w:rPr>
                <w:rFonts w:ascii="Arial Narrow" w:hAnsi="Arial Narrow" w:cs="Arial"/>
                <w:b/>
                <w:sz w:val="20"/>
                <w:szCs w:val="20"/>
              </w:rPr>
            </w:pPr>
            <w:r w:rsidRPr="00862D63">
              <w:rPr>
                <w:rFonts w:ascii="Arial Narrow" w:hAnsi="Arial Narrow" w:cs="Arial"/>
                <w:b/>
                <w:sz w:val="20"/>
                <w:szCs w:val="20"/>
              </w:rPr>
              <w:t>Unidad de Protección Especial - UPE:</w:t>
            </w:r>
          </w:p>
          <w:tbl>
            <w:tblPr>
              <w:tblStyle w:val="Tablaconcuadrcula"/>
              <w:tblpPr w:leftFromText="141" w:rightFromText="141" w:vertAnchor="text" w:horzAnchor="margin" w:tblpXSpec="center" w:tblpY="182"/>
              <w:tblOverlap w:val="never"/>
              <w:tblW w:w="4828" w:type="dxa"/>
              <w:tblLayout w:type="fixed"/>
              <w:tblLook w:val="04A0" w:firstRow="1" w:lastRow="0" w:firstColumn="1" w:lastColumn="0" w:noHBand="0" w:noVBand="1"/>
            </w:tblPr>
            <w:tblGrid>
              <w:gridCol w:w="1701"/>
              <w:gridCol w:w="1390"/>
              <w:gridCol w:w="1297"/>
              <w:gridCol w:w="440"/>
            </w:tblGrid>
            <w:tr w:rsidR="00782375" w:rsidRPr="00862D63" w14:paraId="4F34AC5A" w14:textId="77777777" w:rsidTr="00FA3324">
              <w:trPr>
                <w:trHeight w:val="153"/>
              </w:trPr>
              <w:tc>
                <w:tcPr>
                  <w:tcW w:w="1701" w:type="dxa"/>
                  <w:shd w:val="clear" w:color="auto" w:fill="DD8B8D"/>
                  <w:vAlign w:val="center"/>
                </w:tcPr>
                <w:p w14:paraId="61AC3810" w14:textId="77777777" w:rsidR="00782375" w:rsidRPr="00862D63" w:rsidRDefault="00782375" w:rsidP="00B43005">
                  <w:pPr>
                    <w:spacing w:after="0"/>
                    <w:ind w:left="-113" w:right="5"/>
                    <w:jc w:val="center"/>
                    <w:rPr>
                      <w:rFonts w:ascii="Arial Narrow" w:hAnsi="Arial Narrow"/>
                      <w:b/>
                      <w:sz w:val="20"/>
                      <w:szCs w:val="20"/>
                    </w:rPr>
                  </w:pPr>
                  <w:r w:rsidRPr="00862D63">
                    <w:rPr>
                      <w:rFonts w:ascii="Arial Narrow" w:hAnsi="Arial Narrow"/>
                      <w:b/>
                      <w:sz w:val="20"/>
                      <w:szCs w:val="20"/>
                    </w:rPr>
                    <w:t>Centro</w:t>
                  </w:r>
                </w:p>
              </w:tc>
              <w:tc>
                <w:tcPr>
                  <w:tcW w:w="1390" w:type="dxa"/>
                  <w:shd w:val="clear" w:color="auto" w:fill="DD8B8D"/>
                </w:tcPr>
                <w:p w14:paraId="26EFAA4F" w14:textId="77777777" w:rsidR="00782375" w:rsidRPr="00862D63" w:rsidRDefault="00782375" w:rsidP="00B43005">
                  <w:pPr>
                    <w:spacing w:after="0"/>
                    <w:ind w:left="-113" w:right="5"/>
                    <w:jc w:val="center"/>
                    <w:rPr>
                      <w:rFonts w:ascii="Arial Narrow" w:hAnsi="Arial Narrow"/>
                      <w:b/>
                      <w:sz w:val="20"/>
                      <w:szCs w:val="20"/>
                    </w:rPr>
                  </w:pPr>
                  <w:r w:rsidRPr="00862D63">
                    <w:rPr>
                      <w:rFonts w:ascii="Arial Narrow" w:hAnsi="Arial Narrow"/>
                      <w:b/>
                      <w:sz w:val="20"/>
                      <w:szCs w:val="20"/>
                    </w:rPr>
                    <w:t>Provincia</w:t>
                  </w:r>
                </w:p>
              </w:tc>
              <w:tc>
                <w:tcPr>
                  <w:tcW w:w="1297" w:type="dxa"/>
                  <w:shd w:val="clear" w:color="auto" w:fill="DD8B8D"/>
                  <w:vAlign w:val="center"/>
                </w:tcPr>
                <w:p w14:paraId="53657323" w14:textId="77777777" w:rsidR="00782375" w:rsidRPr="00862D63" w:rsidRDefault="00782375" w:rsidP="00B43005">
                  <w:pPr>
                    <w:spacing w:after="0"/>
                    <w:ind w:left="-113" w:right="5"/>
                    <w:jc w:val="center"/>
                    <w:rPr>
                      <w:rFonts w:ascii="Arial Narrow" w:hAnsi="Arial Narrow"/>
                      <w:b/>
                      <w:sz w:val="20"/>
                      <w:szCs w:val="20"/>
                    </w:rPr>
                  </w:pPr>
                  <w:r w:rsidRPr="00862D63">
                    <w:rPr>
                      <w:rFonts w:ascii="Arial Narrow" w:hAnsi="Arial Narrow"/>
                      <w:b/>
                      <w:sz w:val="20"/>
                      <w:szCs w:val="20"/>
                    </w:rPr>
                    <w:t>Distrito</w:t>
                  </w:r>
                </w:p>
              </w:tc>
              <w:tc>
                <w:tcPr>
                  <w:tcW w:w="440" w:type="dxa"/>
                  <w:shd w:val="clear" w:color="auto" w:fill="DD8B8D"/>
                </w:tcPr>
                <w:p w14:paraId="75FEE8C4" w14:textId="77777777" w:rsidR="00782375" w:rsidRPr="00862D63" w:rsidRDefault="00782375" w:rsidP="00B43005">
                  <w:pPr>
                    <w:spacing w:after="0"/>
                    <w:ind w:left="-113" w:right="5"/>
                    <w:jc w:val="center"/>
                    <w:rPr>
                      <w:rFonts w:ascii="Arial Narrow" w:hAnsi="Arial Narrow"/>
                      <w:b/>
                      <w:sz w:val="20"/>
                      <w:szCs w:val="20"/>
                    </w:rPr>
                  </w:pPr>
                  <w:r w:rsidRPr="00862D63">
                    <w:rPr>
                      <w:rFonts w:ascii="Arial Narrow" w:hAnsi="Arial Narrow"/>
                      <w:b/>
                      <w:sz w:val="20"/>
                      <w:szCs w:val="20"/>
                    </w:rPr>
                    <w:t>N°</w:t>
                  </w:r>
                </w:p>
              </w:tc>
            </w:tr>
            <w:tr w:rsidR="00782375" w:rsidRPr="00862D63" w14:paraId="3DB9677B" w14:textId="77777777" w:rsidTr="00FA3324">
              <w:trPr>
                <w:trHeight w:val="162"/>
              </w:trPr>
              <w:tc>
                <w:tcPr>
                  <w:tcW w:w="1701" w:type="dxa"/>
                  <w:vAlign w:val="center"/>
                </w:tcPr>
                <w:p w14:paraId="32C4C9FE" w14:textId="77777777" w:rsidR="00782375" w:rsidRPr="00862D63" w:rsidRDefault="00782375" w:rsidP="00B43005">
                  <w:pPr>
                    <w:spacing w:after="0" w:line="240" w:lineRule="auto"/>
                    <w:ind w:right="5"/>
                    <w:rPr>
                      <w:rFonts w:ascii="Arial Narrow" w:hAnsi="Arial Narrow"/>
                      <w:b/>
                      <w:sz w:val="20"/>
                      <w:szCs w:val="20"/>
                    </w:rPr>
                  </w:pPr>
                  <w:r>
                    <w:rPr>
                      <w:rFonts w:ascii="Arial Narrow" w:hAnsi="Arial Narrow"/>
                      <w:b/>
                      <w:sz w:val="20"/>
                      <w:szCs w:val="20"/>
                    </w:rPr>
                    <w:t xml:space="preserve">UPE – Callao </w:t>
                  </w:r>
                </w:p>
              </w:tc>
              <w:tc>
                <w:tcPr>
                  <w:tcW w:w="1390" w:type="dxa"/>
                  <w:vAlign w:val="center"/>
                </w:tcPr>
                <w:p w14:paraId="4285F22F" w14:textId="77777777" w:rsidR="00782375" w:rsidRPr="00862D63" w:rsidRDefault="00782375" w:rsidP="00B43005">
                  <w:pPr>
                    <w:spacing w:after="0" w:line="240" w:lineRule="auto"/>
                    <w:ind w:right="5"/>
                    <w:rPr>
                      <w:rFonts w:ascii="Arial Narrow" w:hAnsi="Arial Narrow"/>
                      <w:sz w:val="20"/>
                      <w:szCs w:val="20"/>
                    </w:rPr>
                  </w:pPr>
                  <w:r>
                    <w:rPr>
                      <w:rFonts w:ascii="Arial Narrow" w:hAnsi="Arial Narrow"/>
                      <w:sz w:val="20"/>
                      <w:szCs w:val="20"/>
                    </w:rPr>
                    <w:t>Callao</w:t>
                  </w:r>
                </w:p>
              </w:tc>
              <w:tc>
                <w:tcPr>
                  <w:tcW w:w="1297" w:type="dxa"/>
                  <w:vAlign w:val="center"/>
                </w:tcPr>
                <w:p w14:paraId="27A8D7E8" w14:textId="77777777" w:rsidR="00782375" w:rsidRPr="00862D63" w:rsidRDefault="00782375" w:rsidP="00B43005">
                  <w:pPr>
                    <w:spacing w:after="0" w:line="240" w:lineRule="auto"/>
                    <w:ind w:right="5"/>
                    <w:rPr>
                      <w:rFonts w:ascii="Arial Narrow" w:hAnsi="Arial Narrow"/>
                      <w:sz w:val="20"/>
                      <w:szCs w:val="20"/>
                    </w:rPr>
                  </w:pPr>
                  <w:r>
                    <w:rPr>
                      <w:rFonts w:ascii="Arial Narrow" w:hAnsi="Arial Narrow"/>
                      <w:sz w:val="20"/>
                      <w:szCs w:val="20"/>
                    </w:rPr>
                    <w:t>Callao</w:t>
                  </w:r>
                </w:p>
              </w:tc>
              <w:tc>
                <w:tcPr>
                  <w:tcW w:w="440" w:type="dxa"/>
                  <w:vAlign w:val="center"/>
                </w:tcPr>
                <w:p w14:paraId="136FA92A" w14:textId="77777777" w:rsidR="00782375" w:rsidRPr="00862D63" w:rsidRDefault="00782375" w:rsidP="00B43005">
                  <w:pPr>
                    <w:spacing w:after="0" w:line="240" w:lineRule="auto"/>
                    <w:ind w:left="-113" w:right="5"/>
                    <w:jc w:val="center"/>
                    <w:rPr>
                      <w:rFonts w:ascii="Arial Narrow" w:hAnsi="Arial Narrow"/>
                      <w:sz w:val="20"/>
                      <w:szCs w:val="20"/>
                    </w:rPr>
                  </w:pPr>
                  <w:r w:rsidRPr="00862D63">
                    <w:rPr>
                      <w:rFonts w:ascii="Arial Narrow" w:hAnsi="Arial Narrow"/>
                      <w:sz w:val="20"/>
                      <w:szCs w:val="20"/>
                    </w:rPr>
                    <w:t>1</w:t>
                  </w:r>
                </w:p>
              </w:tc>
            </w:tr>
          </w:tbl>
          <w:p w14:paraId="0CC3AE82" w14:textId="77777777" w:rsidR="00782375" w:rsidRPr="00862D63" w:rsidRDefault="00782375" w:rsidP="00B43005">
            <w:pPr>
              <w:spacing w:after="0" w:line="240" w:lineRule="auto"/>
              <w:ind w:right="5"/>
              <w:jc w:val="both"/>
              <w:rPr>
                <w:rFonts w:ascii="Arial Narrow" w:hAnsi="Arial Narrow" w:cs="Arial"/>
                <w:b/>
                <w:sz w:val="20"/>
                <w:szCs w:val="20"/>
              </w:rPr>
            </w:pPr>
          </w:p>
        </w:tc>
        <w:tc>
          <w:tcPr>
            <w:tcW w:w="1120" w:type="pct"/>
            <w:tcBorders>
              <w:bottom w:val="single" w:sz="8" w:space="0" w:color="C0504D"/>
            </w:tcBorders>
            <w:shd w:val="clear" w:color="auto" w:fill="auto"/>
            <w:vAlign w:val="center"/>
          </w:tcPr>
          <w:p w14:paraId="4A0A5604" w14:textId="77777777" w:rsidR="00782375" w:rsidRPr="00E87C0A" w:rsidRDefault="00782375" w:rsidP="00947ECD">
            <w:pPr>
              <w:spacing w:after="0" w:line="240" w:lineRule="auto"/>
              <w:ind w:right="5"/>
              <w:jc w:val="center"/>
              <w:rPr>
                <w:rFonts w:ascii="Arial Narrow" w:hAnsi="Arial Narrow"/>
                <w:b/>
                <w:sz w:val="28"/>
                <w:szCs w:val="28"/>
              </w:rPr>
            </w:pPr>
            <w:r>
              <w:rPr>
                <w:rFonts w:ascii="Arial Narrow" w:hAnsi="Arial Narrow"/>
                <w:b/>
                <w:sz w:val="28"/>
                <w:szCs w:val="28"/>
              </w:rPr>
              <w:t>3 633</w:t>
            </w:r>
          </w:p>
          <w:p w14:paraId="0992B86A" w14:textId="77777777" w:rsidR="00782375" w:rsidRPr="00862D63" w:rsidRDefault="00782375" w:rsidP="001C5086">
            <w:pPr>
              <w:spacing w:after="0" w:line="240" w:lineRule="auto"/>
              <w:ind w:right="5"/>
              <w:jc w:val="center"/>
              <w:rPr>
                <w:sz w:val="20"/>
                <w:szCs w:val="20"/>
              </w:rPr>
            </w:pPr>
            <w:r w:rsidRPr="00862D63">
              <w:rPr>
                <w:rFonts w:ascii="Arial Narrow" w:hAnsi="Arial Narrow"/>
                <w:sz w:val="20"/>
                <w:szCs w:val="20"/>
              </w:rPr>
              <w:t xml:space="preserve">NNA </w:t>
            </w:r>
            <w:r w:rsidRPr="00862D63">
              <w:rPr>
                <w:rFonts w:ascii="Arial Narrow" w:hAnsi="Arial Narrow"/>
                <w:b/>
                <w:sz w:val="20"/>
                <w:szCs w:val="20"/>
              </w:rPr>
              <w:t xml:space="preserve">ingresados </w:t>
            </w:r>
            <w:r w:rsidRPr="00862D63">
              <w:rPr>
                <w:rFonts w:ascii="Arial Narrow" w:hAnsi="Arial Narrow"/>
                <w:sz w:val="20"/>
                <w:szCs w:val="20"/>
              </w:rPr>
              <w:t xml:space="preserve">al servicio de </w:t>
            </w:r>
            <w:r w:rsidRPr="00862D63">
              <w:rPr>
                <w:rFonts w:ascii="Arial Narrow" w:hAnsi="Arial Narrow"/>
                <w:color w:val="000000"/>
                <w:sz w:val="20"/>
                <w:szCs w:val="20"/>
                <w:lang w:val="es-PE" w:eastAsia="es-AR"/>
              </w:rPr>
              <w:t>Protección Especial</w:t>
            </w:r>
          </w:p>
        </w:tc>
        <w:tc>
          <w:tcPr>
            <w:tcW w:w="1121" w:type="pct"/>
            <w:tcBorders>
              <w:bottom w:val="single" w:sz="8" w:space="0" w:color="C0504D"/>
            </w:tcBorders>
            <w:shd w:val="clear" w:color="auto" w:fill="auto"/>
            <w:vAlign w:val="center"/>
          </w:tcPr>
          <w:p w14:paraId="5CB96FA1" w14:textId="28C68887" w:rsidR="00782375" w:rsidRPr="00E87C0A" w:rsidRDefault="00782375" w:rsidP="00B43005">
            <w:pPr>
              <w:spacing w:after="0" w:line="240" w:lineRule="auto"/>
              <w:ind w:right="5"/>
              <w:jc w:val="center"/>
              <w:rPr>
                <w:rFonts w:ascii="Arial Narrow" w:hAnsi="Arial Narrow"/>
                <w:b/>
                <w:sz w:val="28"/>
                <w:szCs w:val="28"/>
              </w:rPr>
            </w:pPr>
            <w:r w:rsidRPr="008802BF">
              <w:rPr>
                <w:rFonts w:ascii="Arial Narrow" w:hAnsi="Arial Narrow"/>
                <w:b/>
                <w:noProof/>
                <w:sz w:val="28"/>
                <w:szCs w:val="28"/>
              </w:rPr>
              <w:t>1</w:t>
            </w:r>
            <w:r w:rsidR="00C71061">
              <w:rPr>
                <w:rFonts w:ascii="Arial Narrow" w:hAnsi="Arial Narrow"/>
                <w:b/>
                <w:noProof/>
                <w:sz w:val="28"/>
                <w:szCs w:val="28"/>
              </w:rPr>
              <w:t xml:space="preserve"> </w:t>
            </w:r>
            <w:r w:rsidRPr="008802BF">
              <w:rPr>
                <w:rFonts w:ascii="Arial Narrow" w:hAnsi="Arial Narrow"/>
                <w:b/>
                <w:noProof/>
                <w:sz w:val="28"/>
                <w:szCs w:val="28"/>
              </w:rPr>
              <w:t>086</w:t>
            </w:r>
          </w:p>
          <w:p w14:paraId="50FC6B5F" w14:textId="77777777" w:rsidR="00782375" w:rsidRPr="00862D63" w:rsidRDefault="00782375" w:rsidP="00B43005">
            <w:pPr>
              <w:spacing w:after="0" w:line="240" w:lineRule="auto"/>
              <w:ind w:right="5"/>
              <w:jc w:val="center"/>
              <w:rPr>
                <w:sz w:val="20"/>
                <w:szCs w:val="20"/>
              </w:rPr>
            </w:pPr>
            <w:r w:rsidRPr="00862D63">
              <w:rPr>
                <w:rFonts w:ascii="Arial Narrow" w:hAnsi="Arial Narrow"/>
                <w:sz w:val="20"/>
                <w:szCs w:val="20"/>
              </w:rPr>
              <w:t xml:space="preserve">NNA </w:t>
            </w:r>
            <w:r w:rsidRPr="00862D63">
              <w:rPr>
                <w:rFonts w:ascii="Arial Narrow" w:hAnsi="Arial Narrow"/>
                <w:b/>
                <w:sz w:val="20"/>
                <w:szCs w:val="20"/>
              </w:rPr>
              <w:t xml:space="preserve">ingresados </w:t>
            </w:r>
            <w:r w:rsidRPr="00862D63">
              <w:rPr>
                <w:rFonts w:ascii="Arial Narrow" w:hAnsi="Arial Narrow"/>
                <w:sz w:val="20"/>
                <w:szCs w:val="20"/>
              </w:rPr>
              <w:t xml:space="preserve">al servicio de </w:t>
            </w:r>
            <w:r w:rsidRPr="00862D63">
              <w:rPr>
                <w:rFonts w:ascii="Arial Narrow" w:hAnsi="Arial Narrow"/>
                <w:color w:val="000000"/>
                <w:sz w:val="20"/>
                <w:szCs w:val="20"/>
                <w:lang w:val="es-PE" w:eastAsia="es-AR"/>
              </w:rPr>
              <w:t>Protección Especial</w:t>
            </w:r>
          </w:p>
        </w:tc>
      </w:tr>
    </w:tbl>
    <w:p w14:paraId="42FC25FC" w14:textId="77777777" w:rsidR="00782375" w:rsidRPr="00015325" w:rsidRDefault="00782375" w:rsidP="000A4DF3">
      <w:pPr>
        <w:spacing w:after="0" w:line="240" w:lineRule="auto"/>
        <w:ind w:right="5"/>
        <w:rPr>
          <w:b/>
          <w:sz w:val="28"/>
          <w:szCs w:val="32"/>
          <w:lang w:val="es-PE"/>
        </w:rPr>
      </w:pPr>
      <w:r>
        <w:rPr>
          <w:sz w:val="18"/>
          <w:szCs w:val="18"/>
          <w:lang w:val="es-PE"/>
        </w:rPr>
        <w:t xml:space="preserve">  </w:t>
      </w:r>
      <w:r w:rsidRPr="00ED0E47">
        <w:rPr>
          <w:sz w:val="18"/>
          <w:szCs w:val="18"/>
          <w:lang w:val="es-PE"/>
        </w:rPr>
        <w:t xml:space="preserve">Fuente: </w:t>
      </w:r>
      <w:r>
        <w:rPr>
          <w:sz w:val="18"/>
          <w:szCs w:val="18"/>
          <w:lang w:val="es-PE"/>
        </w:rPr>
        <w:t>Dirección</w:t>
      </w:r>
      <w:r w:rsidRPr="00ED0E47">
        <w:rPr>
          <w:sz w:val="18"/>
          <w:szCs w:val="18"/>
          <w:lang w:val="es-PE"/>
        </w:rPr>
        <w:t xml:space="preserve"> de Protección Especial </w:t>
      </w:r>
      <w:r>
        <w:rPr>
          <w:sz w:val="18"/>
          <w:szCs w:val="18"/>
          <w:lang w:val="es-PE"/>
        </w:rPr>
        <w:t>–</w:t>
      </w:r>
      <w:r w:rsidRPr="00ED0E47">
        <w:rPr>
          <w:sz w:val="18"/>
          <w:szCs w:val="18"/>
          <w:lang w:val="es-PE"/>
        </w:rPr>
        <w:t xml:space="preserve"> </w:t>
      </w:r>
      <w:r>
        <w:rPr>
          <w:sz w:val="18"/>
          <w:szCs w:val="18"/>
          <w:lang w:val="es-PE"/>
        </w:rPr>
        <w:t>DPE</w:t>
      </w:r>
    </w:p>
    <w:p w14:paraId="5E49FFB3" w14:textId="77777777" w:rsidR="00782375" w:rsidRDefault="00782375" w:rsidP="00F33C77">
      <w:pPr>
        <w:spacing w:after="0" w:line="240" w:lineRule="auto"/>
        <w:rPr>
          <w:sz w:val="18"/>
          <w:szCs w:val="18"/>
          <w:lang w:val="es-PE"/>
        </w:rPr>
      </w:pPr>
    </w:p>
    <w:p w14:paraId="067AC100" w14:textId="77777777" w:rsidR="00782375" w:rsidRPr="00862D63" w:rsidRDefault="00782375" w:rsidP="001E1749">
      <w:pPr>
        <w:pStyle w:val="Prrafodelista"/>
        <w:numPr>
          <w:ilvl w:val="0"/>
          <w:numId w:val="5"/>
        </w:numPr>
        <w:spacing w:after="0" w:line="240" w:lineRule="auto"/>
        <w:ind w:left="284" w:right="5" w:hanging="284"/>
        <w:jc w:val="both"/>
        <w:rPr>
          <w:rFonts w:asciiTheme="minorHAnsi" w:hAnsiTheme="minorHAnsi" w:cstheme="minorHAnsi"/>
          <w:b/>
          <w:bCs/>
          <w:szCs w:val="20"/>
        </w:rPr>
      </w:pPr>
      <w:r w:rsidRPr="00862D63">
        <w:rPr>
          <w:rFonts w:asciiTheme="minorHAnsi" w:hAnsiTheme="minorHAnsi" w:cstheme="minorHAnsi"/>
          <w:b/>
          <w:bCs/>
          <w:szCs w:val="20"/>
        </w:rPr>
        <w:t>CONSEJO NACIONAL PARA LA INTEGRACIÓN DE LA PERSONA CON DISCAPACIDAD – CONADIS</w:t>
      </w:r>
    </w:p>
    <w:p w14:paraId="2E4AD8A5" w14:textId="77777777" w:rsidR="00782375" w:rsidRPr="00862D63" w:rsidRDefault="00782375" w:rsidP="00D21A5A">
      <w:pPr>
        <w:pStyle w:val="Prrafodelista"/>
        <w:spacing w:after="0" w:line="240" w:lineRule="auto"/>
        <w:ind w:left="284" w:right="5"/>
        <w:jc w:val="both"/>
        <w:rPr>
          <w:rFonts w:asciiTheme="minorHAnsi" w:hAnsiTheme="minorHAnsi" w:cstheme="minorHAnsi"/>
          <w:b/>
          <w:bCs/>
          <w:sz w:val="20"/>
          <w:szCs w:val="20"/>
        </w:rPr>
      </w:pPr>
    </w:p>
    <w:p w14:paraId="0865FBE6" w14:textId="77777777" w:rsidR="00782375" w:rsidRPr="00D21A5A" w:rsidRDefault="00782375" w:rsidP="00D21A5A">
      <w:pPr>
        <w:tabs>
          <w:tab w:val="left" w:pos="1995"/>
        </w:tabs>
        <w:spacing w:after="160"/>
        <w:ind w:left="284" w:right="5"/>
        <w:jc w:val="both"/>
        <w:rPr>
          <w:b/>
        </w:rPr>
      </w:pPr>
      <w:r w:rsidRPr="00AF7B9C">
        <w:rPr>
          <w:b/>
        </w:rPr>
        <w:t xml:space="preserve">El Registro Nacional de la Persona con Discapacidad: </w:t>
      </w:r>
      <w:r w:rsidRPr="00AF04D7">
        <w:rPr>
          <w:bCs/>
        </w:rPr>
        <w:t>E</w:t>
      </w:r>
      <w:r>
        <w:rPr>
          <w:bCs/>
        </w:rPr>
        <w:t>ste registro</w:t>
      </w:r>
      <w:r w:rsidRPr="00AF04D7">
        <w:rPr>
          <w:bCs/>
        </w:rPr>
        <w:t xml:space="preserve">, a cargo del </w:t>
      </w:r>
      <w:r>
        <w:rPr>
          <w:bCs/>
        </w:rPr>
        <w:t>CONADIS</w:t>
      </w:r>
      <w:r w:rsidRPr="00AF04D7">
        <w:rPr>
          <w:bCs/>
        </w:rPr>
        <w:t>, compila, procesa y organiza la información referida a la</w:t>
      </w:r>
      <w:r>
        <w:rPr>
          <w:bCs/>
        </w:rPr>
        <w:t>s</w:t>
      </w:r>
      <w:r w:rsidRPr="00AF04D7">
        <w:rPr>
          <w:bCs/>
        </w:rPr>
        <w:t xml:space="preserve"> persona</w:t>
      </w:r>
      <w:r>
        <w:rPr>
          <w:bCs/>
        </w:rPr>
        <w:t>s</w:t>
      </w:r>
      <w:r w:rsidRPr="00AF04D7">
        <w:rPr>
          <w:bCs/>
        </w:rPr>
        <w:t xml:space="preserve"> con discapacidad y sus organizaciones, proporcionada por las entidades públicas de los distintos niveles de gobierno.</w:t>
      </w:r>
      <w:r w:rsidRPr="00AF04D7" w:rsidDel="00F96B33">
        <w:rPr>
          <w:bCs/>
        </w:rPr>
        <w:t xml:space="preserve"> </w:t>
      </w:r>
      <w:r>
        <w:t xml:space="preserve">Su finalidad es </w:t>
      </w:r>
      <w:r w:rsidRPr="00AF7B9C">
        <w:t xml:space="preserve">acreditar a las personas con </w:t>
      </w:r>
      <w:r w:rsidRPr="00AF7B9C">
        <w:lastRenderedPageBreak/>
        <w:t>dis</w:t>
      </w:r>
      <w:r>
        <w:t xml:space="preserve">capacidad, con lo cual tendrán </w:t>
      </w:r>
      <w:r w:rsidRPr="00EC48A7">
        <w:t>acceso a varios beneficios como jubilación adelantada, distintivo vehicular, tarifas preferenciales en espectáculos públicos y privados, entre otros.</w:t>
      </w:r>
    </w:p>
    <w:tbl>
      <w:tblPr>
        <w:tblpPr w:leftFromText="141" w:rightFromText="141" w:vertAnchor="text" w:horzAnchor="margin" w:tblpX="-294" w:tblpY="173"/>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087"/>
        <w:gridCol w:w="2476"/>
        <w:gridCol w:w="2062"/>
      </w:tblGrid>
      <w:tr w:rsidR="00782375" w:rsidRPr="00B90FAE" w14:paraId="14054B86" w14:textId="77777777" w:rsidTr="00CC2D5A">
        <w:trPr>
          <w:trHeight w:val="166"/>
          <w:tblHeader/>
        </w:trPr>
        <w:tc>
          <w:tcPr>
            <w:tcW w:w="2643"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4B7D64BF" w14:textId="77777777" w:rsidR="00782375" w:rsidRPr="00B90FAE" w:rsidRDefault="00782375" w:rsidP="00CC2D5A">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357"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248EC416" w14:textId="77777777" w:rsidR="00782375" w:rsidRPr="00B90FAE" w:rsidRDefault="00782375" w:rsidP="00CC2D5A">
            <w:pPr>
              <w:spacing w:after="0" w:line="240" w:lineRule="auto"/>
              <w:jc w:val="center"/>
              <w:rPr>
                <w:rFonts w:ascii="Arial Narrow" w:hAnsi="Arial Narrow"/>
                <w:b/>
                <w:bCs/>
                <w:color w:val="FFFFFF"/>
              </w:rPr>
            </w:pPr>
            <w:r>
              <w:rPr>
                <w:rFonts w:ascii="Arial Narrow" w:hAnsi="Arial Narrow"/>
                <w:b/>
                <w:bCs/>
                <w:color w:val="FFFFFF"/>
              </w:rPr>
              <w:t>Usuarias/os</w:t>
            </w:r>
          </w:p>
        </w:tc>
      </w:tr>
      <w:tr w:rsidR="00782375" w:rsidRPr="00B90FAE" w14:paraId="4AF6A91D" w14:textId="77777777" w:rsidTr="00CC2D5A">
        <w:trPr>
          <w:trHeight w:val="184"/>
          <w:tblHeader/>
        </w:trPr>
        <w:tc>
          <w:tcPr>
            <w:tcW w:w="2643"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2A2F0AC1" w14:textId="77777777" w:rsidR="00782375" w:rsidRPr="00B90FAE" w:rsidRDefault="00782375" w:rsidP="00CC2D5A">
            <w:pPr>
              <w:spacing w:after="0" w:line="240" w:lineRule="auto"/>
              <w:jc w:val="center"/>
              <w:rPr>
                <w:rFonts w:ascii="Arial Narrow" w:hAnsi="Arial Narrow"/>
                <w:b/>
              </w:rPr>
            </w:pPr>
          </w:p>
        </w:tc>
        <w:tc>
          <w:tcPr>
            <w:tcW w:w="1286" w:type="pct"/>
            <w:tcBorders>
              <w:top w:val="single" w:sz="8" w:space="0" w:color="FFFFFF" w:themeColor="background1"/>
              <w:left w:val="single" w:sz="8" w:space="0" w:color="FFFFFF" w:themeColor="background1"/>
            </w:tcBorders>
            <w:shd w:val="clear" w:color="auto" w:fill="auto"/>
          </w:tcPr>
          <w:p w14:paraId="69BC54FE" w14:textId="77777777" w:rsidR="00782375" w:rsidRPr="00B90FAE" w:rsidRDefault="00782375" w:rsidP="00CC2D5A">
            <w:pPr>
              <w:spacing w:after="0" w:line="240" w:lineRule="auto"/>
              <w:jc w:val="center"/>
              <w:rPr>
                <w:rFonts w:ascii="Arial Narrow" w:hAnsi="Arial Narrow"/>
                <w:b/>
              </w:rPr>
            </w:pPr>
            <w:r>
              <w:rPr>
                <w:rFonts w:ascii="Arial Narrow" w:hAnsi="Arial Narrow"/>
                <w:b/>
              </w:rPr>
              <w:t>Año 2024</w:t>
            </w:r>
          </w:p>
        </w:tc>
        <w:tc>
          <w:tcPr>
            <w:tcW w:w="1071" w:type="pct"/>
            <w:tcBorders>
              <w:top w:val="single" w:sz="8" w:space="0" w:color="FFFFFF" w:themeColor="background1"/>
            </w:tcBorders>
            <w:shd w:val="clear" w:color="auto" w:fill="auto"/>
          </w:tcPr>
          <w:p w14:paraId="79158E07" w14:textId="77777777" w:rsidR="00782375" w:rsidRPr="00B90FAE" w:rsidRDefault="00782375" w:rsidP="00CC2D5A">
            <w:pPr>
              <w:spacing w:after="0" w:line="240" w:lineRule="auto"/>
              <w:jc w:val="center"/>
              <w:rPr>
                <w:rFonts w:ascii="Arial Narrow" w:hAnsi="Arial Narrow"/>
                <w:b/>
              </w:rPr>
            </w:pPr>
            <w:r w:rsidRPr="008802BF">
              <w:rPr>
                <w:rFonts w:ascii="Arial Narrow" w:hAnsi="Arial Narrow" w:cstheme="minorHAnsi"/>
                <w:b/>
                <w:noProof/>
              </w:rPr>
              <w:t>Ene - Mar 2025</w:t>
            </w:r>
          </w:p>
        </w:tc>
      </w:tr>
      <w:tr w:rsidR="00782375" w:rsidRPr="007810CD" w14:paraId="0C5A9147" w14:textId="77777777" w:rsidTr="00CC2D5A">
        <w:trPr>
          <w:trHeight w:val="1009"/>
        </w:trPr>
        <w:tc>
          <w:tcPr>
            <w:tcW w:w="2643" w:type="pct"/>
            <w:shd w:val="clear" w:color="auto" w:fill="auto"/>
            <w:vAlign w:val="center"/>
          </w:tcPr>
          <w:p w14:paraId="73C2A010" w14:textId="77777777" w:rsidR="00782375" w:rsidRDefault="00782375" w:rsidP="00CC2D5A">
            <w:pPr>
              <w:spacing w:after="0" w:line="240" w:lineRule="auto"/>
              <w:jc w:val="both"/>
              <w:rPr>
                <w:rFonts w:ascii="Arial Narrow" w:hAnsi="Arial Narrow" w:cs="Arial"/>
                <w:b/>
                <w:sz w:val="20"/>
                <w:szCs w:val="20"/>
              </w:rPr>
            </w:pPr>
            <w:r w:rsidRPr="00951A9D">
              <w:rPr>
                <w:rFonts w:ascii="Arial Narrow" w:hAnsi="Arial Narrow" w:cs="Arial"/>
                <w:b/>
                <w:sz w:val="20"/>
                <w:szCs w:val="20"/>
              </w:rPr>
              <w:t xml:space="preserve">Registro Nacional de Personas con Discapacidad – CONADIS: </w:t>
            </w:r>
          </w:p>
          <w:p w14:paraId="0C83808C" w14:textId="77777777" w:rsidR="00782375" w:rsidRPr="00951A9D" w:rsidRDefault="00782375" w:rsidP="00CC2D5A">
            <w:pPr>
              <w:spacing w:after="0" w:line="240" w:lineRule="auto"/>
              <w:jc w:val="both"/>
              <w:rPr>
                <w:rFonts w:ascii="Arial Narrow" w:hAnsi="Arial Narrow" w:cs="Arial"/>
                <w:b/>
                <w:sz w:val="20"/>
                <w:szCs w:val="20"/>
              </w:rPr>
            </w:pPr>
          </w:p>
        </w:tc>
        <w:tc>
          <w:tcPr>
            <w:tcW w:w="1286" w:type="pct"/>
            <w:shd w:val="clear" w:color="auto" w:fill="auto"/>
            <w:vAlign w:val="center"/>
          </w:tcPr>
          <w:p w14:paraId="2BE742B8" w14:textId="77777777" w:rsidR="00782375" w:rsidRPr="00E87C0A" w:rsidRDefault="00782375" w:rsidP="00CC2D5A">
            <w:pPr>
              <w:spacing w:after="0" w:line="240" w:lineRule="auto"/>
              <w:jc w:val="center"/>
              <w:rPr>
                <w:rFonts w:ascii="Arial Narrow" w:hAnsi="Arial Narrow"/>
                <w:b/>
                <w:sz w:val="28"/>
                <w:szCs w:val="28"/>
              </w:rPr>
            </w:pPr>
            <w:r w:rsidRPr="00E87C0A">
              <w:rPr>
                <w:rFonts w:ascii="Arial Narrow" w:hAnsi="Arial Narrow"/>
                <w:b/>
                <w:sz w:val="28"/>
                <w:szCs w:val="28"/>
              </w:rPr>
              <w:t xml:space="preserve">2 </w:t>
            </w:r>
            <w:r>
              <w:rPr>
                <w:rFonts w:ascii="Arial Narrow" w:hAnsi="Arial Narrow"/>
                <w:b/>
                <w:sz w:val="28"/>
                <w:szCs w:val="28"/>
              </w:rPr>
              <w:t>243</w:t>
            </w:r>
          </w:p>
          <w:p w14:paraId="61F747BC" w14:textId="77777777" w:rsidR="00782375" w:rsidRPr="0048727D" w:rsidRDefault="00782375" w:rsidP="00CC2D5A">
            <w:pPr>
              <w:spacing w:after="0" w:line="240" w:lineRule="auto"/>
              <w:jc w:val="center"/>
              <w:rPr>
                <w:rFonts w:ascii="Arial Narrow" w:hAnsi="Arial Narrow"/>
                <w:b/>
                <w:color w:val="000000"/>
                <w:sz w:val="20"/>
                <w:szCs w:val="20"/>
                <w:lang w:val="es-PE" w:eastAsia="es-AR"/>
              </w:rPr>
            </w:pPr>
            <w:r w:rsidRPr="0048727D">
              <w:rPr>
                <w:rFonts w:ascii="Arial Narrow" w:hAnsi="Arial Narrow"/>
                <w:sz w:val="20"/>
                <w:szCs w:val="20"/>
              </w:rPr>
              <w:t xml:space="preserve">personas </w:t>
            </w:r>
            <w:r>
              <w:rPr>
                <w:rFonts w:ascii="Arial Narrow" w:hAnsi="Arial Narrow"/>
                <w:sz w:val="20"/>
                <w:szCs w:val="20"/>
              </w:rPr>
              <w:t>con discapacidad inscritas</w:t>
            </w:r>
          </w:p>
        </w:tc>
        <w:tc>
          <w:tcPr>
            <w:tcW w:w="1071" w:type="pct"/>
            <w:shd w:val="clear" w:color="auto" w:fill="auto"/>
            <w:vAlign w:val="center"/>
          </w:tcPr>
          <w:p w14:paraId="6687EEA8" w14:textId="77777777" w:rsidR="00782375" w:rsidRPr="00E87C0A" w:rsidRDefault="00782375" w:rsidP="00CC2D5A">
            <w:pPr>
              <w:spacing w:after="0" w:line="240" w:lineRule="auto"/>
              <w:jc w:val="center"/>
              <w:rPr>
                <w:rFonts w:ascii="Arial Narrow" w:hAnsi="Arial Narrow"/>
                <w:b/>
                <w:sz w:val="28"/>
                <w:szCs w:val="28"/>
              </w:rPr>
            </w:pPr>
            <w:r w:rsidRPr="008802BF">
              <w:rPr>
                <w:rFonts w:ascii="Arial Narrow" w:hAnsi="Arial Narrow"/>
                <w:b/>
                <w:noProof/>
                <w:sz w:val="28"/>
                <w:szCs w:val="28"/>
              </w:rPr>
              <w:t>516</w:t>
            </w:r>
          </w:p>
          <w:p w14:paraId="07DB8A70" w14:textId="77777777" w:rsidR="00782375" w:rsidRPr="00FB584F" w:rsidRDefault="00782375" w:rsidP="00CC2D5A">
            <w:pPr>
              <w:spacing w:after="0" w:line="240" w:lineRule="auto"/>
              <w:jc w:val="center"/>
              <w:rPr>
                <w:rFonts w:ascii="Arial Narrow" w:hAnsi="Arial Narrow"/>
                <w:b/>
                <w:color w:val="000000"/>
                <w:sz w:val="20"/>
                <w:szCs w:val="20"/>
                <w:lang w:val="es-PE" w:eastAsia="es-AR"/>
              </w:rPr>
            </w:pPr>
            <w:r w:rsidRPr="00FB584F">
              <w:rPr>
                <w:rFonts w:ascii="Arial Narrow" w:hAnsi="Arial Narrow"/>
                <w:sz w:val="20"/>
                <w:szCs w:val="20"/>
              </w:rPr>
              <w:t>personas con discapacidad inscritas</w:t>
            </w:r>
          </w:p>
        </w:tc>
      </w:tr>
    </w:tbl>
    <w:p w14:paraId="0984192D" w14:textId="77777777" w:rsidR="00782375" w:rsidRDefault="00782375" w:rsidP="007438CB">
      <w:pPr>
        <w:spacing w:after="0"/>
        <w:ind w:left="-284"/>
        <w:rPr>
          <w:sz w:val="18"/>
          <w:szCs w:val="18"/>
          <w:lang w:val="es-PE"/>
        </w:rPr>
      </w:pPr>
      <w:r>
        <w:rPr>
          <w:sz w:val="18"/>
          <w:szCs w:val="18"/>
          <w:lang w:val="es-PE"/>
        </w:rPr>
        <w:t xml:space="preserve">Fuente: </w:t>
      </w:r>
      <w:r w:rsidRPr="00125EBB">
        <w:rPr>
          <w:sz w:val="18"/>
          <w:szCs w:val="18"/>
          <w:lang w:val="es-PE"/>
        </w:rPr>
        <w:t>Consejo Nacional para la Integración de la Persona con Discapacidad – CONADIS</w:t>
      </w:r>
    </w:p>
    <w:p w14:paraId="2BC698A8" w14:textId="77777777" w:rsidR="00782375" w:rsidRDefault="00782375" w:rsidP="007438CB">
      <w:pPr>
        <w:spacing w:after="0"/>
        <w:ind w:left="-284"/>
        <w:rPr>
          <w:b/>
          <w:szCs w:val="32"/>
          <w:u w:val="single"/>
        </w:rPr>
      </w:pPr>
    </w:p>
    <w:p w14:paraId="7CDB3F8B" w14:textId="77777777" w:rsidR="00782375" w:rsidRDefault="00782375" w:rsidP="007438CB">
      <w:pPr>
        <w:spacing w:after="0"/>
        <w:ind w:left="-284"/>
        <w:rPr>
          <w:b/>
          <w:szCs w:val="32"/>
          <w:u w:val="single"/>
        </w:rPr>
      </w:pPr>
      <w:r w:rsidRPr="007B04F0">
        <w:rPr>
          <w:b/>
          <w:szCs w:val="32"/>
          <w:u w:val="single"/>
        </w:rPr>
        <w:t>SERVICIOS QUE PROMUEVE EL MIMP:</w:t>
      </w:r>
    </w:p>
    <w:p w14:paraId="0221A186" w14:textId="77777777" w:rsidR="00782375" w:rsidRPr="007438CB" w:rsidRDefault="00782375" w:rsidP="007438CB">
      <w:pPr>
        <w:spacing w:after="0"/>
        <w:ind w:left="-284"/>
        <w:rPr>
          <w:sz w:val="18"/>
          <w:szCs w:val="18"/>
          <w:lang w:val="es-PE"/>
        </w:rPr>
      </w:pPr>
    </w:p>
    <w:p w14:paraId="5F3E460E" w14:textId="77777777" w:rsidR="00782375" w:rsidRPr="007B04F0" w:rsidRDefault="00782375" w:rsidP="00DA0E82">
      <w:pPr>
        <w:pStyle w:val="Prrafodelista"/>
        <w:numPr>
          <w:ilvl w:val="0"/>
          <w:numId w:val="12"/>
        </w:numPr>
        <w:tabs>
          <w:tab w:val="left" w:pos="1995"/>
          <w:tab w:val="left" w:pos="9356"/>
        </w:tabs>
        <w:spacing w:after="160"/>
        <w:ind w:left="284" w:right="5" w:hanging="284"/>
        <w:jc w:val="both"/>
        <w:rPr>
          <w:rFonts w:asciiTheme="minorHAnsi" w:hAnsiTheme="minorHAnsi" w:cstheme="minorHAnsi"/>
          <w:b/>
          <w:bCs/>
        </w:rPr>
      </w:pPr>
      <w:r w:rsidRPr="007B04F0">
        <w:rPr>
          <w:rFonts w:asciiTheme="minorHAnsi" w:hAnsiTheme="minorHAnsi" w:cstheme="minorHAnsi"/>
          <w:b/>
          <w:bCs/>
        </w:rPr>
        <w:t xml:space="preserve">Oficina Regional de Atención a la Personas con Discapacidad - OREDIS: </w:t>
      </w:r>
      <w:r w:rsidRPr="007B04F0">
        <w:rPr>
          <w:rFonts w:asciiTheme="minorHAnsi" w:hAnsiTheme="minorHAnsi" w:cstheme="minorHAnsi"/>
        </w:rPr>
        <w:t>Es un Organismo Público Descentralizad</w:t>
      </w:r>
      <w:r>
        <w:rPr>
          <w:rFonts w:asciiTheme="minorHAnsi" w:hAnsiTheme="minorHAnsi" w:cstheme="minorHAnsi"/>
        </w:rPr>
        <w:t>o del MIMP que atiende a las personas con d</w:t>
      </w:r>
      <w:r w:rsidRPr="007B04F0">
        <w:rPr>
          <w:rFonts w:asciiTheme="minorHAnsi" w:hAnsiTheme="minorHAnsi" w:cstheme="minorHAnsi"/>
        </w:rPr>
        <w:t>iscapacidad e</w:t>
      </w:r>
      <w:r>
        <w:rPr>
          <w:rFonts w:asciiTheme="minorHAnsi" w:hAnsiTheme="minorHAnsi" w:cstheme="minorHAnsi"/>
        </w:rPr>
        <w:t>n toda la región</w:t>
      </w:r>
      <w:r w:rsidRPr="007B04F0">
        <w:rPr>
          <w:rFonts w:asciiTheme="minorHAnsi" w:hAnsiTheme="minorHAnsi" w:cstheme="minorHAnsi"/>
        </w:rPr>
        <w:t xml:space="preserve">. </w:t>
      </w:r>
      <w:r>
        <w:rPr>
          <w:rFonts w:asciiTheme="minorHAnsi" w:hAnsiTheme="minorHAnsi" w:cstheme="minorHAnsi"/>
        </w:rPr>
        <w:t>Para su incorporación, los Gobiernos Regionales y la Municipalidad Metropolitana de Lima deben adecuar su estructura orgánica y sus instrumentos de gestión.</w:t>
      </w:r>
    </w:p>
    <w:tbl>
      <w:tblPr>
        <w:tblW w:w="4508"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330"/>
        <w:gridCol w:w="4270"/>
        <w:gridCol w:w="2078"/>
      </w:tblGrid>
      <w:tr w:rsidR="00782375" w:rsidRPr="00B90FAE" w14:paraId="76F8F136" w14:textId="77777777" w:rsidTr="00CC2D5A">
        <w:trPr>
          <w:trHeight w:val="374"/>
          <w:tblHeader/>
          <w:jc w:val="center"/>
        </w:trPr>
        <w:tc>
          <w:tcPr>
            <w:tcW w:w="1343" w:type="pct"/>
            <w:tcBorders>
              <w:top w:val="single" w:sz="8" w:space="0" w:color="C0504D"/>
              <w:left w:val="single" w:sz="8" w:space="0" w:color="FFFFFF" w:themeColor="background1"/>
              <w:right w:val="single" w:sz="8" w:space="0" w:color="FFFFFF" w:themeColor="background1"/>
            </w:tcBorders>
            <w:shd w:val="clear" w:color="auto" w:fill="C0504D"/>
            <w:vAlign w:val="center"/>
          </w:tcPr>
          <w:p w14:paraId="73125FA7" w14:textId="77777777" w:rsidR="00782375" w:rsidRPr="00B90FAE" w:rsidRDefault="00782375" w:rsidP="00880BFC">
            <w:pPr>
              <w:spacing w:after="0" w:line="240" w:lineRule="auto"/>
              <w:jc w:val="center"/>
              <w:rPr>
                <w:rFonts w:ascii="Arial Narrow" w:hAnsi="Arial Narrow"/>
                <w:b/>
                <w:bCs/>
                <w:color w:val="FFFFFF"/>
              </w:rPr>
            </w:pPr>
            <w:r>
              <w:rPr>
                <w:rFonts w:ascii="Arial Narrow" w:hAnsi="Arial Narrow"/>
                <w:b/>
                <w:bCs/>
                <w:color w:val="FFFFFF"/>
              </w:rPr>
              <w:t>Servicio</w:t>
            </w:r>
          </w:p>
        </w:tc>
        <w:tc>
          <w:tcPr>
            <w:tcW w:w="2460"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22EC6EF9" w14:textId="77777777" w:rsidR="00782375" w:rsidRPr="00B90FAE" w:rsidRDefault="00782375" w:rsidP="00880BFC">
            <w:pPr>
              <w:spacing w:after="0" w:line="240" w:lineRule="auto"/>
              <w:jc w:val="center"/>
              <w:rPr>
                <w:rFonts w:ascii="Arial Narrow" w:hAnsi="Arial Narrow"/>
                <w:b/>
                <w:bCs/>
                <w:color w:val="FFFFFF"/>
              </w:rPr>
            </w:pPr>
            <w:r w:rsidRPr="00B90FAE">
              <w:rPr>
                <w:rFonts w:ascii="Arial Narrow" w:hAnsi="Arial Narrow"/>
                <w:b/>
                <w:bCs/>
                <w:color w:val="FFFFFF"/>
              </w:rPr>
              <w:t>Cobertura</w:t>
            </w:r>
          </w:p>
        </w:tc>
        <w:tc>
          <w:tcPr>
            <w:tcW w:w="1197"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636A101C" w14:textId="77777777" w:rsidR="00782375" w:rsidRDefault="00782375" w:rsidP="00880BFC">
            <w:pPr>
              <w:spacing w:after="0" w:line="240" w:lineRule="auto"/>
              <w:jc w:val="center"/>
              <w:rPr>
                <w:rFonts w:ascii="Arial Narrow" w:hAnsi="Arial Narrow"/>
                <w:b/>
                <w:bCs/>
                <w:color w:val="FFFFFF"/>
              </w:rPr>
            </w:pPr>
            <w:r>
              <w:rPr>
                <w:rFonts w:ascii="Arial Narrow" w:hAnsi="Arial Narrow"/>
                <w:b/>
                <w:bCs/>
                <w:color w:val="FFFFFF"/>
              </w:rPr>
              <w:t>Población Objetivo</w:t>
            </w:r>
          </w:p>
        </w:tc>
      </w:tr>
      <w:tr w:rsidR="00782375" w:rsidRPr="007810CD" w14:paraId="1D65961D" w14:textId="77777777" w:rsidTr="00073349">
        <w:trPr>
          <w:trHeight w:val="612"/>
          <w:jc w:val="center"/>
        </w:trPr>
        <w:tc>
          <w:tcPr>
            <w:tcW w:w="1343" w:type="pct"/>
            <w:vAlign w:val="center"/>
          </w:tcPr>
          <w:p w14:paraId="474AAC2A" w14:textId="77777777" w:rsidR="00782375" w:rsidRDefault="00782375" w:rsidP="00723084">
            <w:pPr>
              <w:spacing w:after="0" w:line="240" w:lineRule="auto"/>
              <w:jc w:val="both"/>
              <w:rPr>
                <w:rFonts w:ascii="Arial Narrow" w:hAnsi="Arial Narrow"/>
                <w:b/>
                <w:bCs/>
                <w:sz w:val="20"/>
                <w:szCs w:val="20"/>
              </w:rPr>
            </w:pPr>
            <w:r>
              <w:rPr>
                <w:rFonts w:ascii="Arial Narrow" w:hAnsi="Arial Narrow"/>
                <w:b/>
                <w:bCs/>
                <w:sz w:val="20"/>
                <w:szCs w:val="20"/>
              </w:rPr>
              <w:t xml:space="preserve">OREDIS </w:t>
            </w:r>
          </w:p>
        </w:tc>
        <w:tc>
          <w:tcPr>
            <w:tcW w:w="2460" w:type="pct"/>
            <w:shd w:val="clear" w:color="auto" w:fill="auto"/>
            <w:vAlign w:val="center"/>
          </w:tcPr>
          <w:tbl>
            <w:tblPr>
              <w:tblStyle w:val="Tablaconcuadrcula"/>
              <w:tblpPr w:leftFromText="141" w:rightFromText="141" w:vertAnchor="text" w:horzAnchor="margin" w:tblpXSpec="center" w:tblpY="95"/>
              <w:tblOverlap w:val="never"/>
              <w:tblW w:w="3539" w:type="dxa"/>
              <w:tblLayout w:type="fixed"/>
              <w:tblLook w:val="04A0" w:firstRow="1" w:lastRow="0" w:firstColumn="1" w:lastColumn="0" w:noHBand="0" w:noVBand="1"/>
            </w:tblPr>
            <w:tblGrid>
              <w:gridCol w:w="1300"/>
              <w:gridCol w:w="1530"/>
              <w:gridCol w:w="709"/>
            </w:tblGrid>
            <w:tr w:rsidR="00782375" w14:paraId="1CB41E83" w14:textId="77777777" w:rsidTr="00463CD8">
              <w:trPr>
                <w:trHeight w:val="171"/>
              </w:trPr>
              <w:tc>
                <w:tcPr>
                  <w:tcW w:w="1300" w:type="dxa"/>
                  <w:shd w:val="clear" w:color="auto" w:fill="DD8B8D"/>
                  <w:vAlign w:val="center"/>
                </w:tcPr>
                <w:p w14:paraId="16BB915D" w14:textId="77777777" w:rsidR="00782375" w:rsidRPr="00F122EB" w:rsidRDefault="00782375" w:rsidP="00880BFC">
                  <w:pPr>
                    <w:spacing w:after="0"/>
                    <w:ind w:left="-113"/>
                    <w:jc w:val="center"/>
                    <w:rPr>
                      <w:b/>
                      <w:sz w:val="20"/>
                    </w:rPr>
                  </w:pPr>
                  <w:r>
                    <w:rPr>
                      <w:b/>
                      <w:sz w:val="20"/>
                    </w:rPr>
                    <w:t>Centros</w:t>
                  </w:r>
                </w:p>
              </w:tc>
              <w:tc>
                <w:tcPr>
                  <w:tcW w:w="1530" w:type="dxa"/>
                  <w:shd w:val="clear" w:color="auto" w:fill="DD8B8D"/>
                  <w:vAlign w:val="center"/>
                </w:tcPr>
                <w:p w14:paraId="34C468EA" w14:textId="77777777" w:rsidR="00782375" w:rsidRPr="00F122EB" w:rsidRDefault="00782375" w:rsidP="00880BFC">
                  <w:pPr>
                    <w:spacing w:after="0"/>
                    <w:ind w:left="-113"/>
                    <w:jc w:val="center"/>
                    <w:rPr>
                      <w:b/>
                      <w:sz w:val="20"/>
                    </w:rPr>
                  </w:pPr>
                  <w:r>
                    <w:rPr>
                      <w:b/>
                      <w:sz w:val="20"/>
                    </w:rPr>
                    <w:t>Distritos</w:t>
                  </w:r>
                </w:p>
              </w:tc>
              <w:tc>
                <w:tcPr>
                  <w:tcW w:w="709" w:type="dxa"/>
                  <w:shd w:val="clear" w:color="auto" w:fill="DD8B8D"/>
                </w:tcPr>
                <w:p w14:paraId="6DF9A176" w14:textId="77777777" w:rsidR="00782375" w:rsidRDefault="00782375" w:rsidP="00880BFC">
                  <w:pPr>
                    <w:spacing w:after="0"/>
                    <w:ind w:left="-113"/>
                    <w:jc w:val="center"/>
                    <w:rPr>
                      <w:b/>
                      <w:sz w:val="20"/>
                    </w:rPr>
                  </w:pPr>
                  <w:r>
                    <w:rPr>
                      <w:b/>
                      <w:sz w:val="20"/>
                    </w:rPr>
                    <w:t>N°</w:t>
                  </w:r>
                </w:p>
              </w:tc>
            </w:tr>
            <w:tr w:rsidR="00782375" w14:paraId="1F47E203" w14:textId="77777777" w:rsidTr="00463CD8">
              <w:trPr>
                <w:trHeight w:val="171"/>
              </w:trPr>
              <w:tc>
                <w:tcPr>
                  <w:tcW w:w="1300" w:type="dxa"/>
                  <w:vAlign w:val="center"/>
                </w:tcPr>
                <w:p w14:paraId="450337C5" w14:textId="77777777" w:rsidR="00782375" w:rsidRPr="00004E72" w:rsidRDefault="00782375" w:rsidP="00463CD8">
                  <w:pPr>
                    <w:spacing w:after="0"/>
                    <w:jc w:val="both"/>
                    <w:rPr>
                      <w:sz w:val="20"/>
                    </w:rPr>
                  </w:pPr>
                  <w:r>
                    <w:rPr>
                      <w:sz w:val="20"/>
                    </w:rPr>
                    <w:t xml:space="preserve">OREDIS </w:t>
                  </w:r>
                </w:p>
              </w:tc>
              <w:tc>
                <w:tcPr>
                  <w:tcW w:w="1530" w:type="dxa"/>
                  <w:vAlign w:val="center"/>
                </w:tcPr>
                <w:p w14:paraId="277F528A" w14:textId="77777777" w:rsidR="00782375" w:rsidRPr="004816AE" w:rsidRDefault="00782375" w:rsidP="007109E9">
                  <w:pPr>
                    <w:spacing w:after="0"/>
                    <w:rPr>
                      <w:sz w:val="20"/>
                      <w:szCs w:val="20"/>
                    </w:rPr>
                  </w:pPr>
                  <w:r w:rsidRPr="004816AE">
                    <w:rPr>
                      <w:sz w:val="20"/>
                      <w:szCs w:val="20"/>
                    </w:rPr>
                    <w:t>Callao</w:t>
                  </w:r>
                </w:p>
              </w:tc>
              <w:tc>
                <w:tcPr>
                  <w:tcW w:w="709" w:type="dxa"/>
                  <w:vAlign w:val="center"/>
                </w:tcPr>
                <w:p w14:paraId="5A8E4708" w14:textId="77777777" w:rsidR="00782375" w:rsidRPr="004816AE" w:rsidRDefault="00782375" w:rsidP="00880BFC">
                  <w:pPr>
                    <w:spacing w:after="0"/>
                    <w:ind w:left="-113"/>
                    <w:jc w:val="center"/>
                    <w:rPr>
                      <w:sz w:val="20"/>
                      <w:szCs w:val="20"/>
                    </w:rPr>
                  </w:pPr>
                  <w:r w:rsidRPr="004816AE">
                    <w:rPr>
                      <w:sz w:val="20"/>
                      <w:szCs w:val="20"/>
                    </w:rPr>
                    <w:t>1</w:t>
                  </w:r>
                </w:p>
              </w:tc>
            </w:tr>
          </w:tbl>
          <w:p w14:paraId="23B65A58" w14:textId="77777777" w:rsidR="00782375" w:rsidRPr="003C2E92" w:rsidRDefault="00782375" w:rsidP="00880BFC">
            <w:pPr>
              <w:spacing w:after="0" w:line="240" w:lineRule="auto"/>
              <w:jc w:val="both"/>
              <w:rPr>
                <w:rFonts w:ascii="Arial Narrow" w:hAnsi="Arial Narrow" w:cs="Arial"/>
                <w:sz w:val="20"/>
                <w:szCs w:val="20"/>
              </w:rPr>
            </w:pPr>
          </w:p>
        </w:tc>
        <w:tc>
          <w:tcPr>
            <w:tcW w:w="1197" w:type="pct"/>
            <w:vAlign w:val="center"/>
          </w:tcPr>
          <w:p w14:paraId="25B49FDD" w14:textId="77777777" w:rsidR="00782375" w:rsidRPr="00E071ED" w:rsidRDefault="00782375" w:rsidP="00753ADE">
            <w:pPr>
              <w:spacing w:after="0" w:line="240" w:lineRule="auto"/>
              <w:jc w:val="center"/>
              <w:rPr>
                <w:rFonts w:ascii="Arial Narrow" w:hAnsi="Arial Narrow" w:cs="Arial"/>
                <w:sz w:val="20"/>
                <w:szCs w:val="20"/>
              </w:rPr>
            </w:pPr>
            <w:r>
              <w:rPr>
                <w:rFonts w:ascii="Arial Narrow" w:hAnsi="Arial Narrow" w:cs="Arial"/>
                <w:sz w:val="20"/>
                <w:szCs w:val="20"/>
              </w:rPr>
              <w:t>Personas con Discapacidad</w:t>
            </w:r>
          </w:p>
        </w:tc>
      </w:tr>
    </w:tbl>
    <w:p w14:paraId="5D3C8C2F" w14:textId="77777777" w:rsidR="00782375" w:rsidRPr="00A118C3" w:rsidRDefault="00782375" w:rsidP="00A118C3">
      <w:pPr>
        <w:spacing w:after="0"/>
        <w:rPr>
          <w:sz w:val="18"/>
          <w:szCs w:val="18"/>
          <w:lang w:val="es-PE"/>
        </w:rPr>
      </w:pPr>
      <w:r>
        <w:rPr>
          <w:sz w:val="18"/>
          <w:szCs w:val="18"/>
          <w:lang w:val="es-PE"/>
        </w:rPr>
        <w:t xml:space="preserve">               Fuente: </w:t>
      </w:r>
      <w:r w:rsidRPr="00125EBB">
        <w:rPr>
          <w:sz w:val="18"/>
          <w:szCs w:val="18"/>
          <w:lang w:val="es-PE"/>
        </w:rPr>
        <w:t>Consejo Nacional para la Integración de la Persona con Discapacidad – CONADIS</w:t>
      </w:r>
    </w:p>
    <w:p w14:paraId="76DAC302" w14:textId="77777777" w:rsidR="00782375" w:rsidRDefault="00782375" w:rsidP="0069248A">
      <w:pPr>
        <w:spacing w:after="0" w:line="240" w:lineRule="auto"/>
        <w:rPr>
          <w:rFonts w:ascii="Arial Narrow" w:hAnsi="Arial Narrow"/>
          <w:b/>
          <w:bCs/>
          <w:sz w:val="24"/>
          <w:szCs w:val="20"/>
          <w:lang w:val="es-PE"/>
        </w:rPr>
      </w:pPr>
    </w:p>
    <w:p w14:paraId="41781F0F" w14:textId="77777777" w:rsidR="00782375" w:rsidRDefault="00782375" w:rsidP="00242025">
      <w:pPr>
        <w:pStyle w:val="Prrafodelista"/>
        <w:numPr>
          <w:ilvl w:val="0"/>
          <w:numId w:val="12"/>
        </w:numPr>
        <w:tabs>
          <w:tab w:val="left" w:pos="1995"/>
          <w:tab w:val="left" w:pos="9356"/>
        </w:tabs>
        <w:spacing w:after="160"/>
        <w:ind w:left="284" w:right="5" w:hanging="284"/>
        <w:jc w:val="both"/>
        <w:rPr>
          <w:sz w:val="20"/>
          <w:szCs w:val="20"/>
          <w:lang w:eastAsia="es-ES"/>
        </w:rPr>
      </w:pPr>
      <w:r w:rsidRPr="00B96B16">
        <w:rPr>
          <w:rFonts w:asciiTheme="minorHAnsi" w:hAnsiTheme="minorHAnsi" w:cstheme="minorHAnsi"/>
          <w:b/>
          <w:bCs/>
        </w:rPr>
        <w:t xml:space="preserve">Defensoría Municipal del Niño y el Adolescente - DEMUNA: </w:t>
      </w:r>
      <w:r w:rsidRPr="00B96B16">
        <w:rPr>
          <w:rFonts w:asciiTheme="minorHAnsi" w:hAnsiTheme="minorHAnsi" w:cstheme="minorHAnsi"/>
          <w:bCs/>
        </w:rPr>
        <w:t xml:space="preserve">Es un servicio encargado de proteger y promover los derechos de los niños, niñas y adolescentes en la jurisdicción de la municipalidad. Desde el año 1997 está considerada en la Ley Orgánica de Municipalidades como una función de los Gobiernos Locales. En la provincia del Callao, viene funcionando </w:t>
      </w:r>
      <w:r w:rsidRPr="008802BF">
        <w:rPr>
          <w:rFonts w:asciiTheme="minorHAnsi" w:hAnsiTheme="minorHAnsi" w:cstheme="minorHAnsi"/>
          <w:b/>
          <w:noProof/>
          <w:sz w:val="28"/>
          <w:szCs w:val="28"/>
        </w:rPr>
        <w:t>7</w:t>
      </w:r>
      <w:r w:rsidRPr="00B96B16">
        <w:rPr>
          <w:rFonts w:asciiTheme="minorHAnsi" w:hAnsiTheme="minorHAnsi" w:cstheme="minorHAnsi"/>
          <w:bCs/>
          <w:sz w:val="28"/>
          <w:szCs w:val="28"/>
        </w:rPr>
        <w:t xml:space="preserve"> </w:t>
      </w:r>
      <w:r w:rsidRPr="00B96B16">
        <w:rPr>
          <w:rFonts w:asciiTheme="minorHAnsi" w:hAnsiTheme="minorHAnsi" w:cstheme="minorHAnsi"/>
          <w:bCs/>
        </w:rPr>
        <w:t>DEMUNAS.</w:t>
      </w:r>
      <w:r>
        <w:rPr>
          <w:lang w:val="es-PE"/>
        </w:rPr>
        <w:fldChar w:fldCharType="begin"/>
      </w:r>
      <w:r w:rsidRPr="00B96B16">
        <w:rPr>
          <w:lang w:val="es-PE"/>
        </w:rPr>
        <w:instrText xml:space="preserve"> LINK </w:instrText>
      </w:r>
      <w:r>
        <w:rPr>
          <w:lang w:val="es-PE"/>
        </w:rPr>
        <w:instrText xml:space="preserve">Excel.Sheet.12 "C:\\RESUMENES\\INSUMOS\\Cuadros provinciales\\Intervenciones MIMP por departamento.xlsx" Callao!F3C19:F11C24 </w:instrText>
      </w:r>
      <w:r w:rsidRPr="00B96B16">
        <w:rPr>
          <w:lang w:val="es-PE"/>
        </w:rPr>
        <w:instrText xml:space="preserve">\a \f 4 \h </w:instrText>
      </w:r>
      <w:r>
        <w:rPr>
          <w:lang w:val="es-PE"/>
        </w:rPr>
        <w:instrText xml:space="preserve"> \* MERGEFORMAT </w:instrText>
      </w:r>
      <w:r>
        <w:rPr>
          <w:lang w:val="es-PE"/>
        </w:rPr>
        <w:fldChar w:fldCharType="separate"/>
      </w:r>
    </w:p>
    <w:tbl>
      <w:tblPr>
        <w:tblW w:w="7952" w:type="dxa"/>
        <w:jc w:val="center"/>
        <w:tblCellMar>
          <w:left w:w="70" w:type="dxa"/>
          <w:right w:w="70" w:type="dxa"/>
        </w:tblCellMar>
        <w:tblLook w:val="04A0" w:firstRow="1" w:lastRow="0" w:firstColumn="1" w:lastColumn="0" w:noHBand="0" w:noVBand="1"/>
      </w:tblPr>
      <w:tblGrid>
        <w:gridCol w:w="1843"/>
        <w:gridCol w:w="1276"/>
        <w:gridCol w:w="1372"/>
        <w:gridCol w:w="1025"/>
        <w:gridCol w:w="938"/>
        <w:gridCol w:w="1498"/>
      </w:tblGrid>
      <w:tr w:rsidR="00782375" w:rsidRPr="00242025" w14:paraId="48102A3C" w14:textId="77777777" w:rsidTr="00242025">
        <w:trPr>
          <w:divId w:val="969549792"/>
          <w:trHeight w:val="482"/>
          <w:jc w:val="center"/>
        </w:trPr>
        <w:tc>
          <w:tcPr>
            <w:tcW w:w="1843" w:type="dxa"/>
            <w:tcBorders>
              <w:top w:val="single" w:sz="4" w:space="0" w:color="BFBFBF"/>
              <w:left w:val="single" w:sz="4" w:space="0" w:color="BFBFBF"/>
              <w:bottom w:val="single" w:sz="4" w:space="0" w:color="BFBFBF"/>
              <w:right w:val="single" w:sz="4" w:space="0" w:color="BFBFBF"/>
            </w:tcBorders>
            <w:shd w:val="clear" w:color="000000" w:fill="C00000"/>
            <w:noWrap/>
            <w:vAlign w:val="center"/>
            <w:hideMark/>
          </w:tcPr>
          <w:p w14:paraId="384C5BB1" w14:textId="77777777" w:rsidR="00782375" w:rsidRPr="00242025" w:rsidRDefault="00782375" w:rsidP="00242025">
            <w:pP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Distritos</w:t>
            </w:r>
          </w:p>
        </w:tc>
        <w:tc>
          <w:tcPr>
            <w:tcW w:w="1276" w:type="dxa"/>
            <w:tcBorders>
              <w:top w:val="single" w:sz="4" w:space="0" w:color="BFBFBF"/>
              <w:left w:val="nil"/>
              <w:bottom w:val="single" w:sz="4" w:space="0" w:color="BFBFBF"/>
              <w:right w:val="single" w:sz="4" w:space="0" w:color="BFBFBF"/>
            </w:tcBorders>
            <w:shd w:val="clear" w:color="000000" w:fill="C00000"/>
            <w:noWrap/>
            <w:vAlign w:val="center"/>
            <w:hideMark/>
          </w:tcPr>
          <w:p w14:paraId="64665596"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Operativas</w:t>
            </w:r>
          </w:p>
        </w:tc>
        <w:tc>
          <w:tcPr>
            <w:tcW w:w="1372" w:type="dxa"/>
            <w:tcBorders>
              <w:top w:val="single" w:sz="4" w:space="0" w:color="BFBFBF"/>
              <w:left w:val="nil"/>
              <w:bottom w:val="single" w:sz="4" w:space="0" w:color="BFBFBF"/>
              <w:right w:val="single" w:sz="4" w:space="0" w:color="BFBFBF"/>
            </w:tcBorders>
            <w:shd w:val="clear" w:color="000000" w:fill="C00000"/>
            <w:noWrap/>
            <w:vAlign w:val="center"/>
            <w:hideMark/>
          </w:tcPr>
          <w:p w14:paraId="44EE55DA"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Acreditadas</w:t>
            </w:r>
          </w:p>
        </w:tc>
        <w:tc>
          <w:tcPr>
            <w:tcW w:w="1025" w:type="dxa"/>
            <w:tcBorders>
              <w:top w:val="single" w:sz="4" w:space="0" w:color="BFBFBF"/>
              <w:left w:val="nil"/>
              <w:bottom w:val="single" w:sz="4" w:space="0" w:color="BFBFBF"/>
              <w:right w:val="single" w:sz="4" w:space="0" w:color="BFBFBF"/>
            </w:tcBorders>
            <w:shd w:val="clear" w:color="000000" w:fill="C00000"/>
            <w:vAlign w:val="center"/>
            <w:hideMark/>
          </w:tcPr>
          <w:p w14:paraId="0660576D"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No acreditada</w:t>
            </w:r>
          </w:p>
        </w:tc>
        <w:tc>
          <w:tcPr>
            <w:tcW w:w="938" w:type="dxa"/>
            <w:tcBorders>
              <w:top w:val="single" w:sz="4" w:space="0" w:color="BFBFBF"/>
              <w:left w:val="nil"/>
              <w:bottom w:val="single" w:sz="4" w:space="0" w:color="BFBFBF"/>
              <w:right w:val="single" w:sz="4" w:space="0" w:color="BFBFBF"/>
            </w:tcBorders>
            <w:shd w:val="clear" w:color="000000" w:fill="C00000"/>
            <w:vAlign w:val="center"/>
            <w:hideMark/>
          </w:tcPr>
          <w:p w14:paraId="3906B229"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No operativa</w:t>
            </w:r>
          </w:p>
        </w:tc>
        <w:tc>
          <w:tcPr>
            <w:tcW w:w="1498" w:type="dxa"/>
            <w:tcBorders>
              <w:top w:val="single" w:sz="4" w:space="0" w:color="BFBFBF"/>
              <w:left w:val="nil"/>
              <w:bottom w:val="single" w:sz="4" w:space="0" w:color="BFBFBF"/>
              <w:right w:val="single" w:sz="4" w:space="0" w:color="BFBFBF"/>
            </w:tcBorders>
            <w:shd w:val="clear" w:color="000000" w:fill="C00000"/>
            <w:vAlign w:val="center"/>
            <w:hideMark/>
          </w:tcPr>
          <w:p w14:paraId="50EDA643"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Total municipalidades</w:t>
            </w:r>
          </w:p>
        </w:tc>
      </w:tr>
      <w:tr w:rsidR="00782375" w:rsidRPr="00242025" w14:paraId="2342E355" w14:textId="77777777" w:rsidTr="00242025">
        <w:trPr>
          <w:divId w:val="969549792"/>
          <w:trHeight w:val="27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2F312E18"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Bellavista</w:t>
            </w:r>
          </w:p>
        </w:tc>
        <w:tc>
          <w:tcPr>
            <w:tcW w:w="1276" w:type="dxa"/>
            <w:tcBorders>
              <w:top w:val="nil"/>
              <w:left w:val="nil"/>
              <w:bottom w:val="single" w:sz="4" w:space="0" w:color="BFBFBF"/>
              <w:right w:val="single" w:sz="4" w:space="0" w:color="BFBFBF"/>
            </w:tcBorders>
            <w:shd w:val="clear" w:color="auto" w:fill="auto"/>
            <w:noWrap/>
            <w:vAlign w:val="center"/>
            <w:hideMark/>
          </w:tcPr>
          <w:p w14:paraId="0CC21096"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372" w:type="dxa"/>
            <w:tcBorders>
              <w:top w:val="nil"/>
              <w:left w:val="nil"/>
              <w:bottom w:val="single" w:sz="4" w:space="0" w:color="BFBFBF"/>
              <w:right w:val="single" w:sz="4" w:space="0" w:color="BFBFBF"/>
            </w:tcBorders>
            <w:shd w:val="clear" w:color="auto" w:fill="auto"/>
            <w:noWrap/>
            <w:vAlign w:val="center"/>
            <w:hideMark/>
          </w:tcPr>
          <w:p w14:paraId="0C02F10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025" w:type="dxa"/>
            <w:tcBorders>
              <w:top w:val="nil"/>
              <w:left w:val="nil"/>
              <w:bottom w:val="single" w:sz="4" w:space="0" w:color="BFBFBF"/>
              <w:right w:val="single" w:sz="4" w:space="0" w:color="BFBFBF"/>
            </w:tcBorders>
            <w:shd w:val="clear" w:color="auto" w:fill="auto"/>
            <w:noWrap/>
            <w:vAlign w:val="center"/>
            <w:hideMark/>
          </w:tcPr>
          <w:p w14:paraId="67E49B23"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938" w:type="dxa"/>
            <w:tcBorders>
              <w:top w:val="nil"/>
              <w:left w:val="nil"/>
              <w:bottom w:val="single" w:sz="4" w:space="0" w:color="BFBFBF"/>
              <w:right w:val="single" w:sz="4" w:space="0" w:color="BFBFBF"/>
            </w:tcBorders>
            <w:shd w:val="clear" w:color="auto" w:fill="auto"/>
            <w:noWrap/>
            <w:vAlign w:val="center"/>
            <w:hideMark/>
          </w:tcPr>
          <w:p w14:paraId="48207D8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217BBE5E"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69983C4E" w14:textId="77777777" w:rsidTr="00242025">
        <w:trPr>
          <w:divId w:val="969549792"/>
          <w:trHeight w:val="27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5817FCC8"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Callao</w:t>
            </w:r>
          </w:p>
        </w:tc>
        <w:tc>
          <w:tcPr>
            <w:tcW w:w="1276" w:type="dxa"/>
            <w:tcBorders>
              <w:top w:val="nil"/>
              <w:left w:val="nil"/>
              <w:bottom w:val="single" w:sz="4" w:space="0" w:color="BFBFBF"/>
              <w:right w:val="single" w:sz="4" w:space="0" w:color="BFBFBF"/>
            </w:tcBorders>
            <w:shd w:val="clear" w:color="auto" w:fill="auto"/>
            <w:noWrap/>
            <w:vAlign w:val="center"/>
            <w:hideMark/>
          </w:tcPr>
          <w:p w14:paraId="2B497ABF"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372" w:type="dxa"/>
            <w:tcBorders>
              <w:top w:val="nil"/>
              <w:left w:val="nil"/>
              <w:bottom w:val="single" w:sz="4" w:space="0" w:color="BFBFBF"/>
              <w:right w:val="single" w:sz="4" w:space="0" w:color="BFBFBF"/>
            </w:tcBorders>
            <w:shd w:val="clear" w:color="auto" w:fill="auto"/>
            <w:noWrap/>
            <w:vAlign w:val="center"/>
            <w:hideMark/>
          </w:tcPr>
          <w:p w14:paraId="3CF6AF0E"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025" w:type="dxa"/>
            <w:tcBorders>
              <w:top w:val="nil"/>
              <w:left w:val="nil"/>
              <w:bottom w:val="single" w:sz="4" w:space="0" w:color="BFBFBF"/>
              <w:right w:val="single" w:sz="4" w:space="0" w:color="BFBFBF"/>
            </w:tcBorders>
            <w:shd w:val="clear" w:color="auto" w:fill="auto"/>
            <w:noWrap/>
            <w:vAlign w:val="center"/>
            <w:hideMark/>
          </w:tcPr>
          <w:p w14:paraId="5EA6725E"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938" w:type="dxa"/>
            <w:tcBorders>
              <w:top w:val="nil"/>
              <w:left w:val="nil"/>
              <w:bottom w:val="single" w:sz="4" w:space="0" w:color="BFBFBF"/>
              <w:right w:val="single" w:sz="4" w:space="0" w:color="BFBFBF"/>
            </w:tcBorders>
            <w:shd w:val="clear" w:color="auto" w:fill="auto"/>
            <w:noWrap/>
            <w:vAlign w:val="center"/>
            <w:hideMark/>
          </w:tcPr>
          <w:p w14:paraId="327E6886"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367CB77E"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386E7171" w14:textId="77777777" w:rsidTr="00242025">
        <w:trPr>
          <w:divId w:val="969549792"/>
          <w:trHeight w:val="27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104E6CE2"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Carmen De La Legua</w:t>
            </w:r>
          </w:p>
        </w:tc>
        <w:tc>
          <w:tcPr>
            <w:tcW w:w="1276" w:type="dxa"/>
            <w:tcBorders>
              <w:top w:val="nil"/>
              <w:left w:val="nil"/>
              <w:bottom w:val="single" w:sz="4" w:space="0" w:color="BFBFBF"/>
              <w:right w:val="single" w:sz="4" w:space="0" w:color="BFBFBF"/>
            </w:tcBorders>
            <w:shd w:val="clear" w:color="auto" w:fill="auto"/>
            <w:noWrap/>
            <w:vAlign w:val="center"/>
            <w:hideMark/>
          </w:tcPr>
          <w:p w14:paraId="2BB3C6D6"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372" w:type="dxa"/>
            <w:tcBorders>
              <w:top w:val="nil"/>
              <w:left w:val="nil"/>
              <w:bottom w:val="single" w:sz="4" w:space="0" w:color="BFBFBF"/>
              <w:right w:val="single" w:sz="4" w:space="0" w:color="BFBFBF"/>
            </w:tcBorders>
            <w:shd w:val="clear" w:color="auto" w:fill="auto"/>
            <w:noWrap/>
            <w:vAlign w:val="center"/>
            <w:hideMark/>
          </w:tcPr>
          <w:p w14:paraId="2ADFC414"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025" w:type="dxa"/>
            <w:tcBorders>
              <w:top w:val="nil"/>
              <w:left w:val="nil"/>
              <w:bottom w:val="single" w:sz="4" w:space="0" w:color="BFBFBF"/>
              <w:right w:val="single" w:sz="4" w:space="0" w:color="BFBFBF"/>
            </w:tcBorders>
            <w:shd w:val="clear" w:color="auto" w:fill="auto"/>
            <w:noWrap/>
            <w:vAlign w:val="center"/>
            <w:hideMark/>
          </w:tcPr>
          <w:p w14:paraId="6571FFEA"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938" w:type="dxa"/>
            <w:tcBorders>
              <w:top w:val="nil"/>
              <w:left w:val="nil"/>
              <w:bottom w:val="single" w:sz="4" w:space="0" w:color="BFBFBF"/>
              <w:right w:val="single" w:sz="4" w:space="0" w:color="BFBFBF"/>
            </w:tcBorders>
            <w:shd w:val="clear" w:color="auto" w:fill="auto"/>
            <w:noWrap/>
            <w:vAlign w:val="center"/>
            <w:hideMark/>
          </w:tcPr>
          <w:p w14:paraId="6173AD3D"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2DC9F95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1C4378D0" w14:textId="77777777" w:rsidTr="00242025">
        <w:trPr>
          <w:divId w:val="969549792"/>
          <w:trHeight w:val="27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0002CDCD"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La Perla</w:t>
            </w:r>
          </w:p>
        </w:tc>
        <w:tc>
          <w:tcPr>
            <w:tcW w:w="1276" w:type="dxa"/>
            <w:tcBorders>
              <w:top w:val="nil"/>
              <w:left w:val="nil"/>
              <w:bottom w:val="single" w:sz="4" w:space="0" w:color="BFBFBF"/>
              <w:right w:val="single" w:sz="4" w:space="0" w:color="BFBFBF"/>
            </w:tcBorders>
            <w:shd w:val="clear" w:color="auto" w:fill="auto"/>
            <w:noWrap/>
            <w:vAlign w:val="center"/>
            <w:hideMark/>
          </w:tcPr>
          <w:p w14:paraId="069DEB7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372" w:type="dxa"/>
            <w:tcBorders>
              <w:top w:val="nil"/>
              <w:left w:val="nil"/>
              <w:bottom w:val="single" w:sz="4" w:space="0" w:color="BFBFBF"/>
              <w:right w:val="single" w:sz="4" w:space="0" w:color="BFBFBF"/>
            </w:tcBorders>
            <w:shd w:val="clear" w:color="auto" w:fill="auto"/>
            <w:noWrap/>
            <w:vAlign w:val="center"/>
            <w:hideMark/>
          </w:tcPr>
          <w:p w14:paraId="735F24B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025" w:type="dxa"/>
            <w:tcBorders>
              <w:top w:val="nil"/>
              <w:left w:val="nil"/>
              <w:bottom w:val="single" w:sz="4" w:space="0" w:color="BFBFBF"/>
              <w:right w:val="single" w:sz="4" w:space="0" w:color="BFBFBF"/>
            </w:tcBorders>
            <w:shd w:val="clear" w:color="auto" w:fill="auto"/>
            <w:noWrap/>
            <w:vAlign w:val="center"/>
            <w:hideMark/>
          </w:tcPr>
          <w:p w14:paraId="240FC0FD"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938" w:type="dxa"/>
            <w:tcBorders>
              <w:top w:val="nil"/>
              <w:left w:val="nil"/>
              <w:bottom w:val="single" w:sz="4" w:space="0" w:color="BFBFBF"/>
              <w:right w:val="single" w:sz="4" w:space="0" w:color="BFBFBF"/>
            </w:tcBorders>
            <w:shd w:val="clear" w:color="auto" w:fill="auto"/>
            <w:noWrap/>
            <w:vAlign w:val="center"/>
            <w:hideMark/>
          </w:tcPr>
          <w:p w14:paraId="0B6B824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3670B10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03EBAFEC" w14:textId="77777777" w:rsidTr="00242025">
        <w:trPr>
          <w:divId w:val="969549792"/>
          <w:trHeight w:val="27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637E8A4B"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La Punta</w:t>
            </w:r>
          </w:p>
        </w:tc>
        <w:tc>
          <w:tcPr>
            <w:tcW w:w="1276" w:type="dxa"/>
            <w:tcBorders>
              <w:top w:val="nil"/>
              <w:left w:val="nil"/>
              <w:bottom w:val="single" w:sz="4" w:space="0" w:color="BFBFBF"/>
              <w:right w:val="single" w:sz="4" w:space="0" w:color="BFBFBF"/>
            </w:tcBorders>
            <w:shd w:val="clear" w:color="auto" w:fill="auto"/>
            <w:noWrap/>
            <w:vAlign w:val="center"/>
            <w:hideMark/>
          </w:tcPr>
          <w:p w14:paraId="088C4B1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372" w:type="dxa"/>
            <w:tcBorders>
              <w:top w:val="nil"/>
              <w:left w:val="nil"/>
              <w:bottom w:val="single" w:sz="4" w:space="0" w:color="BFBFBF"/>
              <w:right w:val="single" w:sz="4" w:space="0" w:color="BFBFBF"/>
            </w:tcBorders>
            <w:shd w:val="clear" w:color="auto" w:fill="auto"/>
            <w:noWrap/>
            <w:vAlign w:val="center"/>
            <w:hideMark/>
          </w:tcPr>
          <w:p w14:paraId="0928B3A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025" w:type="dxa"/>
            <w:tcBorders>
              <w:top w:val="nil"/>
              <w:left w:val="nil"/>
              <w:bottom w:val="single" w:sz="4" w:space="0" w:color="BFBFBF"/>
              <w:right w:val="single" w:sz="4" w:space="0" w:color="BFBFBF"/>
            </w:tcBorders>
            <w:shd w:val="clear" w:color="auto" w:fill="auto"/>
            <w:noWrap/>
            <w:vAlign w:val="center"/>
            <w:hideMark/>
          </w:tcPr>
          <w:p w14:paraId="797FE2E7"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938" w:type="dxa"/>
            <w:tcBorders>
              <w:top w:val="nil"/>
              <w:left w:val="nil"/>
              <w:bottom w:val="single" w:sz="4" w:space="0" w:color="BFBFBF"/>
              <w:right w:val="single" w:sz="4" w:space="0" w:color="BFBFBF"/>
            </w:tcBorders>
            <w:shd w:val="clear" w:color="auto" w:fill="auto"/>
            <w:noWrap/>
            <w:vAlign w:val="center"/>
            <w:hideMark/>
          </w:tcPr>
          <w:p w14:paraId="3A30B9B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7A50AC37"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5403C9FA" w14:textId="77777777" w:rsidTr="00242025">
        <w:trPr>
          <w:divId w:val="969549792"/>
          <w:trHeight w:val="27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03C8A09E" w14:textId="6C45E95A"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 xml:space="preserve">Mi </w:t>
            </w:r>
            <w:r w:rsidR="00C71061" w:rsidRPr="00242025">
              <w:rPr>
                <w:rFonts w:eastAsia="Times New Roman" w:cs="Calibri"/>
                <w:color w:val="000000"/>
                <w:sz w:val="20"/>
                <w:szCs w:val="20"/>
                <w:lang w:val="es-PE" w:eastAsia="es-PE"/>
              </w:rPr>
              <w:t>Perú</w:t>
            </w:r>
          </w:p>
        </w:tc>
        <w:tc>
          <w:tcPr>
            <w:tcW w:w="1276" w:type="dxa"/>
            <w:tcBorders>
              <w:top w:val="nil"/>
              <w:left w:val="nil"/>
              <w:bottom w:val="single" w:sz="4" w:space="0" w:color="BFBFBF"/>
              <w:right w:val="single" w:sz="4" w:space="0" w:color="BFBFBF"/>
            </w:tcBorders>
            <w:shd w:val="clear" w:color="auto" w:fill="auto"/>
            <w:noWrap/>
            <w:vAlign w:val="center"/>
            <w:hideMark/>
          </w:tcPr>
          <w:p w14:paraId="42C6837F"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372" w:type="dxa"/>
            <w:tcBorders>
              <w:top w:val="nil"/>
              <w:left w:val="nil"/>
              <w:bottom w:val="single" w:sz="4" w:space="0" w:color="BFBFBF"/>
              <w:right w:val="single" w:sz="4" w:space="0" w:color="BFBFBF"/>
            </w:tcBorders>
            <w:shd w:val="clear" w:color="auto" w:fill="auto"/>
            <w:noWrap/>
            <w:vAlign w:val="center"/>
            <w:hideMark/>
          </w:tcPr>
          <w:p w14:paraId="54AF7E85"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025" w:type="dxa"/>
            <w:tcBorders>
              <w:top w:val="nil"/>
              <w:left w:val="nil"/>
              <w:bottom w:val="single" w:sz="4" w:space="0" w:color="BFBFBF"/>
              <w:right w:val="single" w:sz="4" w:space="0" w:color="BFBFBF"/>
            </w:tcBorders>
            <w:shd w:val="clear" w:color="auto" w:fill="auto"/>
            <w:noWrap/>
            <w:vAlign w:val="center"/>
            <w:hideMark/>
          </w:tcPr>
          <w:p w14:paraId="6B9596EB"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938" w:type="dxa"/>
            <w:tcBorders>
              <w:top w:val="nil"/>
              <w:left w:val="nil"/>
              <w:bottom w:val="single" w:sz="4" w:space="0" w:color="BFBFBF"/>
              <w:right w:val="single" w:sz="4" w:space="0" w:color="BFBFBF"/>
            </w:tcBorders>
            <w:shd w:val="clear" w:color="auto" w:fill="auto"/>
            <w:noWrap/>
            <w:vAlign w:val="center"/>
            <w:hideMark/>
          </w:tcPr>
          <w:p w14:paraId="64CBB71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763B178F"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6BAB84F0" w14:textId="77777777" w:rsidTr="00242025">
        <w:trPr>
          <w:divId w:val="969549792"/>
          <w:trHeight w:val="270"/>
          <w:jc w:val="center"/>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30684D91"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Ventanilla</w:t>
            </w:r>
          </w:p>
        </w:tc>
        <w:tc>
          <w:tcPr>
            <w:tcW w:w="1276" w:type="dxa"/>
            <w:tcBorders>
              <w:top w:val="nil"/>
              <w:left w:val="nil"/>
              <w:bottom w:val="single" w:sz="4" w:space="0" w:color="BFBFBF"/>
              <w:right w:val="single" w:sz="4" w:space="0" w:color="BFBFBF"/>
            </w:tcBorders>
            <w:shd w:val="clear" w:color="auto" w:fill="auto"/>
            <w:noWrap/>
            <w:vAlign w:val="center"/>
            <w:hideMark/>
          </w:tcPr>
          <w:p w14:paraId="2C74940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372" w:type="dxa"/>
            <w:tcBorders>
              <w:top w:val="nil"/>
              <w:left w:val="nil"/>
              <w:bottom w:val="single" w:sz="4" w:space="0" w:color="BFBFBF"/>
              <w:right w:val="single" w:sz="4" w:space="0" w:color="BFBFBF"/>
            </w:tcBorders>
            <w:shd w:val="clear" w:color="auto" w:fill="auto"/>
            <w:noWrap/>
            <w:vAlign w:val="center"/>
            <w:hideMark/>
          </w:tcPr>
          <w:p w14:paraId="0F5FE760"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025" w:type="dxa"/>
            <w:tcBorders>
              <w:top w:val="nil"/>
              <w:left w:val="nil"/>
              <w:bottom w:val="single" w:sz="4" w:space="0" w:color="BFBFBF"/>
              <w:right w:val="single" w:sz="4" w:space="0" w:color="BFBFBF"/>
            </w:tcBorders>
            <w:shd w:val="clear" w:color="auto" w:fill="auto"/>
            <w:noWrap/>
            <w:vAlign w:val="center"/>
            <w:hideMark/>
          </w:tcPr>
          <w:p w14:paraId="6D3C1A00"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938" w:type="dxa"/>
            <w:tcBorders>
              <w:top w:val="nil"/>
              <w:left w:val="nil"/>
              <w:bottom w:val="single" w:sz="4" w:space="0" w:color="BFBFBF"/>
              <w:right w:val="single" w:sz="4" w:space="0" w:color="BFBFBF"/>
            </w:tcBorders>
            <w:shd w:val="clear" w:color="auto" w:fill="auto"/>
            <w:noWrap/>
            <w:vAlign w:val="center"/>
            <w:hideMark/>
          </w:tcPr>
          <w:p w14:paraId="35BE60D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639524A4"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04B8D28E" w14:textId="77777777" w:rsidTr="00242025">
        <w:trPr>
          <w:divId w:val="969549792"/>
          <w:trHeight w:val="284"/>
          <w:jc w:val="center"/>
        </w:trPr>
        <w:tc>
          <w:tcPr>
            <w:tcW w:w="1843" w:type="dxa"/>
            <w:tcBorders>
              <w:top w:val="nil"/>
              <w:left w:val="single" w:sz="4" w:space="0" w:color="BFBFBF"/>
              <w:bottom w:val="single" w:sz="4" w:space="0" w:color="BFBFBF"/>
              <w:right w:val="single" w:sz="4" w:space="0" w:color="BFBFBF"/>
            </w:tcBorders>
            <w:shd w:val="clear" w:color="000000" w:fill="C00000"/>
            <w:noWrap/>
            <w:vAlign w:val="bottom"/>
            <w:hideMark/>
          </w:tcPr>
          <w:p w14:paraId="2E17D177" w14:textId="77777777" w:rsidR="00782375" w:rsidRPr="00242025" w:rsidRDefault="00782375" w:rsidP="00242025">
            <w:pPr>
              <w:spacing w:after="0" w:line="240" w:lineRule="auto"/>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Total</w:t>
            </w:r>
          </w:p>
        </w:tc>
        <w:tc>
          <w:tcPr>
            <w:tcW w:w="1276" w:type="dxa"/>
            <w:tcBorders>
              <w:top w:val="nil"/>
              <w:left w:val="nil"/>
              <w:bottom w:val="single" w:sz="4" w:space="0" w:color="BFBFBF"/>
              <w:right w:val="single" w:sz="4" w:space="0" w:color="BFBFBF"/>
            </w:tcBorders>
            <w:shd w:val="clear" w:color="000000" w:fill="C00000"/>
            <w:noWrap/>
            <w:vAlign w:val="center"/>
            <w:hideMark/>
          </w:tcPr>
          <w:p w14:paraId="62CB99D2"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7</w:t>
            </w:r>
          </w:p>
        </w:tc>
        <w:tc>
          <w:tcPr>
            <w:tcW w:w="1372" w:type="dxa"/>
            <w:tcBorders>
              <w:top w:val="nil"/>
              <w:left w:val="nil"/>
              <w:bottom w:val="single" w:sz="4" w:space="0" w:color="BFBFBF"/>
              <w:right w:val="single" w:sz="4" w:space="0" w:color="BFBFBF"/>
            </w:tcBorders>
            <w:shd w:val="clear" w:color="000000" w:fill="C00000"/>
            <w:noWrap/>
            <w:vAlign w:val="center"/>
            <w:hideMark/>
          </w:tcPr>
          <w:p w14:paraId="37D8F417"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7</w:t>
            </w:r>
          </w:p>
        </w:tc>
        <w:tc>
          <w:tcPr>
            <w:tcW w:w="1025" w:type="dxa"/>
            <w:tcBorders>
              <w:top w:val="nil"/>
              <w:left w:val="nil"/>
              <w:bottom w:val="single" w:sz="4" w:space="0" w:color="BFBFBF"/>
              <w:right w:val="single" w:sz="4" w:space="0" w:color="BFBFBF"/>
            </w:tcBorders>
            <w:shd w:val="clear" w:color="000000" w:fill="C00000"/>
            <w:noWrap/>
            <w:vAlign w:val="center"/>
            <w:hideMark/>
          </w:tcPr>
          <w:p w14:paraId="1918F84A"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0</w:t>
            </w:r>
          </w:p>
        </w:tc>
        <w:tc>
          <w:tcPr>
            <w:tcW w:w="938" w:type="dxa"/>
            <w:tcBorders>
              <w:top w:val="nil"/>
              <w:left w:val="nil"/>
              <w:bottom w:val="single" w:sz="4" w:space="0" w:color="BFBFBF"/>
              <w:right w:val="single" w:sz="4" w:space="0" w:color="BFBFBF"/>
            </w:tcBorders>
            <w:shd w:val="clear" w:color="000000" w:fill="C00000"/>
            <w:noWrap/>
            <w:vAlign w:val="center"/>
            <w:hideMark/>
          </w:tcPr>
          <w:p w14:paraId="6DF9F1DE"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0</w:t>
            </w:r>
          </w:p>
        </w:tc>
        <w:tc>
          <w:tcPr>
            <w:tcW w:w="1498" w:type="dxa"/>
            <w:tcBorders>
              <w:top w:val="nil"/>
              <w:left w:val="nil"/>
              <w:bottom w:val="single" w:sz="4" w:space="0" w:color="BFBFBF"/>
              <w:right w:val="single" w:sz="4" w:space="0" w:color="BFBFBF"/>
            </w:tcBorders>
            <w:shd w:val="clear" w:color="000000" w:fill="C00000"/>
            <w:noWrap/>
            <w:vAlign w:val="center"/>
            <w:hideMark/>
          </w:tcPr>
          <w:p w14:paraId="28C0BA53"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7</w:t>
            </w:r>
          </w:p>
        </w:tc>
      </w:tr>
    </w:tbl>
    <w:p w14:paraId="4172413E" w14:textId="7A76EBB3" w:rsidR="00782375" w:rsidRDefault="00782375" w:rsidP="007438CB">
      <w:pPr>
        <w:spacing w:after="0"/>
        <w:rPr>
          <w:sz w:val="18"/>
          <w:szCs w:val="18"/>
          <w:lang w:val="es-PE"/>
        </w:rPr>
      </w:pPr>
      <w:r>
        <w:rPr>
          <w:sz w:val="18"/>
          <w:szCs w:val="18"/>
          <w:lang w:val="es-PE"/>
        </w:rPr>
        <w:fldChar w:fldCharType="end"/>
      </w:r>
      <w:r>
        <w:rPr>
          <w:sz w:val="18"/>
          <w:szCs w:val="18"/>
          <w:lang w:val="es-PE"/>
        </w:rPr>
        <w:t xml:space="preserve">                    </w:t>
      </w:r>
      <w:r w:rsidRPr="00125EBB">
        <w:rPr>
          <w:sz w:val="18"/>
          <w:szCs w:val="18"/>
          <w:lang w:val="es-PE"/>
        </w:rPr>
        <w:t>Fuente: Dirección de Sistemas Locales y Defensorías</w:t>
      </w:r>
    </w:p>
    <w:p w14:paraId="573DAF14" w14:textId="77777777" w:rsidR="00782375" w:rsidRPr="007438CB" w:rsidRDefault="00782375" w:rsidP="007438CB">
      <w:pPr>
        <w:spacing w:after="0"/>
        <w:rPr>
          <w:sz w:val="18"/>
          <w:szCs w:val="18"/>
          <w:lang w:val="es-PE"/>
        </w:rPr>
      </w:pPr>
    </w:p>
    <w:p w14:paraId="276F8DC5" w14:textId="77777777" w:rsidR="00C71061" w:rsidRPr="00C71061" w:rsidRDefault="00782375" w:rsidP="00242025">
      <w:pPr>
        <w:pStyle w:val="Prrafodelista"/>
        <w:numPr>
          <w:ilvl w:val="0"/>
          <w:numId w:val="12"/>
        </w:numPr>
        <w:tabs>
          <w:tab w:val="left" w:pos="1995"/>
          <w:tab w:val="left" w:pos="9356"/>
        </w:tabs>
        <w:spacing w:after="160"/>
        <w:ind w:left="284" w:right="5" w:hanging="284"/>
        <w:jc w:val="both"/>
        <w:rPr>
          <w:sz w:val="20"/>
          <w:szCs w:val="20"/>
          <w:lang w:eastAsia="es-ES"/>
        </w:rPr>
      </w:pPr>
      <w:r w:rsidRPr="00D21A5A">
        <w:rPr>
          <w:rFonts w:asciiTheme="minorHAnsi" w:hAnsiTheme="minorHAnsi" w:cstheme="minorHAnsi"/>
          <w:b/>
          <w:bCs/>
        </w:rPr>
        <w:t xml:space="preserve">Centros Integrales del Adulto Mayor - CIAM: </w:t>
      </w:r>
      <w:r w:rsidRPr="00C81F4E">
        <w:rPr>
          <w:rFonts w:asciiTheme="minorHAnsi" w:hAnsiTheme="minorHAnsi" w:cstheme="minorHAnsi"/>
          <w:b/>
          <w:bCs/>
        </w:rPr>
        <w:t>Son espacios creados por los gobiernos locales, en el marco</w:t>
      </w:r>
      <w:r w:rsidRPr="00D21A5A">
        <w:rPr>
          <w:rFonts w:asciiTheme="minorHAnsi" w:hAnsiTheme="minorHAnsi" w:cstheme="minorHAnsi"/>
          <w:bCs/>
        </w:rPr>
        <w:t xml:space="preserve"> de sus competencias, para la participación e integración social, económica y cultural de la persona adulta mayor, a través de la prestación de servicios, en coordinación o articulación con instituciones públicas o privadas; programas y proyectos que se brindan en su jurisdicción a favor de la promoción y protección de sus derechos.</w:t>
      </w:r>
      <w:r>
        <w:rPr>
          <w:rFonts w:asciiTheme="minorHAnsi" w:hAnsiTheme="minorHAnsi" w:cstheme="minorHAnsi"/>
          <w:bCs/>
        </w:rPr>
        <w:t xml:space="preserve"> En la provincia del Callao, viene funcionando </w:t>
      </w:r>
      <w:r w:rsidRPr="008802BF">
        <w:rPr>
          <w:rFonts w:asciiTheme="minorHAnsi" w:hAnsiTheme="minorHAnsi" w:cstheme="minorHAnsi"/>
          <w:b/>
          <w:noProof/>
          <w:sz w:val="28"/>
          <w:szCs w:val="28"/>
        </w:rPr>
        <w:t>7</w:t>
      </w:r>
      <w:r w:rsidRPr="001425B4">
        <w:rPr>
          <w:rFonts w:asciiTheme="minorHAnsi" w:hAnsiTheme="minorHAnsi" w:cstheme="minorHAnsi"/>
          <w:bCs/>
          <w:sz w:val="36"/>
          <w:szCs w:val="36"/>
        </w:rPr>
        <w:t xml:space="preserve"> </w:t>
      </w:r>
      <w:r>
        <w:rPr>
          <w:rFonts w:asciiTheme="minorHAnsi" w:hAnsiTheme="minorHAnsi" w:cstheme="minorHAnsi"/>
          <w:bCs/>
        </w:rPr>
        <w:t>CIAM.</w:t>
      </w:r>
    </w:p>
    <w:p w14:paraId="1EA26D35" w14:textId="77777777" w:rsidR="00C71061" w:rsidRDefault="00C71061" w:rsidP="00C71061">
      <w:pPr>
        <w:tabs>
          <w:tab w:val="left" w:pos="1995"/>
          <w:tab w:val="left" w:pos="9356"/>
        </w:tabs>
        <w:spacing w:after="160"/>
        <w:ind w:right="5"/>
        <w:jc w:val="both"/>
        <w:rPr>
          <w:lang w:val="es-PE"/>
        </w:rPr>
      </w:pPr>
    </w:p>
    <w:p w14:paraId="74727E02" w14:textId="1D88A804" w:rsidR="00782375" w:rsidRPr="00C71061" w:rsidRDefault="00782375" w:rsidP="00C71061">
      <w:pPr>
        <w:tabs>
          <w:tab w:val="left" w:pos="1995"/>
          <w:tab w:val="left" w:pos="9356"/>
        </w:tabs>
        <w:spacing w:after="160"/>
        <w:ind w:right="5"/>
        <w:jc w:val="both"/>
        <w:rPr>
          <w:sz w:val="20"/>
          <w:szCs w:val="20"/>
          <w:lang w:eastAsia="es-ES"/>
        </w:rPr>
      </w:pPr>
      <w:r w:rsidRPr="00C71061">
        <w:rPr>
          <w:lang w:val="es-PE"/>
        </w:rPr>
        <w:fldChar w:fldCharType="begin"/>
      </w:r>
      <w:r w:rsidRPr="00C71061">
        <w:rPr>
          <w:lang w:val="es-PE"/>
        </w:rPr>
        <w:instrText xml:space="preserve"> LINK Excel.Sheet.12 "C:\\RESUMENES\\INSUMOS\\Cuadros provinciales\\Intervenciones MIMP por departamento.xlsx" Callao!F3C26:F11C29 \a \f 4 \h  \* MERGEFORMAT </w:instrText>
      </w:r>
      <w:r w:rsidRPr="00C71061">
        <w:rPr>
          <w:lang w:val="es-PE"/>
        </w:rPr>
        <w:fldChar w:fldCharType="separate"/>
      </w:r>
    </w:p>
    <w:tbl>
      <w:tblPr>
        <w:tblW w:w="7457" w:type="dxa"/>
        <w:jc w:val="center"/>
        <w:tblCellMar>
          <w:left w:w="70" w:type="dxa"/>
          <w:right w:w="70" w:type="dxa"/>
        </w:tblCellMar>
        <w:tblLook w:val="04A0" w:firstRow="1" w:lastRow="0" w:firstColumn="1" w:lastColumn="0" w:noHBand="0" w:noVBand="1"/>
      </w:tblPr>
      <w:tblGrid>
        <w:gridCol w:w="2804"/>
        <w:gridCol w:w="2121"/>
        <w:gridCol w:w="1186"/>
        <w:gridCol w:w="1498"/>
      </w:tblGrid>
      <w:tr w:rsidR="00782375" w:rsidRPr="00242025" w14:paraId="22CCA4EB" w14:textId="77777777" w:rsidTr="00242025">
        <w:trPr>
          <w:divId w:val="1882594364"/>
          <w:trHeight w:val="483"/>
          <w:jc w:val="center"/>
        </w:trPr>
        <w:tc>
          <w:tcPr>
            <w:tcW w:w="2804" w:type="dxa"/>
            <w:tcBorders>
              <w:top w:val="single" w:sz="4" w:space="0" w:color="BFBFBF"/>
              <w:left w:val="single" w:sz="4" w:space="0" w:color="BFBFBF"/>
              <w:bottom w:val="single" w:sz="4" w:space="0" w:color="BFBFBF"/>
              <w:right w:val="single" w:sz="4" w:space="0" w:color="BFBFBF"/>
            </w:tcBorders>
            <w:shd w:val="clear" w:color="000000" w:fill="C00000"/>
            <w:noWrap/>
            <w:vAlign w:val="center"/>
            <w:hideMark/>
          </w:tcPr>
          <w:p w14:paraId="67591A92" w14:textId="77777777" w:rsidR="00782375" w:rsidRPr="00242025" w:rsidRDefault="00782375" w:rsidP="00242025">
            <w:pPr>
              <w:spacing w:after="0" w:line="240" w:lineRule="auto"/>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lastRenderedPageBreak/>
              <w:t>Distritos</w:t>
            </w:r>
          </w:p>
        </w:tc>
        <w:tc>
          <w:tcPr>
            <w:tcW w:w="2121" w:type="dxa"/>
            <w:tcBorders>
              <w:top w:val="single" w:sz="4" w:space="0" w:color="BFBFBF"/>
              <w:left w:val="nil"/>
              <w:bottom w:val="single" w:sz="4" w:space="0" w:color="BFBFBF"/>
              <w:right w:val="single" w:sz="4" w:space="0" w:color="BFBFBF"/>
            </w:tcBorders>
            <w:shd w:val="clear" w:color="000000" w:fill="C00000"/>
            <w:vAlign w:val="center"/>
            <w:hideMark/>
          </w:tcPr>
          <w:p w14:paraId="605D3904"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Operativas</w:t>
            </w:r>
          </w:p>
        </w:tc>
        <w:tc>
          <w:tcPr>
            <w:tcW w:w="1186" w:type="dxa"/>
            <w:tcBorders>
              <w:top w:val="single" w:sz="4" w:space="0" w:color="BFBFBF"/>
              <w:left w:val="nil"/>
              <w:bottom w:val="single" w:sz="4" w:space="0" w:color="BFBFBF"/>
              <w:right w:val="single" w:sz="4" w:space="0" w:color="BFBFBF"/>
            </w:tcBorders>
            <w:shd w:val="clear" w:color="000000" w:fill="C00000"/>
            <w:vAlign w:val="center"/>
            <w:hideMark/>
          </w:tcPr>
          <w:p w14:paraId="73613075"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No operativas</w:t>
            </w:r>
          </w:p>
        </w:tc>
        <w:tc>
          <w:tcPr>
            <w:tcW w:w="1346" w:type="dxa"/>
            <w:tcBorders>
              <w:top w:val="single" w:sz="4" w:space="0" w:color="BFBFBF"/>
              <w:left w:val="nil"/>
              <w:bottom w:val="single" w:sz="4" w:space="0" w:color="BFBFBF"/>
              <w:right w:val="single" w:sz="4" w:space="0" w:color="BFBFBF"/>
            </w:tcBorders>
            <w:shd w:val="clear" w:color="000000" w:fill="C00000"/>
            <w:vAlign w:val="center"/>
            <w:hideMark/>
          </w:tcPr>
          <w:p w14:paraId="728CE8D2"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Total municipalidades</w:t>
            </w:r>
          </w:p>
        </w:tc>
      </w:tr>
      <w:tr w:rsidR="00782375" w:rsidRPr="00242025" w14:paraId="398B5B74" w14:textId="77777777" w:rsidTr="00242025">
        <w:trPr>
          <w:divId w:val="1882594364"/>
          <w:trHeight w:val="270"/>
          <w:jc w:val="center"/>
        </w:trPr>
        <w:tc>
          <w:tcPr>
            <w:tcW w:w="2804" w:type="dxa"/>
            <w:tcBorders>
              <w:top w:val="nil"/>
              <w:left w:val="single" w:sz="4" w:space="0" w:color="BFBFBF"/>
              <w:bottom w:val="single" w:sz="4" w:space="0" w:color="BFBFBF"/>
              <w:right w:val="single" w:sz="4" w:space="0" w:color="BFBFBF"/>
            </w:tcBorders>
            <w:shd w:val="clear" w:color="auto" w:fill="auto"/>
            <w:noWrap/>
            <w:vAlign w:val="center"/>
            <w:hideMark/>
          </w:tcPr>
          <w:p w14:paraId="1FDFA31D"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Bellavista</w:t>
            </w:r>
          </w:p>
        </w:tc>
        <w:tc>
          <w:tcPr>
            <w:tcW w:w="2121" w:type="dxa"/>
            <w:tcBorders>
              <w:top w:val="nil"/>
              <w:left w:val="nil"/>
              <w:bottom w:val="single" w:sz="4" w:space="0" w:color="BFBFBF"/>
              <w:right w:val="single" w:sz="4" w:space="0" w:color="BFBFBF"/>
            </w:tcBorders>
            <w:shd w:val="clear" w:color="auto" w:fill="auto"/>
            <w:noWrap/>
            <w:vAlign w:val="center"/>
            <w:hideMark/>
          </w:tcPr>
          <w:p w14:paraId="61815DE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186" w:type="dxa"/>
            <w:tcBorders>
              <w:top w:val="nil"/>
              <w:left w:val="nil"/>
              <w:bottom w:val="single" w:sz="4" w:space="0" w:color="BFBFBF"/>
              <w:right w:val="single" w:sz="4" w:space="0" w:color="BFBFBF"/>
            </w:tcBorders>
            <w:shd w:val="clear" w:color="auto" w:fill="auto"/>
            <w:noWrap/>
            <w:vAlign w:val="center"/>
            <w:hideMark/>
          </w:tcPr>
          <w:p w14:paraId="3AFC8D56"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346" w:type="dxa"/>
            <w:tcBorders>
              <w:top w:val="nil"/>
              <w:left w:val="nil"/>
              <w:bottom w:val="single" w:sz="4" w:space="0" w:color="BFBFBF"/>
              <w:right w:val="single" w:sz="4" w:space="0" w:color="BFBFBF"/>
            </w:tcBorders>
            <w:shd w:val="clear" w:color="auto" w:fill="auto"/>
            <w:noWrap/>
            <w:vAlign w:val="center"/>
            <w:hideMark/>
          </w:tcPr>
          <w:p w14:paraId="05C6DFFB"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2431B2BC" w14:textId="77777777" w:rsidTr="00242025">
        <w:trPr>
          <w:divId w:val="1882594364"/>
          <w:trHeight w:val="270"/>
          <w:jc w:val="center"/>
        </w:trPr>
        <w:tc>
          <w:tcPr>
            <w:tcW w:w="2804" w:type="dxa"/>
            <w:tcBorders>
              <w:top w:val="nil"/>
              <w:left w:val="single" w:sz="4" w:space="0" w:color="BFBFBF"/>
              <w:bottom w:val="single" w:sz="4" w:space="0" w:color="BFBFBF"/>
              <w:right w:val="single" w:sz="4" w:space="0" w:color="BFBFBF"/>
            </w:tcBorders>
            <w:shd w:val="clear" w:color="auto" w:fill="auto"/>
            <w:noWrap/>
            <w:vAlign w:val="center"/>
            <w:hideMark/>
          </w:tcPr>
          <w:p w14:paraId="32403E9E"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Callao</w:t>
            </w:r>
          </w:p>
        </w:tc>
        <w:tc>
          <w:tcPr>
            <w:tcW w:w="2121" w:type="dxa"/>
            <w:tcBorders>
              <w:top w:val="nil"/>
              <w:left w:val="nil"/>
              <w:bottom w:val="single" w:sz="4" w:space="0" w:color="BFBFBF"/>
              <w:right w:val="single" w:sz="4" w:space="0" w:color="BFBFBF"/>
            </w:tcBorders>
            <w:shd w:val="clear" w:color="auto" w:fill="auto"/>
            <w:noWrap/>
            <w:vAlign w:val="center"/>
            <w:hideMark/>
          </w:tcPr>
          <w:p w14:paraId="65AF063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186" w:type="dxa"/>
            <w:tcBorders>
              <w:top w:val="nil"/>
              <w:left w:val="nil"/>
              <w:bottom w:val="single" w:sz="4" w:space="0" w:color="BFBFBF"/>
              <w:right w:val="single" w:sz="4" w:space="0" w:color="BFBFBF"/>
            </w:tcBorders>
            <w:shd w:val="clear" w:color="auto" w:fill="auto"/>
            <w:noWrap/>
            <w:vAlign w:val="center"/>
            <w:hideMark/>
          </w:tcPr>
          <w:p w14:paraId="068D7AFE"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346" w:type="dxa"/>
            <w:tcBorders>
              <w:top w:val="nil"/>
              <w:left w:val="nil"/>
              <w:bottom w:val="single" w:sz="4" w:space="0" w:color="BFBFBF"/>
              <w:right w:val="single" w:sz="4" w:space="0" w:color="BFBFBF"/>
            </w:tcBorders>
            <w:shd w:val="clear" w:color="auto" w:fill="auto"/>
            <w:noWrap/>
            <w:vAlign w:val="center"/>
            <w:hideMark/>
          </w:tcPr>
          <w:p w14:paraId="7CB4190B"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2CAABD7A" w14:textId="77777777" w:rsidTr="00242025">
        <w:trPr>
          <w:divId w:val="1882594364"/>
          <w:trHeight w:val="270"/>
          <w:jc w:val="center"/>
        </w:trPr>
        <w:tc>
          <w:tcPr>
            <w:tcW w:w="2804" w:type="dxa"/>
            <w:tcBorders>
              <w:top w:val="nil"/>
              <w:left w:val="single" w:sz="4" w:space="0" w:color="BFBFBF"/>
              <w:bottom w:val="single" w:sz="4" w:space="0" w:color="BFBFBF"/>
              <w:right w:val="single" w:sz="4" w:space="0" w:color="BFBFBF"/>
            </w:tcBorders>
            <w:shd w:val="clear" w:color="auto" w:fill="auto"/>
            <w:noWrap/>
            <w:vAlign w:val="center"/>
            <w:hideMark/>
          </w:tcPr>
          <w:p w14:paraId="21A293F7"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Carmen De La Legua</w:t>
            </w:r>
          </w:p>
        </w:tc>
        <w:tc>
          <w:tcPr>
            <w:tcW w:w="2121" w:type="dxa"/>
            <w:tcBorders>
              <w:top w:val="nil"/>
              <w:left w:val="nil"/>
              <w:bottom w:val="single" w:sz="4" w:space="0" w:color="BFBFBF"/>
              <w:right w:val="single" w:sz="4" w:space="0" w:color="BFBFBF"/>
            </w:tcBorders>
            <w:shd w:val="clear" w:color="auto" w:fill="auto"/>
            <w:noWrap/>
            <w:vAlign w:val="center"/>
            <w:hideMark/>
          </w:tcPr>
          <w:p w14:paraId="75133103"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186" w:type="dxa"/>
            <w:tcBorders>
              <w:top w:val="nil"/>
              <w:left w:val="nil"/>
              <w:bottom w:val="single" w:sz="4" w:space="0" w:color="BFBFBF"/>
              <w:right w:val="single" w:sz="4" w:space="0" w:color="BFBFBF"/>
            </w:tcBorders>
            <w:shd w:val="clear" w:color="auto" w:fill="auto"/>
            <w:noWrap/>
            <w:vAlign w:val="center"/>
            <w:hideMark/>
          </w:tcPr>
          <w:p w14:paraId="7C4C2876"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346" w:type="dxa"/>
            <w:tcBorders>
              <w:top w:val="nil"/>
              <w:left w:val="nil"/>
              <w:bottom w:val="single" w:sz="4" w:space="0" w:color="BFBFBF"/>
              <w:right w:val="single" w:sz="4" w:space="0" w:color="BFBFBF"/>
            </w:tcBorders>
            <w:shd w:val="clear" w:color="auto" w:fill="auto"/>
            <w:noWrap/>
            <w:vAlign w:val="center"/>
            <w:hideMark/>
          </w:tcPr>
          <w:p w14:paraId="10B9381F"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428ACE13" w14:textId="77777777" w:rsidTr="00242025">
        <w:trPr>
          <w:divId w:val="1882594364"/>
          <w:trHeight w:val="270"/>
          <w:jc w:val="center"/>
        </w:trPr>
        <w:tc>
          <w:tcPr>
            <w:tcW w:w="2804" w:type="dxa"/>
            <w:tcBorders>
              <w:top w:val="nil"/>
              <w:left w:val="single" w:sz="4" w:space="0" w:color="BFBFBF"/>
              <w:bottom w:val="single" w:sz="4" w:space="0" w:color="BFBFBF"/>
              <w:right w:val="single" w:sz="4" w:space="0" w:color="BFBFBF"/>
            </w:tcBorders>
            <w:shd w:val="clear" w:color="auto" w:fill="auto"/>
            <w:noWrap/>
            <w:vAlign w:val="center"/>
            <w:hideMark/>
          </w:tcPr>
          <w:p w14:paraId="2D33BE59"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La Perla</w:t>
            </w:r>
          </w:p>
        </w:tc>
        <w:tc>
          <w:tcPr>
            <w:tcW w:w="2121" w:type="dxa"/>
            <w:tcBorders>
              <w:top w:val="nil"/>
              <w:left w:val="nil"/>
              <w:bottom w:val="single" w:sz="4" w:space="0" w:color="BFBFBF"/>
              <w:right w:val="single" w:sz="4" w:space="0" w:color="BFBFBF"/>
            </w:tcBorders>
            <w:shd w:val="clear" w:color="auto" w:fill="auto"/>
            <w:noWrap/>
            <w:vAlign w:val="center"/>
            <w:hideMark/>
          </w:tcPr>
          <w:p w14:paraId="351A2BAF"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186" w:type="dxa"/>
            <w:tcBorders>
              <w:top w:val="nil"/>
              <w:left w:val="nil"/>
              <w:bottom w:val="single" w:sz="4" w:space="0" w:color="BFBFBF"/>
              <w:right w:val="single" w:sz="4" w:space="0" w:color="BFBFBF"/>
            </w:tcBorders>
            <w:shd w:val="clear" w:color="auto" w:fill="auto"/>
            <w:noWrap/>
            <w:vAlign w:val="center"/>
            <w:hideMark/>
          </w:tcPr>
          <w:p w14:paraId="480A99C3"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346" w:type="dxa"/>
            <w:tcBorders>
              <w:top w:val="nil"/>
              <w:left w:val="nil"/>
              <w:bottom w:val="single" w:sz="4" w:space="0" w:color="BFBFBF"/>
              <w:right w:val="single" w:sz="4" w:space="0" w:color="BFBFBF"/>
            </w:tcBorders>
            <w:shd w:val="clear" w:color="auto" w:fill="auto"/>
            <w:noWrap/>
            <w:vAlign w:val="center"/>
            <w:hideMark/>
          </w:tcPr>
          <w:p w14:paraId="59B9A8BA"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47BA4A66" w14:textId="77777777" w:rsidTr="00242025">
        <w:trPr>
          <w:divId w:val="1882594364"/>
          <w:trHeight w:val="270"/>
          <w:jc w:val="center"/>
        </w:trPr>
        <w:tc>
          <w:tcPr>
            <w:tcW w:w="2804" w:type="dxa"/>
            <w:tcBorders>
              <w:top w:val="nil"/>
              <w:left w:val="single" w:sz="4" w:space="0" w:color="BFBFBF"/>
              <w:bottom w:val="single" w:sz="4" w:space="0" w:color="BFBFBF"/>
              <w:right w:val="single" w:sz="4" w:space="0" w:color="BFBFBF"/>
            </w:tcBorders>
            <w:shd w:val="clear" w:color="auto" w:fill="auto"/>
            <w:noWrap/>
            <w:vAlign w:val="center"/>
            <w:hideMark/>
          </w:tcPr>
          <w:p w14:paraId="621074F5"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La Punta</w:t>
            </w:r>
          </w:p>
        </w:tc>
        <w:tc>
          <w:tcPr>
            <w:tcW w:w="2121" w:type="dxa"/>
            <w:tcBorders>
              <w:top w:val="nil"/>
              <w:left w:val="nil"/>
              <w:bottom w:val="single" w:sz="4" w:space="0" w:color="BFBFBF"/>
              <w:right w:val="single" w:sz="4" w:space="0" w:color="BFBFBF"/>
            </w:tcBorders>
            <w:shd w:val="clear" w:color="auto" w:fill="auto"/>
            <w:noWrap/>
            <w:vAlign w:val="center"/>
            <w:hideMark/>
          </w:tcPr>
          <w:p w14:paraId="2C63D4D7"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186" w:type="dxa"/>
            <w:tcBorders>
              <w:top w:val="nil"/>
              <w:left w:val="nil"/>
              <w:bottom w:val="single" w:sz="4" w:space="0" w:color="BFBFBF"/>
              <w:right w:val="single" w:sz="4" w:space="0" w:color="BFBFBF"/>
            </w:tcBorders>
            <w:shd w:val="clear" w:color="auto" w:fill="auto"/>
            <w:noWrap/>
            <w:vAlign w:val="center"/>
            <w:hideMark/>
          </w:tcPr>
          <w:p w14:paraId="0CE8FCEC"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346" w:type="dxa"/>
            <w:tcBorders>
              <w:top w:val="nil"/>
              <w:left w:val="nil"/>
              <w:bottom w:val="single" w:sz="4" w:space="0" w:color="BFBFBF"/>
              <w:right w:val="single" w:sz="4" w:space="0" w:color="BFBFBF"/>
            </w:tcBorders>
            <w:shd w:val="clear" w:color="auto" w:fill="auto"/>
            <w:noWrap/>
            <w:vAlign w:val="center"/>
            <w:hideMark/>
          </w:tcPr>
          <w:p w14:paraId="613BA1C7"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23610BF1" w14:textId="77777777" w:rsidTr="00242025">
        <w:trPr>
          <w:divId w:val="1882594364"/>
          <w:trHeight w:val="270"/>
          <w:jc w:val="center"/>
        </w:trPr>
        <w:tc>
          <w:tcPr>
            <w:tcW w:w="2804" w:type="dxa"/>
            <w:tcBorders>
              <w:top w:val="nil"/>
              <w:left w:val="single" w:sz="4" w:space="0" w:color="BFBFBF"/>
              <w:bottom w:val="single" w:sz="4" w:space="0" w:color="BFBFBF"/>
              <w:right w:val="single" w:sz="4" w:space="0" w:color="BFBFBF"/>
            </w:tcBorders>
            <w:shd w:val="clear" w:color="auto" w:fill="auto"/>
            <w:noWrap/>
            <w:vAlign w:val="center"/>
            <w:hideMark/>
          </w:tcPr>
          <w:p w14:paraId="50C5159A"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 xml:space="preserve">Mi </w:t>
            </w:r>
            <w:proofErr w:type="spellStart"/>
            <w:r w:rsidRPr="00242025">
              <w:rPr>
                <w:rFonts w:eastAsia="Times New Roman" w:cs="Calibri"/>
                <w:color w:val="000000"/>
                <w:sz w:val="20"/>
                <w:szCs w:val="20"/>
                <w:lang w:val="es-PE" w:eastAsia="es-PE"/>
              </w:rPr>
              <w:t>Peru</w:t>
            </w:r>
            <w:proofErr w:type="spellEnd"/>
          </w:p>
        </w:tc>
        <w:tc>
          <w:tcPr>
            <w:tcW w:w="2121" w:type="dxa"/>
            <w:tcBorders>
              <w:top w:val="nil"/>
              <w:left w:val="nil"/>
              <w:bottom w:val="single" w:sz="4" w:space="0" w:color="BFBFBF"/>
              <w:right w:val="single" w:sz="4" w:space="0" w:color="BFBFBF"/>
            </w:tcBorders>
            <w:shd w:val="clear" w:color="auto" w:fill="auto"/>
            <w:noWrap/>
            <w:vAlign w:val="center"/>
            <w:hideMark/>
          </w:tcPr>
          <w:p w14:paraId="33DA9A06"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186" w:type="dxa"/>
            <w:tcBorders>
              <w:top w:val="nil"/>
              <w:left w:val="nil"/>
              <w:bottom w:val="single" w:sz="4" w:space="0" w:color="BFBFBF"/>
              <w:right w:val="single" w:sz="4" w:space="0" w:color="BFBFBF"/>
            </w:tcBorders>
            <w:shd w:val="clear" w:color="auto" w:fill="auto"/>
            <w:noWrap/>
            <w:vAlign w:val="center"/>
            <w:hideMark/>
          </w:tcPr>
          <w:p w14:paraId="6453B34A"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346" w:type="dxa"/>
            <w:tcBorders>
              <w:top w:val="nil"/>
              <w:left w:val="nil"/>
              <w:bottom w:val="single" w:sz="4" w:space="0" w:color="BFBFBF"/>
              <w:right w:val="single" w:sz="4" w:space="0" w:color="BFBFBF"/>
            </w:tcBorders>
            <w:shd w:val="clear" w:color="auto" w:fill="auto"/>
            <w:noWrap/>
            <w:vAlign w:val="center"/>
            <w:hideMark/>
          </w:tcPr>
          <w:p w14:paraId="7A12194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41897D3F" w14:textId="77777777" w:rsidTr="00242025">
        <w:trPr>
          <w:divId w:val="1882594364"/>
          <w:trHeight w:val="270"/>
          <w:jc w:val="center"/>
        </w:trPr>
        <w:tc>
          <w:tcPr>
            <w:tcW w:w="2804" w:type="dxa"/>
            <w:tcBorders>
              <w:top w:val="nil"/>
              <w:left w:val="single" w:sz="4" w:space="0" w:color="BFBFBF"/>
              <w:bottom w:val="single" w:sz="4" w:space="0" w:color="BFBFBF"/>
              <w:right w:val="single" w:sz="4" w:space="0" w:color="BFBFBF"/>
            </w:tcBorders>
            <w:shd w:val="clear" w:color="auto" w:fill="auto"/>
            <w:noWrap/>
            <w:vAlign w:val="center"/>
            <w:hideMark/>
          </w:tcPr>
          <w:p w14:paraId="5D13F14B"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Ventanilla</w:t>
            </w:r>
          </w:p>
        </w:tc>
        <w:tc>
          <w:tcPr>
            <w:tcW w:w="2121" w:type="dxa"/>
            <w:tcBorders>
              <w:top w:val="nil"/>
              <w:left w:val="nil"/>
              <w:bottom w:val="single" w:sz="4" w:space="0" w:color="BFBFBF"/>
              <w:right w:val="single" w:sz="4" w:space="0" w:color="BFBFBF"/>
            </w:tcBorders>
            <w:shd w:val="clear" w:color="auto" w:fill="auto"/>
            <w:noWrap/>
            <w:vAlign w:val="center"/>
            <w:hideMark/>
          </w:tcPr>
          <w:p w14:paraId="611CB4CB"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186" w:type="dxa"/>
            <w:tcBorders>
              <w:top w:val="nil"/>
              <w:left w:val="nil"/>
              <w:bottom w:val="single" w:sz="4" w:space="0" w:color="BFBFBF"/>
              <w:right w:val="single" w:sz="4" w:space="0" w:color="BFBFBF"/>
            </w:tcBorders>
            <w:shd w:val="clear" w:color="auto" w:fill="auto"/>
            <w:noWrap/>
            <w:vAlign w:val="center"/>
            <w:hideMark/>
          </w:tcPr>
          <w:p w14:paraId="2550B4D4"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1346" w:type="dxa"/>
            <w:tcBorders>
              <w:top w:val="nil"/>
              <w:left w:val="nil"/>
              <w:bottom w:val="single" w:sz="4" w:space="0" w:color="BFBFBF"/>
              <w:right w:val="single" w:sz="4" w:space="0" w:color="BFBFBF"/>
            </w:tcBorders>
            <w:shd w:val="clear" w:color="auto" w:fill="auto"/>
            <w:noWrap/>
            <w:vAlign w:val="center"/>
            <w:hideMark/>
          </w:tcPr>
          <w:p w14:paraId="2435DDC4"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1A12B341" w14:textId="77777777" w:rsidTr="00242025">
        <w:trPr>
          <w:divId w:val="1882594364"/>
          <w:trHeight w:val="284"/>
          <w:jc w:val="center"/>
        </w:trPr>
        <w:tc>
          <w:tcPr>
            <w:tcW w:w="2804" w:type="dxa"/>
            <w:tcBorders>
              <w:top w:val="nil"/>
              <w:left w:val="single" w:sz="4" w:space="0" w:color="BFBFBF"/>
              <w:bottom w:val="single" w:sz="4" w:space="0" w:color="BFBFBF"/>
              <w:right w:val="single" w:sz="4" w:space="0" w:color="BFBFBF"/>
            </w:tcBorders>
            <w:shd w:val="clear" w:color="000000" w:fill="C00000"/>
            <w:noWrap/>
            <w:vAlign w:val="bottom"/>
            <w:hideMark/>
          </w:tcPr>
          <w:p w14:paraId="5296B9F2" w14:textId="77777777" w:rsidR="00782375" w:rsidRPr="00242025" w:rsidRDefault="00782375" w:rsidP="00242025">
            <w:pPr>
              <w:spacing w:after="0" w:line="240" w:lineRule="auto"/>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Total</w:t>
            </w:r>
          </w:p>
        </w:tc>
        <w:tc>
          <w:tcPr>
            <w:tcW w:w="2121" w:type="dxa"/>
            <w:tcBorders>
              <w:top w:val="nil"/>
              <w:left w:val="nil"/>
              <w:bottom w:val="single" w:sz="4" w:space="0" w:color="BFBFBF"/>
              <w:right w:val="single" w:sz="4" w:space="0" w:color="BFBFBF"/>
            </w:tcBorders>
            <w:shd w:val="clear" w:color="000000" w:fill="C00000"/>
            <w:noWrap/>
            <w:vAlign w:val="center"/>
            <w:hideMark/>
          </w:tcPr>
          <w:p w14:paraId="7B684D81"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7</w:t>
            </w:r>
          </w:p>
        </w:tc>
        <w:tc>
          <w:tcPr>
            <w:tcW w:w="1186" w:type="dxa"/>
            <w:tcBorders>
              <w:top w:val="nil"/>
              <w:left w:val="nil"/>
              <w:bottom w:val="single" w:sz="4" w:space="0" w:color="BFBFBF"/>
              <w:right w:val="single" w:sz="4" w:space="0" w:color="BFBFBF"/>
            </w:tcBorders>
            <w:shd w:val="clear" w:color="000000" w:fill="C00000"/>
            <w:noWrap/>
            <w:vAlign w:val="center"/>
            <w:hideMark/>
          </w:tcPr>
          <w:p w14:paraId="6B7250D6"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0</w:t>
            </w:r>
          </w:p>
        </w:tc>
        <w:tc>
          <w:tcPr>
            <w:tcW w:w="1346" w:type="dxa"/>
            <w:tcBorders>
              <w:top w:val="nil"/>
              <w:left w:val="nil"/>
              <w:bottom w:val="single" w:sz="4" w:space="0" w:color="BFBFBF"/>
              <w:right w:val="single" w:sz="4" w:space="0" w:color="BFBFBF"/>
            </w:tcBorders>
            <w:shd w:val="clear" w:color="000000" w:fill="C00000"/>
            <w:noWrap/>
            <w:vAlign w:val="center"/>
            <w:hideMark/>
          </w:tcPr>
          <w:p w14:paraId="1B940F11"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7</w:t>
            </w:r>
          </w:p>
        </w:tc>
      </w:tr>
    </w:tbl>
    <w:p w14:paraId="5A73814E" w14:textId="77777777" w:rsidR="00782375" w:rsidRDefault="00782375" w:rsidP="00C71061">
      <w:pPr>
        <w:spacing w:after="0"/>
        <w:rPr>
          <w:sz w:val="18"/>
          <w:szCs w:val="18"/>
          <w:lang w:val="es-PE"/>
        </w:rPr>
      </w:pPr>
      <w:r>
        <w:rPr>
          <w:lang w:val="es-PE"/>
        </w:rPr>
        <w:fldChar w:fldCharType="end"/>
      </w:r>
      <w:r>
        <w:rPr>
          <w:sz w:val="18"/>
          <w:szCs w:val="18"/>
          <w:lang w:val="es-PE"/>
        </w:rPr>
        <w:t xml:space="preserve">                        Fuente: </w:t>
      </w:r>
      <w:r w:rsidRPr="00125EBB">
        <w:rPr>
          <w:sz w:val="18"/>
          <w:szCs w:val="18"/>
          <w:lang w:val="es-PE"/>
        </w:rPr>
        <w:t>Direcció</w:t>
      </w:r>
      <w:r>
        <w:rPr>
          <w:sz w:val="18"/>
          <w:szCs w:val="18"/>
          <w:lang w:val="es-PE"/>
        </w:rPr>
        <w:t>n de Personas Adultas Mayores</w:t>
      </w:r>
    </w:p>
    <w:p w14:paraId="1C346C1F" w14:textId="77777777" w:rsidR="00782375" w:rsidRDefault="00782375" w:rsidP="00015325">
      <w:pPr>
        <w:spacing w:after="0" w:line="240" w:lineRule="auto"/>
        <w:rPr>
          <w:sz w:val="18"/>
          <w:szCs w:val="18"/>
          <w:lang w:val="es-PE"/>
        </w:rPr>
      </w:pPr>
    </w:p>
    <w:p w14:paraId="2224B27C" w14:textId="77777777" w:rsidR="00782375" w:rsidRDefault="00782375" w:rsidP="00242025">
      <w:pPr>
        <w:pStyle w:val="Prrafodelista"/>
        <w:numPr>
          <w:ilvl w:val="0"/>
          <w:numId w:val="12"/>
        </w:numPr>
        <w:ind w:left="284" w:right="5" w:hanging="284"/>
        <w:rPr>
          <w:sz w:val="20"/>
          <w:szCs w:val="20"/>
          <w:lang w:eastAsia="es-ES"/>
        </w:rPr>
      </w:pPr>
      <w:r w:rsidRPr="00972B07">
        <w:rPr>
          <w:rFonts w:asciiTheme="minorHAnsi" w:hAnsiTheme="minorHAnsi" w:cstheme="minorHAnsi"/>
          <w:b/>
          <w:bCs/>
        </w:rPr>
        <w:t xml:space="preserve">Juguemos en DEMUNAS: </w:t>
      </w:r>
      <w:r w:rsidRPr="007F4A4F">
        <w:t xml:space="preserve">El servicio JUGUEMOS nace desde el </w:t>
      </w:r>
      <w:r>
        <w:t>MIMP</w:t>
      </w:r>
      <w:r w:rsidRPr="007F4A4F">
        <w:t xml:space="preserve"> y su ejecución está a cargo de los gobiernos locales, </w:t>
      </w:r>
      <w:r>
        <w:t xml:space="preserve">brinda </w:t>
      </w:r>
      <w:r w:rsidRPr="007F4A4F">
        <w:t>a los niños y niñas espacios seguros de cuidado y juego</w:t>
      </w:r>
      <w:r>
        <w:t xml:space="preserve"> </w:t>
      </w:r>
      <w:r w:rsidRPr="007F4A4F">
        <w:t>que les permitirá desarrollar vínculos positivos entre ellos y ellas; así como potenciar su desarrollo individual (cognitivo, emocional y social) promoviendo la protección integral.</w:t>
      </w:r>
      <w:r>
        <w:t xml:space="preserve"> </w:t>
      </w:r>
      <w:r w:rsidRPr="00972B07">
        <w:rPr>
          <w:rFonts w:asciiTheme="minorHAnsi" w:hAnsiTheme="minorHAnsi" w:cstheme="minorHAnsi"/>
          <w:bCs/>
        </w:rPr>
        <w:t>En la provincia del Callao se</w:t>
      </w:r>
      <w:r>
        <w:t xml:space="preserve"> viene funcionando </w:t>
      </w:r>
      <w:r w:rsidRPr="008802BF">
        <w:rPr>
          <w:b/>
          <w:bCs/>
          <w:noProof/>
          <w:sz w:val="28"/>
          <w:szCs w:val="28"/>
        </w:rPr>
        <w:t>7</w:t>
      </w:r>
      <w:r w:rsidRPr="00972B07">
        <w:rPr>
          <w:sz w:val="28"/>
          <w:szCs w:val="28"/>
        </w:rPr>
        <w:t xml:space="preserve"> </w:t>
      </w:r>
      <w:r>
        <w:t>servicio Juguemos.</w:t>
      </w:r>
      <w:r>
        <w:fldChar w:fldCharType="begin"/>
      </w:r>
      <w:r>
        <w:instrText xml:space="preserve"> LINK Excel.Sheet.12 "C:\\RESUMENES\\INSUMOS\\Cuadros provinciales\\Intervenciones MIMP por departamento.xlsx" Callao!F3C36:F10C38 \a \f 4 \h  \* MERGEFORMAT </w:instrText>
      </w:r>
      <w:r>
        <w:fldChar w:fldCharType="separate"/>
      </w:r>
    </w:p>
    <w:tbl>
      <w:tblPr>
        <w:tblW w:w="7280" w:type="dxa"/>
        <w:jc w:val="center"/>
        <w:tblCellMar>
          <w:left w:w="70" w:type="dxa"/>
          <w:right w:w="70" w:type="dxa"/>
        </w:tblCellMar>
        <w:tblLook w:val="04A0" w:firstRow="1" w:lastRow="0" w:firstColumn="1" w:lastColumn="0" w:noHBand="0" w:noVBand="1"/>
      </w:tblPr>
      <w:tblGrid>
        <w:gridCol w:w="1271"/>
        <w:gridCol w:w="5054"/>
        <w:gridCol w:w="955"/>
      </w:tblGrid>
      <w:tr w:rsidR="00782375" w:rsidRPr="00242025" w14:paraId="2D9D853C" w14:textId="77777777" w:rsidTr="00242025">
        <w:trPr>
          <w:divId w:val="1016153532"/>
          <w:trHeight w:val="510"/>
          <w:jc w:val="center"/>
        </w:trPr>
        <w:tc>
          <w:tcPr>
            <w:tcW w:w="1271" w:type="dxa"/>
            <w:tcBorders>
              <w:top w:val="single" w:sz="4" w:space="0" w:color="A6A6A6"/>
              <w:left w:val="single" w:sz="4" w:space="0" w:color="A6A6A6"/>
              <w:bottom w:val="single" w:sz="4" w:space="0" w:color="A6A6A6"/>
              <w:right w:val="single" w:sz="4" w:space="0" w:color="A6A6A6"/>
            </w:tcBorders>
            <w:shd w:val="clear" w:color="000000" w:fill="C00000"/>
            <w:vAlign w:val="center"/>
            <w:hideMark/>
          </w:tcPr>
          <w:p w14:paraId="74E014FD" w14:textId="77777777" w:rsidR="00782375" w:rsidRPr="00242025" w:rsidRDefault="00782375" w:rsidP="00242025">
            <w:pPr>
              <w:spacing w:after="0"/>
              <w:jc w:val="center"/>
              <w:rPr>
                <w:rFonts w:eastAsia="Times New Roman" w:cs="Calibri"/>
                <w:b/>
                <w:bCs/>
                <w:color w:val="FFFFFF"/>
                <w:sz w:val="20"/>
                <w:szCs w:val="20"/>
                <w:lang w:val="es-419" w:eastAsia="es-419"/>
              </w:rPr>
            </w:pPr>
            <w:r w:rsidRPr="00242025">
              <w:rPr>
                <w:rFonts w:eastAsia="Times New Roman" w:cs="Calibri"/>
                <w:b/>
                <w:bCs/>
                <w:color w:val="FFFFFF"/>
                <w:sz w:val="20"/>
                <w:szCs w:val="20"/>
                <w:lang w:val="es-419" w:eastAsia="es-419"/>
              </w:rPr>
              <w:t>Provincia</w:t>
            </w:r>
          </w:p>
        </w:tc>
        <w:tc>
          <w:tcPr>
            <w:tcW w:w="5054" w:type="dxa"/>
            <w:tcBorders>
              <w:top w:val="single" w:sz="4" w:space="0" w:color="A6A6A6"/>
              <w:left w:val="nil"/>
              <w:bottom w:val="single" w:sz="4" w:space="0" w:color="A6A6A6"/>
              <w:right w:val="single" w:sz="4" w:space="0" w:color="A6A6A6"/>
            </w:tcBorders>
            <w:shd w:val="clear" w:color="000000" w:fill="C00000"/>
            <w:vAlign w:val="center"/>
            <w:hideMark/>
          </w:tcPr>
          <w:p w14:paraId="539214DC" w14:textId="77777777" w:rsidR="00782375" w:rsidRPr="00242025" w:rsidRDefault="00782375" w:rsidP="00242025">
            <w:pPr>
              <w:spacing w:after="0" w:line="240" w:lineRule="auto"/>
              <w:jc w:val="center"/>
              <w:rPr>
                <w:rFonts w:eastAsia="Times New Roman" w:cs="Calibri"/>
                <w:b/>
                <w:bCs/>
                <w:color w:val="FFFFFF"/>
                <w:sz w:val="20"/>
                <w:szCs w:val="20"/>
                <w:lang w:val="es-419" w:eastAsia="es-419"/>
              </w:rPr>
            </w:pPr>
            <w:r w:rsidRPr="00242025">
              <w:rPr>
                <w:rFonts w:eastAsia="Times New Roman" w:cs="Calibri"/>
                <w:b/>
                <w:bCs/>
                <w:color w:val="FFFFFF"/>
                <w:sz w:val="20"/>
                <w:szCs w:val="20"/>
                <w:lang w:val="es-419" w:eastAsia="es-419"/>
              </w:rPr>
              <w:t>DEMUNA</w:t>
            </w:r>
          </w:p>
        </w:tc>
        <w:tc>
          <w:tcPr>
            <w:tcW w:w="955" w:type="dxa"/>
            <w:tcBorders>
              <w:top w:val="single" w:sz="4" w:space="0" w:color="A6A6A6"/>
              <w:left w:val="nil"/>
              <w:bottom w:val="single" w:sz="4" w:space="0" w:color="A6A6A6"/>
              <w:right w:val="single" w:sz="4" w:space="0" w:color="A6A6A6"/>
            </w:tcBorders>
            <w:shd w:val="clear" w:color="000000" w:fill="C00000"/>
            <w:vAlign w:val="center"/>
            <w:hideMark/>
          </w:tcPr>
          <w:p w14:paraId="26372BF1" w14:textId="77777777" w:rsidR="00782375" w:rsidRPr="00242025" w:rsidRDefault="00782375" w:rsidP="00242025">
            <w:pPr>
              <w:spacing w:after="0" w:line="240" w:lineRule="auto"/>
              <w:jc w:val="center"/>
              <w:rPr>
                <w:rFonts w:eastAsia="Times New Roman" w:cs="Calibri"/>
                <w:b/>
                <w:bCs/>
                <w:color w:val="FFFFFF"/>
                <w:sz w:val="20"/>
                <w:szCs w:val="20"/>
                <w:lang w:val="es-419" w:eastAsia="es-419"/>
              </w:rPr>
            </w:pPr>
            <w:r w:rsidRPr="00242025">
              <w:rPr>
                <w:rFonts w:eastAsia="Times New Roman" w:cs="Calibri"/>
                <w:b/>
                <w:bCs/>
                <w:color w:val="FFFFFF"/>
                <w:sz w:val="20"/>
                <w:szCs w:val="20"/>
                <w:lang w:val="es-419" w:eastAsia="es-419"/>
              </w:rPr>
              <w:t>Total</w:t>
            </w:r>
          </w:p>
        </w:tc>
      </w:tr>
      <w:tr w:rsidR="00782375" w:rsidRPr="00242025" w14:paraId="361DAAD7" w14:textId="77777777" w:rsidTr="00242025">
        <w:trPr>
          <w:divId w:val="1016153532"/>
          <w:trHeight w:val="285"/>
          <w:jc w:val="center"/>
        </w:trPr>
        <w:tc>
          <w:tcPr>
            <w:tcW w:w="1271"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F0D099E" w14:textId="77777777" w:rsidR="00782375" w:rsidRPr="00242025" w:rsidRDefault="00782375" w:rsidP="00242025">
            <w:pPr>
              <w:spacing w:after="0" w:line="240" w:lineRule="auto"/>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Callao</w:t>
            </w:r>
          </w:p>
        </w:tc>
        <w:tc>
          <w:tcPr>
            <w:tcW w:w="5054" w:type="dxa"/>
            <w:tcBorders>
              <w:top w:val="nil"/>
              <w:left w:val="nil"/>
              <w:bottom w:val="single" w:sz="4" w:space="0" w:color="A6A6A6"/>
              <w:right w:val="single" w:sz="4" w:space="0" w:color="A6A6A6"/>
            </w:tcBorders>
            <w:shd w:val="clear" w:color="auto" w:fill="auto"/>
            <w:vAlign w:val="center"/>
            <w:hideMark/>
          </w:tcPr>
          <w:p w14:paraId="0236BC6F"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Defensoría Municipal de la Niña, Niño y Adolescente del Distrito de Bellavista</w:t>
            </w:r>
          </w:p>
        </w:tc>
        <w:tc>
          <w:tcPr>
            <w:tcW w:w="955" w:type="dxa"/>
            <w:tcBorders>
              <w:top w:val="nil"/>
              <w:left w:val="nil"/>
              <w:bottom w:val="single" w:sz="4" w:space="0" w:color="A6A6A6"/>
              <w:right w:val="single" w:sz="4" w:space="0" w:color="A6A6A6"/>
            </w:tcBorders>
            <w:shd w:val="clear" w:color="auto" w:fill="auto"/>
            <w:noWrap/>
            <w:vAlign w:val="center"/>
            <w:hideMark/>
          </w:tcPr>
          <w:p w14:paraId="08E78D20"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1</w:t>
            </w:r>
          </w:p>
        </w:tc>
      </w:tr>
      <w:tr w:rsidR="00782375" w:rsidRPr="00242025" w14:paraId="29756621" w14:textId="77777777" w:rsidTr="00242025">
        <w:trPr>
          <w:divId w:val="1016153532"/>
          <w:trHeight w:val="285"/>
          <w:jc w:val="center"/>
        </w:trPr>
        <w:tc>
          <w:tcPr>
            <w:tcW w:w="1271" w:type="dxa"/>
            <w:vMerge/>
            <w:tcBorders>
              <w:top w:val="nil"/>
              <w:left w:val="single" w:sz="4" w:space="0" w:color="A6A6A6"/>
              <w:bottom w:val="single" w:sz="4" w:space="0" w:color="A6A6A6"/>
              <w:right w:val="single" w:sz="4" w:space="0" w:color="A6A6A6"/>
            </w:tcBorders>
            <w:vAlign w:val="center"/>
            <w:hideMark/>
          </w:tcPr>
          <w:p w14:paraId="2B2FDD01" w14:textId="77777777" w:rsidR="00782375" w:rsidRPr="00242025" w:rsidRDefault="00782375" w:rsidP="00242025">
            <w:pPr>
              <w:spacing w:after="0" w:line="240" w:lineRule="auto"/>
              <w:rPr>
                <w:rFonts w:eastAsia="Times New Roman" w:cs="Calibri"/>
                <w:color w:val="000000"/>
                <w:sz w:val="20"/>
                <w:szCs w:val="20"/>
                <w:lang w:val="es-419" w:eastAsia="es-419"/>
              </w:rPr>
            </w:pPr>
          </w:p>
        </w:tc>
        <w:tc>
          <w:tcPr>
            <w:tcW w:w="5054" w:type="dxa"/>
            <w:tcBorders>
              <w:top w:val="nil"/>
              <w:left w:val="nil"/>
              <w:bottom w:val="single" w:sz="4" w:space="0" w:color="A6A6A6"/>
              <w:right w:val="single" w:sz="4" w:space="0" w:color="A6A6A6"/>
            </w:tcBorders>
            <w:shd w:val="clear" w:color="auto" w:fill="auto"/>
            <w:vAlign w:val="center"/>
            <w:hideMark/>
          </w:tcPr>
          <w:p w14:paraId="663E30EC"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Defensoría Municipal de la Niña, Niño y Adolescente de la Provincia Constitucional del Callao</w:t>
            </w:r>
          </w:p>
        </w:tc>
        <w:tc>
          <w:tcPr>
            <w:tcW w:w="955" w:type="dxa"/>
            <w:tcBorders>
              <w:top w:val="nil"/>
              <w:left w:val="nil"/>
              <w:bottom w:val="single" w:sz="4" w:space="0" w:color="A6A6A6"/>
              <w:right w:val="single" w:sz="4" w:space="0" w:color="A6A6A6"/>
            </w:tcBorders>
            <w:shd w:val="clear" w:color="auto" w:fill="auto"/>
            <w:noWrap/>
            <w:vAlign w:val="center"/>
            <w:hideMark/>
          </w:tcPr>
          <w:p w14:paraId="7AE7CB76"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1</w:t>
            </w:r>
          </w:p>
        </w:tc>
      </w:tr>
      <w:tr w:rsidR="00782375" w:rsidRPr="00242025" w14:paraId="786F8C7B" w14:textId="77777777" w:rsidTr="00242025">
        <w:trPr>
          <w:divId w:val="1016153532"/>
          <w:trHeight w:val="285"/>
          <w:jc w:val="center"/>
        </w:trPr>
        <w:tc>
          <w:tcPr>
            <w:tcW w:w="1271" w:type="dxa"/>
            <w:vMerge/>
            <w:tcBorders>
              <w:top w:val="nil"/>
              <w:left w:val="single" w:sz="4" w:space="0" w:color="A6A6A6"/>
              <w:bottom w:val="single" w:sz="4" w:space="0" w:color="A6A6A6"/>
              <w:right w:val="single" w:sz="4" w:space="0" w:color="A6A6A6"/>
            </w:tcBorders>
            <w:vAlign w:val="center"/>
            <w:hideMark/>
          </w:tcPr>
          <w:p w14:paraId="17DBC7FF" w14:textId="77777777" w:rsidR="00782375" w:rsidRPr="00242025" w:rsidRDefault="00782375" w:rsidP="00242025">
            <w:pPr>
              <w:spacing w:after="0" w:line="240" w:lineRule="auto"/>
              <w:rPr>
                <w:rFonts w:eastAsia="Times New Roman" w:cs="Calibri"/>
                <w:color w:val="000000"/>
                <w:sz w:val="20"/>
                <w:szCs w:val="20"/>
                <w:lang w:val="es-419" w:eastAsia="es-419"/>
              </w:rPr>
            </w:pPr>
          </w:p>
        </w:tc>
        <w:tc>
          <w:tcPr>
            <w:tcW w:w="5054" w:type="dxa"/>
            <w:tcBorders>
              <w:top w:val="nil"/>
              <w:left w:val="nil"/>
              <w:bottom w:val="single" w:sz="4" w:space="0" w:color="A6A6A6"/>
              <w:right w:val="single" w:sz="4" w:space="0" w:color="A6A6A6"/>
            </w:tcBorders>
            <w:shd w:val="clear" w:color="auto" w:fill="auto"/>
            <w:vAlign w:val="center"/>
            <w:hideMark/>
          </w:tcPr>
          <w:p w14:paraId="65944A77"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Defensoría Municipal de la Niña, Niño y Adolescente del Distrito de Carmen de la Legua - Reynoso</w:t>
            </w:r>
          </w:p>
        </w:tc>
        <w:tc>
          <w:tcPr>
            <w:tcW w:w="955" w:type="dxa"/>
            <w:tcBorders>
              <w:top w:val="nil"/>
              <w:left w:val="nil"/>
              <w:bottom w:val="single" w:sz="4" w:space="0" w:color="A6A6A6"/>
              <w:right w:val="single" w:sz="4" w:space="0" w:color="A6A6A6"/>
            </w:tcBorders>
            <w:shd w:val="clear" w:color="auto" w:fill="auto"/>
            <w:noWrap/>
            <w:vAlign w:val="center"/>
            <w:hideMark/>
          </w:tcPr>
          <w:p w14:paraId="04F9A65A"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1</w:t>
            </w:r>
          </w:p>
        </w:tc>
      </w:tr>
      <w:tr w:rsidR="00782375" w:rsidRPr="00242025" w14:paraId="2AE51DFD" w14:textId="77777777" w:rsidTr="00242025">
        <w:trPr>
          <w:divId w:val="1016153532"/>
          <w:trHeight w:val="285"/>
          <w:jc w:val="center"/>
        </w:trPr>
        <w:tc>
          <w:tcPr>
            <w:tcW w:w="1271" w:type="dxa"/>
            <w:vMerge/>
            <w:tcBorders>
              <w:top w:val="nil"/>
              <w:left w:val="single" w:sz="4" w:space="0" w:color="A6A6A6"/>
              <w:bottom w:val="single" w:sz="4" w:space="0" w:color="A6A6A6"/>
              <w:right w:val="single" w:sz="4" w:space="0" w:color="A6A6A6"/>
            </w:tcBorders>
            <w:vAlign w:val="center"/>
            <w:hideMark/>
          </w:tcPr>
          <w:p w14:paraId="6A6D36F4" w14:textId="77777777" w:rsidR="00782375" w:rsidRPr="00242025" w:rsidRDefault="00782375" w:rsidP="00242025">
            <w:pPr>
              <w:spacing w:after="0" w:line="240" w:lineRule="auto"/>
              <w:rPr>
                <w:rFonts w:eastAsia="Times New Roman" w:cs="Calibri"/>
                <w:color w:val="000000"/>
                <w:sz w:val="20"/>
                <w:szCs w:val="20"/>
                <w:lang w:val="es-419" w:eastAsia="es-419"/>
              </w:rPr>
            </w:pPr>
          </w:p>
        </w:tc>
        <w:tc>
          <w:tcPr>
            <w:tcW w:w="5054" w:type="dxa"/>
            <w:tcBorders>
              <w:top w:val="nil"/>
              <w:left w:val="nil"/>
              <w:bottom w:val="single" w:sz="4" w:space="0" w:color="A6A6A6"/>
              <w:right w:val="single" w:sz="4" w:space="0" w:color="A6A6A6"/>
            </w:tcBorders>
            <w:shd w:val="clear" w:color="auto" w:fill="auto"/>
            <w:vAlign w:val="center"/>
            <w:hideMark/>
          </w:tcPr>
          <w:p w14:paraId="7AE21A9C"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Defensoría Municipal de la Niña, Niño y Adolescente del Distrito de La Punta</w:t>
            </w:r>
          </w:p>
        </w:tc>
        <w:tc>
          <w:tcPr>
            <w:tcW w:w="955" w:type="dxa"/>
            <w:tcBorders>
              <w:top w:val="nil"/>
              <w:left w:val="nil"/>
              <w:bottom w:val="single" w:sz="4" w:space="0" w:color="A6A6A6"/>
              <w:right w:val="single" w:sz="4" w:space="0" w:color="A6A6A6"/>
            </w:tcBorders>
            <w:shd w:val="clear" w:color="auto" w:fill="auto"/>
            <w:noWrap/>
            <w:vAlign w:val="center"/>
            <w:hideMark/>
          </w:tcPr>
          <w:p w14:paraId="4F23C90F"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1</w:t>
            </w:r>
          </w:p>
        </w:tc>
      </w:tr>
      <w:tr w:rsidR="00782375" w:rsidRPr="00242025" w14:paraId="184E71A3" w14:textId="77777777" w:rsidTr="00242025">
        <w:trPr>
          <w:divId w:val="1016153532"/>
          <w:trHeight w:val="285"/>
          <w:jc w:val="center"/>
        </w:trPr>
        <w:tc>
          <w:tcPr>
            <w:tcW w:w="1271" w:type="dxa"/>
            <w:vMerge/>
            <w:tcBorders>
              <w:top w:val="nil"/>
              <w:left w:val="single" w:sz="4" w:space="0" w:color="A6A6A6"/>
              <w:bottom w:val="single" w:sz="4" w:space="0" w:color="A6A6A6"/>
              <w:right w:val="single" w:sz="4" w:space="0" w:color="A6A6A6"/>
            </w:tcBorders>
            <w:vAlign w:val="center"/>
            <w:hideMark/>
          </w:tcPr>
          <w:p w14:paraId="32BC4F13" w14:textId="77777777" w:rsidR="00782375" w:rsidRPr="00242025" w:rsidRDefault="00782375" w:rsidP="00242025">
            <w:pPr>
              <w:spacing w:after="0" w:line="240" w:lineRule="auto"/>
              <w:rPr>
                <w:rFonts w:eastAsia="Times New Roman" w:cs="Calibri"/>
                <w:color w:val="000000"/>
                <w:sz w:val="20"/>
                <w:szCs w:val="20"/>
                <w:lang w:val="es-419" w:eastAsia="es-419"/>
              </w:rPr>
            </w:pPr>
          </w:p>
        </w:tc>
        <w:tc>
          <w:tcPr>
            <w:tcW w:w="5054" w:type="dxa"/>
            <w:tcBorders>
              <w:top w:val="nil"/>
              <w:left w:val="nil"/>
              <w:bottom w:val="single" w:sz="4" w:space="0" w:color="A6A6A6"/>
              <w:right w:val="single" w:sz="4" w:space="0" w:color="A6A6A6"/>
            </w:tcBorders>
            <w:shd w:val="clear" w:color="auto" w:fill="auto"/>
            <w:vAlign w:val="center"/>
            <w:hideMark/>
          </w:tcPr>
          <w:p w14:paraId="7D324F69"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Defensoría Municipal de la Niña, Niño y Adolescente del Distrito La Perla</w:t>
            </w:r>
          </w:p>
        </w:tc>
        <w:tc>
          <w:tcPr>
            <w:tcW w:w="955" w:type="dxa"/>
            <w:tcBorders>
              <w:top w:val="nil"/>
              <w:left w:val="nil"/>
              <w:bottom w:val="single" w:sz="4" w:space="0" w:color="A6A6A6"/>
              <w:right w:val="single" w:sz="4" w:space="0" w:color="A6A6A6"/>
            </w:tcBorders>
            <w:shd w:val="clear" w:color="auto" w:fill="auto"/>
            <w:noWrap/>
            <w:vAlign w:val="center"/>
            <w:hideMark/>
          </w:tcPr>
          <w:p w14:paraId="0E1D623D"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1</w:t>
            </w:r>
          </w:p>
        </w:tc>
      </w:tr>
      <w:tr w:rsidR="00782375" w:rsidRPr="00242025" w14:paraId="55F7A9C5" w14:textId="77777777" w:rsidTr="00242025">
        <w:trPr>
          <w:divId w:val="1016153532"/>
          <w:trHeight w:val="285"/>
          <w:jc w:val="center"/>
        </w:trPr>
        <w:tc>
          <w:tcPr>
            <w:tcW w:w="1271" w:type="dxa"/>
            <w:vMerge/>
            <w:tcBorders>
              <w:top w:val="nil"/>
              <w:left w:val="single" w:sz="4" w:space="0" w:color="A6A6A6"/>
              <w:bottom w:val="single" w:sz="4" w:space="0" w:color="A6A6A6"/>
              <w:right w:val="single" w:sz="4" w:space="0" w:color="A6A6A6"/>
            </w:tcBorders>
            <w:vAlign w:val="center"/>
            <w:hideMark/>
          </w:tcPr>
          <w:p w14:paraId="146A4BE4" w14:textId="77777777" w:rsidR="00782375" w:rsidRPr="00242025" w:rsidRDefault="00782375" w:rsidP="00242025">
            <w:pPr>
              <w:spacing w:after="0" w:line="240" w:lineRule="auto"/>
              <w:rPr>
                <w:rFonts w:eastAsia="Times New Roman" w:cs="Calibri"/>
                <w:color w:val="000000"/>
                <w:sz w:val="20"/>
                <w:szCs w:val="20"/>
                <w:lang w:val="es-419" w:eastAsia="es-419"/>
              </w:rPr>
            </w:pPr>
          </w:p>
        </w:tc>
        <w:tc>
          <w:tcPr>
            <w:tcW w:w="5054" w:type="dxa"/>
            <w:tcBorders>
              <w:top w:val="nil"/>
              <w:left w:val="nil"/>
              <w:bottom w:val="single" w:sz="4" w:space="0" w:color="A6A6A6"/>
              <w:right w:val="single" w:sz="4" w:space="0" w:color="A6A6A6"/>
            </w:tcBorders>
            <w:shd w:val="clear" w:color="auto" w:fill="auto"/>
            <w:vAlign w:val="center"/>
            <w:hideMark/>
          </w:tcPr>
          <w:p w14:paraId="4CEE1CDB"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Defensoría Municipal de la Niña, Niño y Adolescente del Distrito de Ventanilla</w:t>
            </w:r>
          </w:p>
        </w:tc>
        <w:tc>
          <w:tcPr>
            <w:tcW w:w="955" w:type="dxa"/>
            <w:tcBorders>
              <w:top w:val="nil"/>
              <w:left w:val="nil"/>
              <w:bottom w:val="single" w:sz="4" w:space="0" w:color="A6A6A6"/>
              <w:right w:val="single" w:sz="4" w:space="0" w:color="A6A6A6"/>
            </w:tcBorders>
            <w:shd w:val="clear" w:color="auto" w:fill="auto"/>
            <w:noWrap/>
            <w:vAlign w:val="center"/>
            <w:hideMark/>
          </w:tcPr>
          <w:p w14:paraId="65D5CBC8"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1</w:t>
            </w:r>
          </w:p>
        </w:tc>
      </w:tr>
      <w:tr w:rsidR="00782375" w:rsidRPr="00242025" w14:paraId="25ECC3F0" w14:textId="77777777" w:rsidTr="00242025">
        <w:trPr>
          <w:divId w:val="1016153532"/>
          <w:trHeight w:val="285"/>
          <w:jc w:val="center"/>
        </w:trPr>
        <w:tc>
          <w:tcPr>
            <w:tcW w:w="1271" w:type="dxa"/>
            <w:vMerge/>
            <w:tcBorders>
              <w:top w:val="nil"/>
              <w:left w:val="single" w:sz="4" w:space="0" w:color="A6A6A6"/>
              <w:bottom w:val="single" w:sz="4" w:space="0" w:color="A6A6A6"/>
              <w:right w:val="single" w:sz="4" w:space="0" w:color="A6A6A6"/>
            </w:tcBorders>
            <w:vAlign w:val="center"/>
            <w:hideMark/>
          </w:tcPr>
          <w:p w14:paraId="1938DCE9" w14:textId="77777777" w:rsidR="00782375" w:rsidRPr="00242025" w:rsidRDefault="00782375" w:rsidP="00242025">
            <w:pPr>
              <w:spacing w:after="0" w:line="240" w:lineRule="auto"/>
              <w:rPr>
                <w:rFonts w:eastAsia="Times New Roman" w:cs="Calibri"/>
                <w:color w:val="000000"/>
                <w:sz w:val="20"/>
                <w:szCs w:val="20"/>
                <w:lang w:val="es-419" w:eastAsia="es-419"/>
              </w:rPr>
            </w:pPr>
          </w:p>
        </w:tc>
        <w:tc>
          <w:tcPr>
            <w:tcW w:w="5054" w:type="dxa"/>
            <w:tcBorders>
              <w:top w:val="nil"/>
              <w:left w:val="nil"/>
              <w:bottom w:val="single" w:sz="4" w:space="0" w:color="A6A6A6"/>
              <w:right w:val="single" w:sz="4" w:space="0" w:color="A6A6A6"/>
            </w:tcBorders>
            <w:shd w:val="clear" w:color="auto" w:fill="auto"/>
            <w:vAlign w:val="center"/>
            <w:hideMark/>
          </w:tcPr>
          <w:p w14:paraId="357F912A"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Defensoría Municipal de la Niña, Niño y Adolescente del Distrito de Mi Perú</w:t>
            </w:r>
          </w:p>
        </w:tc>
        <w:tc>
          <w:tcPr>
            <w:tcW w:w="955" w:type="dxa"/>
            <w:tcBorders>
              <w:top w:val="nil"/>
              <w:left w:val="nil"/>
              <w:bottom w:val="single" w:sz="4" w:space="0" w:color="A6A6A6"/>
              <w:right w:val="single" w:sz="4" w:space="0" w:color="A6A6A6"/>
            </w:tcBorders>
            <w:shd w:val="clear" w:color="auto" w:fill="auto"/>
            <w:noWrap/>
            <w:vAlign w:val="center"/>
            <w:hideMark/>
          </w:tcPr>
          <w:p w14:paraId="79F0CCC6" w14:textId="77777777" w:rsidR="00782375" w:rsidRPr="00242025" w:rsidRDefault="00782375" w:rsidP="00242025">
            <w:pPr>
              <w:spacing w:after="0" w:line="240" w:lineRule="auto"/>
              <w:jc w:val="center"/>
              <w:rPr>
                <w:rFonts w:eastAsia="Times New Roman" w:cs="Calibri"/>
                <w:color w:val="000000"/>
                <w:sz w:val="20"/>
                <w:szCs w:val="20"/>
                <w:lang w:val="es-419" w:eastAsia="es-419"/>
              </w:rPr>
            </w:pPr>
            <w:r w:rsidRPr="00242025">
              <w:rPr>
                <w:rFonts w:eastAsia="Times New Roman" w:cs="Calibri"/>
                <w:color w:val="000000"/>
                <w:sz w:val="20"/>
                <w:szCs w:val="20"/>
                <w:lang w:val="es-419" w:eastAsia="es-419"/>
              </w:rPr>
              <w:t>1</w:t>
            </w:r>
          </w:p>
        </w:tc>
      </w:tr>
    </w:tbl>
    <w:p w14:paraId="07259958" w14:textId="77777777" w:rsidR="00782375" w:rsidRDefault="00782375" w:rsidP="00B1426F">
      <w:pPr>
        <w:tabs>
          <w:tab w:val="left" w:pos="1995"/>
          <w:tab w:val="left" w:pos="9356"/>
        </w:tabs>
        <w:spacing w:after="160"/>
        <w:ind w:right="288"/>
        <w:jc w:val="both"/>
        <w:rPr>
          <w:rFonts w:asciiTheme="minorHAnsi" w:hAnsiTheme="minorHAnsi" w:cstheme="minorHAnsi"/>
          <w:b/>
          <w:bCs/>
        </w:rPr>
      </w:pPr>
      <w:r>
        <w:fldChar w:fldCharType="end"/>
      </w:r>
      <w:r>
        <w:rPr>
          <w:rFonts w:asciiTheme="minorHAnsi" w:hAnsiTheme="minorHAnsi" w:cstheme="minorHAnsi"/>
          <w:b/>
          <w:bCs/>
        </w:rPr>
        <w:t xml:space="preserve">                             </w:t>
      </w:r>
      <w:r w:rsidRPr="00125EBB">
        <w:rPr>
          <w:sz w:val="18"/>
          <w:szCs w:val="18"/>
          <w:lang w:val="es-PE"/>
        </w:rPr>
        <w:t>Fuente: Dirección de Sistemas Locales y Defensorías</w:t>
      </w:r>
    </w:p>
    <w:p w14:paraId="51C292CD" w14:textId="6D6FEE94" w:rsidR="00782375" w:rsidRPr="00C71061" w:rsidRDefault="00782375" w:rsidP="006E06C1">
      <w:pPr>
        <w:pStyle w:val="Prrafodelista"/>
        <w:numPr>
          <w:ilvl w:val="0"/>
          <w:numId w:val="12"/>
        </w:numPr>
        <w:tabs>
          <w:tab w:val="left" w:pos="1995"/>
          <w:tab w:val="left" w:pos="9356"/>
        </w:tabs>
        <w:spacing w:after="160"/>
        <w:ind w:left="284" w:right="5" w:hanging="284"/>
        <w:jc w:val="both"/>
        <w:rPr>
          <w:rFonts w:asciiTheme="minorHAnsi" w:hAnsiTheme="minorHAnsi" w:cstheme="minorHAnsi"/>
          <w:b/>
          <w:bCs/>
        </w:rPr>
      </w:pPr>
      <w:r w:rsidRPr="006E06C1">
        <w:rPr>
          <w:rFonts w:asciiTheme="minorHAnsi" w:hAnsiTheme="minorHAnsi" w:cstheme="minorHAnsi"/>
          <w:b/>
          <w:bCs/>
        </w:rPr>
        <w:t xml:space="preserve">Ponte en Modo Niñez: </w:t>
      </w:r>
      <w:r w:rsidRPr="006E06C1">
        <w:rPr>
          <w:rFonts w:asciiTheme="minorHAnsi" w:hAnsiTheme="minorHAnsi" w:cstheme="minorHAnsi"/>
          <w:bCs/>
        </w:rPr>
        <w:t>Es una estrategia del MIMP que busca garantizar espacios públicos seguros, brindando protección a niñas, niños y adolescentes.</w:t>
      </w:r>
      <w:r w:rsidR="00C71061">
        <w:rPr>
          <w:rFonts w:asciiTheme="minorHAnsi" w:hAnsiTheme="minorHAnsi" w:cstheme="minorHAnsi"/>
          <w:bCs/>
        </w:rPr>
        <w:t xml:space="preserve"> </w:t>
      </w:r>
      <w:r w:rsidRPr="00C71061">
        <w:rPr>
          <w:rFonts w:asciiTheme="minorHAnsi" w:hAnsiTheme="minorHAnsi" w:cstheme="minorHAnsi"/>
          <w:bCs/>
        </w:rPr>
        <w:t xml:space="preserve">En la provincia del Callao se ha implementado la estrategia “Ponte en modo Niñez en DEMUNA” en </w:t>
      </w:r>
      <w:r w:rsidRPr="00C71061">
        <w:rPr>
          <w:rFonts w:asciiTheme="minorHAnsi" w:hAnsiTheme="minorHAnsi" w:cstheme="minorHAnsi"/>
          <w:b/>
          <w:noProof/>
          <w:sz w:val="28"/>
          <w:szCs w:val="28"/>
        </w:rPr>
        <w:t>7</w:t>
      </w:r>
      <w:r w:rsidRPr="00C71061">
        <w:rPr>
          <w:rFonts w:asciiTheme="minorHAnsi" w:hAnsiTheme="minorHAnsi" w:cstheme="minorHAnsi"/>
          <w:bCs/>
        </w:rPr>
        <w:t xml:space="preserve"> municipalidades:</w:t>
      </w:r>
      <w:r>
        <w:fldChar w:fldCharType="begin"/>
      </w:r>
      <w:r>
        <w:instrText xml:space="preserve"> LINK Excel.Sheet.12 "C:\\RESUMENES\\INSUMOS\\Cuadros provinciales\\Intervenciones MIMP por departamento.xlsx" Callao!F3C31:F11C34 \a \f 4 \h </w:instrText>
      </w:r>
      <w:r>
        <w:fldChar w:fldCharType="separate"/>
      </w:r>
    </w:p>
    <w:tbl>
      <w:tblPr>
        <w:tblW w:w="5820" w:type="dxa"/>
        <w:jc w:val="center"/>
        <w:tblCellMar>
          <w:left w:w="70" w:type="dxa"/>
          <w:right w:w="70" w:type="dxa"/>
        </w:tblCellMar>
        <w:tblLook w:val="04A0" w:firstRow="1" w:lastRow="0" w:firstColumn="1" w:lastColumn="0" w:noHBand="0" w:noVBand="1"/>
      </w:tblPr>
      <w:tblGrid>
        <w:gridCol w:w="2937"/>
        <w:gridCol w:w="1128"/>
        <w:gridCol w:w="1128"/>
        <w:gridCol w:w="1017"/>
      </w:tblGrid>
      <w:tr w:rsidR="00782375" w:rsidRPr="00242025" w14:paraId="3960BA0D" w14:textId="77777777" w:rsidTr="00C71061">
        <w:trPr>
          <w:divId w:val="82576820"/>
          <w:trHeight w:val="510"/>
          <w:jc w:val="center"/>
        </w:trPr>
        <w:tc>
          <w:tcPr>
            <w:tcW w:w="2937"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308693FF" w14:textId="77777777" w:rsidR="00782375" w:rsidRPr="00242025" w:rsidRDefault="00782375" w:rsidP="00242025">
            <w:pPr>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Provincias</w:t>
            </w:r>
          </w:p>
        </w:tc>
        <w:tc>
          <w:tcPr>
            <w:tcW w:w="998" w:type="dxa"/>
            <w:tcBorders>
              <w:top w:val="single" w:sz="4" w:space="0" w:color="BFBFBF"/>
              <w:left w:val="nil"/>
              <w:bottom w:val="single" w:sz="4" w:space="0" w:color="BFBFBF"/>
              <w:right w:val="single" w:sz="4" w:space="0" w:color="BFBFBF"/>
            </w:tcBorders>
            <w:shd w:val="clear" w:color="000000" w:fill="C00000"/>
            <w:vAlign w:val="center"/>
            <w:hideMark/>
          </w:tcPr>
          <w:p w14:paraId="35E86917"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Acreditadas</w:t>
            </w:r>
          </w:p>
        </w:tc>
        <w:tc>
          <w:tcPr>
            <w:tcW w:w="998" w:type="dxa"/>
            <w:tcBorders>
              <w:top w:val="single" w:sz="4" w:space="0" w:color="BFBFBF"/>
              <w:left w:val="nil"/>
              <w:bottom w:val="single" w:sz="4" w:space="0" w:color="BFBFBF"/>
              <w:right w:val="single" w:sz="4" w:space="0" w:color="BFBFBF"/>
            </w:tcBorders>
            <w:shd w:val="clear" w:color="000000" w:fill="C00000"/>
            <w:vAlign w:val="center"/>
            <w:hideMark/>
          </w:tcPr>
          <w:p w14:paraId="30146DD3"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No Acreditadas</w:t>
            </w:r>
          </w:p>
        </w:tc>
        <w:tc>
          <w:tcPr>
            <w:tcW w:w="887" w:type="dxa"/>
            <w:tcBorders>
              <w:top w:val="single" w:sz="4" w:space="0" w:color="BFBFBF"/>
              <w:left w:val="nil"/>
              <w:bottom w:val="single" w:sz="4" w:space="0" w:color="BFBFBF"/>
              <w:right w:val="single" w:sz="4" w:space="0" w:color="BFBFBF"/>
            </w:tcBorders>
            <w:shd w:val="clear" w:color="000000" w:fill="C00000"/>
            <w:vAlign w:val="center"/>
            <w:hideMark/>
          </w:tcPr>
          <w:p w14:paraId="1AC602A8"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Total operativas</w:t>
            </w:r>
          </w:p>
        </w:tc>
      </w:tr>
      <w:tr w:rsidR="00782375" w:rsidRPr="00242025" w14:paraId="03CA7EF9" w14:textId="77777777" w:rsidTr="00C71061">
        <w:trPr>
          <w:divId w:val="82576820"/>
          <w:trHeight w:val="285"/>
          <w:jc w:val="center"/>
        </w:trPr>
        <w:tc>
          <w:tcPr>
            <w:tcW w:w="2937" w:type="dxa"/>
            <w:tcBorders>
              <w:top w:val="nil"/>
              <w:left w:val="single" w:sz="4" w:space="0" w:color="BFBFBF"/>
              <w:bottom w:val="single" w:sz="4" w:space="0" w:color="BFBFBF"/>
              <w:right w:val="single" w:sz="4" w:space="0" w:color="BFBFBF"/>
            </w:tcBorders>
            <w:shd w:val="clear" w:color="auto" w:fill="auto"/>
            <w:noWrap/>
            <w:vAlign w:val="center"/>
            <w:hideMark/>
          </w:tcPr>
          <w:p w14:paraId="4ECE6874"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Bellavista</w:t>
            </w:r>
          </w:p>
        </w:tc>
        <w:tc>
          <w:tcPr>
            <w:tcW w:w="998" w:type="dxa"/>
            <w:tcBorders>
              <w:top w:val="nil"/>
              <w:left w:val="nil"/>
              <w:bottom w:val="single" w:sz="4" w:space="0" w:color="BFBFBF"/>
              <w:right w:val="single" w:sz="4" w:space="0" w:color="BFBFBF"/>
            </w:tcBorders>
            <w:shd w:val="clear" w:color="auto" w:fill="auto"/>
            <w:noWrap/>
            <w:vAlign w:val="center"/>
            <w:hideMark/>
          </w:tcPr>
          <w:p w14:paraId="5F89FAE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998" w:type="dxa"/>
            <w:tcBorders>
              <w:top w:val="nil"/>
              <w:left w:val="nil"/>
              <w:bottom w:val="single" w:sz="4" w:space="0" w:color="BFBFBF"/>
              <w:right w:val="single" w:sz="4" w:space="0" w:color="BFBFBF"/>
            </w:tcBorders>
            <w:shd w:val="clear" w:color="auto" w:fill="auto"/>
            <w:noWrap/>
            <w:vAlign w:val="center"/>
            <w:hideMark/>
          </w:tcPr>
          <w:p w14:paraId="4B6BB58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887" w:type="dxa"/>
            <w:tcBorders>
              <w:top w:val="nil"/>
              <w:left w:val="nil"/>
              <w:bottom w:val="single" w:sz="4" w:space="0" w:color="BFBFBF"/>
              <w:right w:val="single" w:sz="4" w:space="0" w:color="BFBFBF"/>
            </w:tcBorders>
            <w:shd w:val="clear" w:color="auto" w:fill="auto"/>
            <w:noWrap/>
            <w:vAlign w:val="center"/>
            <w:hideMark/>
          </w:tcPr>
          <w:p w14:paraId="7E1EEF2D"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412E471D" w14:textId="77777777" w:rsidTr="00C71061">
        <w:trPr>
          <w:divId w:val="82576820"/>
          <w:trHeight w:val="285"/>
          <w:jc w:val="center"/>
        </w:trPr>
        <w:tc>
          <w:tcPr>
            <w:tcW w:w="2937" w:type="dxa"/>
            <w:tcBorders>
              <w:top w:val="nil"/>
              <w:left w:val="single" w:sz="4" w:space="0" w:color="BFBFBF"/>
              <w:bottom w:val="single" w:sz="4" w:space="0" w:color="BFBFBF"/>
              <w:right w:val="single" w:sz="4" w:space="0" w:color="BFBFBF"/>
            </w:tcBorders>
            <w:shd w:val="clear" w:color="auto" w:fill="auto"/>
            <w:noWrap/>
            <w:vAlign w:val="center"/>
            <w:hideMark/>
          </w:tcPr>
          <w:p w14:paraId="0A75C00C"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Callao</w:t>
            </w:r>
          </w:p>
        </w:tc>
        <w:tc>
          <w:tcPr>
            <w:tcW w:w="998" w:type="dxa"/>
            <w:tcBorders>
              <w:top w:val="nil"/>
              <w:left w:val="nil"/>
              <w:bottom w:val="single" w:sz="4" w:space="0" w:color="BFBFBF"/>
              <w:right w:val="single" w:sz="4" w:space="0" w:color="BFBFBF"/>
            </w:tcBorders>
            <w:shd w:val="clear" w:color="auto" w:fill="auto"/>
            <w:noWrap/>
            <w:vAlign w:val="center"/>
            <w:hideMark/>
          </w:tcPr>
          <w:p w14:paraId="6255389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998" w:type="dxa"/>
            <w:tcBorders>
              <w:top w:val="nil"/>
              <w:left w:val="nil"/>
              <w:bottom w:val="single" w:sz="4" w:space="0" w:color="BFBFBF"/>
              <w:right w:val="single" w:sz="4" w:space="0" w:color="BFBFBF"/>
            </w:tcBorders>
            <w:shd w:val="clear" w:color="auto" w:fill="auto"/>
            <w:noWrap/>
            <w:vAlign w:val="center"/>
            <w:hideMark/>
          </w:tcPr>
          <w:p w14:paraId="7A67F2F5"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887" w:type="dxa"/>
            <w:tcBorders>
              <w:top w:val="nil"/>
              <w:left w:val="nil"/>
              <w:bottom w:val="single" w:sz="4" w:space="0" w:color="BFBFBF"/>
              <w:right w:val="single" w:sz="4" w:space="0" w:color="BFBFBF"/>
            </w:tcBorders>
            <w:shd w:val="clear" w:color="auto" w:fill="auto"/>
            <w:noWrap/>
            <w:vAlign w:val="center"/>
            <w:hideMark/>
          </w:tcPr>
          <w:p w14:paraId="00E08A8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0C5356A6" w14:textId="77777777" w:rsidTr="00C71061">
        <w:trPr>
          <w:divId w:val="82576820"/>
          <w:trHeight w:val="285"/>
          <w:jc w:val="center"/>
        </w:trPr>
        <w:tc>
          <w:tcPr>
            <w:tcW w:w="2937" w:type="dxa"/>
            <w:tcBorders>
              <w:top w:val="nil"/>
              <w:left w:val="single" w:sz="4" w:space="0" w:color="BFBFBF"/>
              <w:bottom w:val="single" w:sz="4" w:space="0" w:color="BFBFBF"/>
              <w:right w:val="single" w:sz="4" w:space="0" w:color="BFBFBF"/>
            </w:tcBorders>
            <w:shd w:val="clear" w:color="auto" w:fill="auto"/>
            <w:noWrap/>
            <w:vAlign w:val="center"/>
            <w:hideMark/>
          </w:tcPr>
          <w:p w14:paraId="276AEB9F"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Carmen de La Legua Reynoso</w:t>
            </w:r>
          </w:p>
        </w:tc>
        <w:tc>
          <w:tcPr>
            <w:tcW w:w="998" w:type="dxa"/>
            <w:tcBorders>
              <w:top w:val="nil"/>
              <w:left w:val="nil"/>
              <w:bottom w:val="single" w:sz="4" w:space="0" w:color="BFBFBF"/>
              <w:right w:val="single" w:sz="4" w:space="0" w:color="BFBFBF"/>
            </w:tcBorders>
            <w:shd w:val="clear" w:color="auto" w:fill="auto"/>
            <w:noWrap/>
            <w:vAlign w:val="center"/>
            <w:hideMark/>
          </w:tcPr>
          <w:p w14:paraId="4BDDE7A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998" w:type="dxa"/>
            <w:tcBorders>
              <w:top w:val="nil"/>
              <w:left w:val="nil"/>
              <w:bottom w:val="single" w:sz="4" w:space="0" w:color="BFBFBF"/>
              <w:right w:val="single" w:sz="4" w:space="0" w:color="BFBFBF"/>
            </w:tcBorders>
            <w:shd w:val="clear" w:color="auto" w:fill="auto"/>
            <w:noWrap/>
            <w:vAlign w:val="center"/>
            <w:hideMark/>
          </w:tcPr>
          <w:p w14:paraId="1B0D216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887" w:type="dxa"/>
            <w:tcBorders>
              <w:top w:val="nil"/>
              <w:left w:val="nil"/>
              <w:bottom w:val="single" w:sz="4" w:space="0" w:color="BFBFBF"/>
              <w:right w:val="single" w:sz="4" w:space="0" w:color="BFBFBF"/>
            </w:tcBorders>
            <w:shd w:val="clear" w:color="auto" w:fill="auto"/>
            <w:noWrap/>
            <w:vAlign w:val="center"/>
            <w:hideMark/>
          </w:tcPr>
          <w:p w14:paraId="61C637B0"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0A3C80D7" w14:textId="77777777" w:rsidTr="00C71061">
        <w:trPr>
          <w:divId w:val="82576820"/>
          <w:trHeight w:val="285"/>
          <w:jc w:val="center"/>
        </w:trPr>
        <w:tc>
          <w:tcPr>
            <w:tcW w:w="2937" w:type="dxa"/>
            <w:tcBorders>
              <w:top w:val="nil"/>
              <w:left w:val="single" w:sz="4" w:space="0" w:color="BFBFBF"/>
              <w:bottom w:val="single" w:sz="4" w:space="0" w:color="BFBFBF"/>
              <w:right w:val="single" w:sz="4" w:space="0" w:color="BFBFBF"/>
            </w:tcBorders>
            <w:shd w:val="clear" w:color="auto" w:fill="auto"/>
            <w:noWrap/>
            <w:vAlign w:val="center"/>
            <w:hideMark/>
          </w:tcPr>
          <w:p w14:paraId="742FCD82"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La Perla</w:t>
            </w:r>
          </w:p>
        </w:tc>
        <w:tc>
          <w:tcPr>
            <w:tcW w:w="998" w:type="dxa"/>
            <w:tcBorders>
              <w:top w:val="nil"/>
              <w:left w:val="nil"/>
              <w:bottom w:val="single" w:sz="4" w:space="0" w:color="BFBFBF"/>
              <w:right w:val="single" w:sz="4" w:space="0" w:color="BFBFBF"/>
            </w:tcBorders>
            <w:shd w:val="clear" w:color="auto" w:fill="auto"/>
            <w:noWrap/>
            <w:vAlign w:val="center"/>
            <w:hideMark/>
          </w:tcPr>
          <w:p w14:paraId="68EBDEB3"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998" w:type="dxa"/>
            <w:tcBorders>
              <w:top w:val="nil"/>
              <w:left w:val="nil"/>
              <w:bottom w:val="single" w:sz="4" w:space="0" w:color="BFBFBF"/>
              <w:right w:val="single" w:sz="4" w:space="0" w:color="BFBFBF"/>
            </w:tcBorders>
            <w:shd w:val="clear" w:color="auto" w:fill="auto"/>
            <w:noWrap/>
            <w:vAlign w:val="center"/>
            <w:hideMark/>
          </w:tcPr>
          <w:p w14:paraId="3BCB5736"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887" w:type="dxa"/>
            <w:tcBorders>
              <w:top w:val="nil"/>
              <w:left w:val="nil"/>
              <w:bottom w:val="single" w:sz="4" w:space="0" w:color="BFBFBF"/>
              <w:right w:val="single" w:sz="4" w:space="0" w:color="BFBFBF"/>
            </w:tcBorders>
            <w:shd w:val="clear" w:color="auto" w:fill="auto"/>
            <w:noWrap/>
            <w:vAlign w:val="center"/>
            <w:hideMark/>
          </w:tcPr>
          <w:p w14:paraId="02DD98D3"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797DE5AB" w14:textId="77777777" w:rsidTr="00C71061">
        <w:trPr>
          <w:divId w:val="82576820"/>
          <w:trHeight w:val="285"/>
          <w:jc w:val="center"/>
        </w:trPr>
        <w:tc>
          <w:tcPr>
            <w:tcW w:w="2937" w:type="dxa"/>
            <w:tcBorders>
              <w:top w:val="nil"/>
              <w:left w:val="single" w:sz="4" w:space="0" w:color="BFBFBF"/>
              <w:bottom w:val="single" w:sz="4" w:space="0" w:color="BFBFBF"/>
              <w:right w:val="single" w:sz="4" w:space="0" w:color="BFBFBF"/>
            </w:tcBorders>
            <w:shd w:val="clear" w:color="auto" w:fill="auto"/>
            <w:noWrap/>
            <w:vAlign w:val="center"/>
            <w:hideMark/>
          </w:tcPr>
          <w:p w14:paraId="4E2775B3"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La Punta</w:t>
            </w:r>
          </w:p>
        </w:tc>
        <w:tc>
          <w:tcPr>
            <w:tcW w:w="998" w:type="dxa"/>
            <w:tcBorders>
              <w:top w:val="nil"/>
              <w:left w:val="nil"/>
              <w:bottom w:val="nil"/>
              <w:right w:val="single" w:sz="4" w:space="0" w:color="BFBFBF"/>
            </w:tcBorders>
            <w:shd w:val="clear" w:color="auto" w:fill="auto"/>
            <w:noWrap/>
            <w:vAlign w:val="center"/>
            <w:hideMark/>
          </w:tcPr>
          <w:p w14:paraId="5ADB2A56"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998" w:type="dxa"/>
            <w:tcBorders>
              <w:top w:val="nil"/>
              <w:left w:val="nil"/>
              <w:bottom w:val="single" w:sz="4" w:space="0" w:color="BFBFBF"/>
              <w:right w:val="single" w:sz="4" w:space="0" w:color="BFBFBF"/>
            </w:tcBorders>
            <w:shd w:val="clear" w:color="auto" w:fill="auto"/>
            <w:noWrap/>
            <w:vAlign w:val="center"/>
            <w:hideMark/>
          </w:tcPr>
          <w:p w14:paraId="24F3F963"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887" w:type="dxa"/>
            <w:tcBorders>
              <w:top w:val="nil"/>
              <w:left w:val="nil"/>
              <w:bottom w:val="nil"/>
              <w:right w:val="single" w:sz="4" w:space="0" w:color="BFBFBF"/>
            </w:tcBorders>
            <w:shd w:val="clear" w:color="auto" w:fill="auto"/>
            <w:noWrap/>
            <w:vAlign w:val="center"/>
            <w:hideMark/>
          </w:tcPr>
          <w:p w14:paraId="3EB3242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r>
      <w:tr w:rsidR="00782375" w:rsidRPr="00242025" w14:paraId="3ACAA904" w14:textId="77777777" w:rsidTr="00C71061">
        <w:trPr>
          <w:divId w:val="82576820"/>
          <w:trHeight w:val="285"/>
          <w:jc w:val="center"/>
        </w:trPr>
        <w:tc>
          <w:tcPr>
            <w:tcW w:w="2937" w:type="dxa"/>
            <w:tcBorders>
              <w:top w:val="nil"/>
              <w:left w:val="single" w:sz="4" w:space="0" w:color="BFBFBF"/>
              <w:bottom w:val="single" w:sz="4" w:space="0" w:color="BFBFBF"/>
              <w:right w:val="single" w:sz="4" w:space="0" w:color="BFBFBF"/>
            </w:tcBorders>
            <w:shd w:val="clear" w:color="auto" w:fill="auto"/>
            <w:noWrap/>
            <w:vAlign w:val="center"/>
            <w:hideMark/>
          </w:tcPr>
          <w:p w14:paraId="6DE0CF99"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Mi Perú</w:t>
            </w:r>
          </w:p>
        </w:tc>
        <w:tc>
          <w:tcPr>
            <w:tcW w:w="998" w:type="dxa"/>
            <w:tcBorders>
              <w:top w:val="single" w:sz="4" w:space="0" w:color="BFBFBF"/>
              <w:left w:val="nil"/>
              <w:bottom w:val="single" w:sz="4" w:space="0" w:color="BFBFBF"/>
              <w:right w:val="single" w:sz="4" w:space="0" w:color="BFBFBF"/>
            </w:tcBorders>
            <w:shd w:val="clear" w:color="auto" w:fill="auto"/>
            <w:noWrap/>
            <w:vAlign w:val="center"/>
            <w:hideMark/>
          </w:tcPr>
          <w:p w14:paraId="648911CC"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998" w:type="dxa"/>
            <w:tcBorders>
              <w:top w:val="nil"/>
              <w:left w:val="nil"/>
              <w:bottom w:val="single" w:sz="4" w:space="0" w:color="BFBFBF"/>
              <w:right w:val="single" w:sz="4" w:space="0" w:color="BFBFBF"/>
            </w:tcBorders>
            <w:shd w:val="clear" w:color="auto" w:fill="auto"/>
            <w:noWrap/>
            <w:vAlign w:val="center"/>
            <w:hideMark/>
          </w:tcPr>
          <w:p w14:paraId="797CAAA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887" w:type="dxa"/>
            <w:tcBorders>
              <w:top w:val="single" w:sz="4" w:space="0" w:color="BFBFBF"/>
              <w:left w:val="nil"/>
              <w:bottom w:val="single" w:sz="4" w:space="0" w:color="BFBFBF"/>
              <w:right w:val="single" w:sz="4" w:space="0" w:color="BFBFBF"/>
            </w:tcBorders>
            <w:shd w:val="clear" w:color="auto" w:fill="auto"/>
            <w:noWrap/>
            <w:vAlign w:val="center"/>
            <w:hideMark/>
          </w:tcPr>
          <w:p w14:paraId="3EAAD56E"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6C1BA601" w14:textId="77777777" w:rsidTr="00C71061">
        <w:trPr>
          <w:divId w:val="82576820"/>
          <w:trHeight w:val="285"/>
          <w:jc w:val="center"/>
        </w:trPr>
        <w:tc>
          <w:tcPr>
            <w:tcW w:w="2937" w:type="dxa"/>
            <w:tcBorders>
              <w:top w:val="nil"/>
              <w:left w:val="single" w:sz="4" w:space="0" w:color="BFBFBF"/>
              <w:bottom w:val="single" w:sz="4" w:space="0" w:color="BFBFBF"/>
              <w:right w:val="single" w:sz="4" w:space="0" w:color="BFBFBF"/>
            </w:tcBorders>
            <w:shd w:val="clear" w:color="auto" w:fill="auto"/>
            <w:noWrap/>
            <w:vAlign w:val="center"/>
            <w:hideMark/>
          </w:tcPr>
          <w:p w14:paraId="0BC2BFF2"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Ventanilla</w:t>
            </w:r>
          </w:p>
        </w:tc>
        <w:tc>
          <w:tcPr>
            <w:tcW w:w="998" w:type="dxa"/>
            <w:tcBorders>
              <w:top w:val="nil"/>
              <w:left w:val="nil"/>
              <w:bottom w:val="single" w:sz="4" w:space="0" w:color="BFBFBF"/>
              <w:right w:val="single" w:sz="4" w:space="0" w:color="BFBFBF"/>
            </w:tcBorders>
            <w:shd w:val="clear" w:color="auto" w:fill="auto"/>
            <w:noWrap/>
            <w:vAlign w:val="center"/>
            <w:hideMark/>
          </w:tcPr>
          <w:p w14:paraId="494A50F3"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998" w:type="dxa"/>
            <w:tcBorders>
              <w:top w:val="nil"/>
              <w:left w:val="nil"/>
              <w:bottom w:val="single" w:sz="4" w:space="0" w:color="BFBFBF"/>
              <w:right w:val="single" w:sz="4" w:space="0" w:color="BFBFBF"/>
            </w:tcBorders>
            <w:shd w:val="clear" w:color="auto" w:fill="auto"/>
            <w:noWrap/>
            <w:vAlign w:val="center"/>
            <w:hideMark/>
          </w:tcPr>
          <w:p w14:paraId="4310504C"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0</w:t>
            </w:r>
          </w:p>
        </w:tc>
        <w:tc>
          <w:tcPr>
            <w:tcW w:w="887" w:type="dxa"/>
            <w:tcBorders>
              <w:top w:val="nil"/>
              <w:left w:val="nil"/>
              <w:bottom w:val="single" w:sz="4" w:space="0" w:color="BFBFBF"/>
              <w:right w:val="single" w:sz="4" w:space="0" w:color="BFBFBF"/>
            </w:tcBorders>
            <w:shd w:val="clear" w:color="auto" w:fill="auto"/>
            <w:noWrap/>
            <w:vAlign w:val="center"/>
            <w:hideMark/>
          </w:tcPr>
          <w:p w14:paraId="63E53B2A"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r>
      <w:tr w:rsidR="00782375" w:rsidRPr="00242025" w14:paraId="3EAFB3E3" w14:textId="77777777" w:rsidTr="00C71061">
        <w:trPr>
          <w:divId w:val="82576820"/>
          <w:trHeight w:val="300"/>
          <w:jc w:val="center"/>
        </w:trPr>
        <w:tc>
          <w:tcPr>
            <w:tcW w:w="2937" w:type="dxa"/>
            <w:tcBorders>
              <w:top w:val="nil"/>
              <w:left w:val="single" w:sz="4" w:space="0" w:color="BFBFBF"/>
              <w:bottom w:val="single" w:sz="4" w:space="0" w:color="BFBFBF"/>
              <w:right w:val="single" w:sz="4" w:space="0" w:color="BFBFBF"/>
            </w:tcBorders>
            <w:shd w:val="clear" w:color="000000" w:fill="C00000"/>
            <w:noWrap/>
            <w:vAlign w:val="bottom"/>
            <w:hideMark/>
          </w:tcPr>
          <w:p w14:paraId="7BBC55D7" w14:textId="77777777" w:rsidR="00782375" w:rsidRPr="00242025" w:rsidRDefault="00782375" w:rsidP="00242025">
            <w:pPr>
              <w:spacing w:after="0" w:line="240" w:lineRule="auto"/>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Total</w:t>
            </w:r>
          </w:p>
        </w:tc>
        <w:tc>
          <w:tcPr>
            <w:tcW w:w="998" w:type="dxa"/>
            <w:tcBorders>
              <w:top w:val="nil"/>
              <w:left w:val="nil"/>
              <w:bottom w:val="single" w:sz="4" w:space="0" w:color="BFBFBF"/>
              <w:right w:val="single" w:sz="4" w:space="0" w:color="BFBFBF"/>
            </w:tcBorders>
            <w:shd w:val="clear" w:color="000000" w:fill="C00000"/>
            <w:noWrap/>
            <w:vAlign w:val="center"/>
            <w:hideMark/>
          </w:tcPr>
          <w:p w14:paraId="03362573"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7</w:t>
            </w:r>
          </w:p>
        </w:tc>
        <w:tc>
          <w:tcPr>
            <w:tcW w:w="998" w:type="dxa"/>
            <w:tcBorders>
              <w:top w:val="nil"/>
              <w:left w:val="nil"/>
              <w:bottom w:val="single" w:sz="4" w:space="0" w:color="BFBFBF"/>
              <w:right w:val="single" w:sz="4" w:space="0" w:color="BFBFBF"/>
            </w:tcBorders>
            <w:shd w:val="clear" w:color="000000" w:fill="C00000"/>
            <w:noWrap/>
            <w:vAlign w:val="center"/>
            <w:hideMark/>
          </w:tcPr>
          <w:p w14:paraId="4F47687F"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0</w:t>
            </w:r>
          </w:p>
        </w:tc>
        <w:tc>
          <w:tcPr>
            <w:tcW w:w="887" w:type="dxa"/>
            <w:tcBorders>
              <w:top w:val="nil"/>
              <w:left w:val="nil"/>
              <w:bottom w:val="single" w:sz="4" w:space="0" w:color="BFBFBF"/>
              <w:right w:val="single" w:sz="4" w:space="0" w:color="BFBFBF"/>
            </w:tcBorders>
            <w:shd w:val="clear" w:color="000000" w:fill="C00000"/>
            <w:noWrap/>
            <w:vAlign w:val="center"/>
            <w:hideMark/>
          </w:tcPr>
          <w:p w14:paraId="0180A111"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6</w:t>
            </w:r>
          </w:p>
        </w:tc>
      </w:tr>
    </w:tbl>
    <w:p w14:paraId="7594D378" w14:textId="77777777" w:rsidR="00782375" w:rsidRDefault="00782375" w:rsidP="006E06C1">
      <w:pPr>
        <w:tabs>
          <w:tab w:val="left" w:pos="1995"/>
          <w:tab w:val="left" w:pos="9356"/>
        </w:tabs>
        <w:spacing w:after="160"/>
        <w:ind w:right="5"/>
        <w:jc w:val="both"/>
        <w:rPr>
          <w:rFonts w:asciiTheme="minorHAnsi" w:hAnsiTheme="minorHAnsi" w:cstheme="minorHAnsi"/>
          <w:b/>
          <w:bCs/>
        </w:rPr>
      </w:pPr>
      <w:r>
        <w:rPr>
          <w:rFonts w:asciiTheme="minorHAnsi" w:hAnsiTheme="minorHAnsi" w:cstheme="minorHAnsi"/>
          <w:b/>
          <w:bCs/>
        </w:rPr>
        <w:fldChar w:fldCharType="end"/>
      </w:r>
      <w:r>
        <w:rPr>
          <w:rFonts w:asciiTheme="minorHAnsi" w:hAnsiTheme="minorHAnsi" w:cstheme="minorHAnsi"/>
          <w:b/>
          <w:bCs/>
        </w:rPr>
        <w:t xml:space="preserve">                                       </w:t>
      </w:r>
      <w:r w:rsidRPr="00125EBB">
        <w:rPr>
          <w:sz w:val="18"/>
          <w:szCs w:val="18"/>
          <w:lang w:val="es-PE"/>
        </w:rPr>
        <w:t>Fuente: Dirección de Sistemas Locales y Defensorías</w:t>
      </w:r>
    </w:p>
    <w:p w14:paraId="69819D40" w14:textId="77777777" w:rsidR="00782375" w:rsidRPr="00242025" w:rsidRDefault="00782375" w:rsidP="00EA4E31">
      <w:pPr>
        <w:tabs>
          <w:tab w:val="left" w:pos="1995"/>
          <w:tab w:val="left" w:pos="9356"/>
        </w:tabs>
        <w:spacing w:after="160"/>
        <w:ind w:right="5"/>
        <w:rPr>
          <w:rFonts w:eastAsia="Times New Roman" w:cs="Calibri"/>
          <w:b/>
          <w:bCs/>
          <w:color w:val="000000"/>
          <w:sz w:val="28"/>
          <w:szCs w:val="28"/>
          <w:lang w:val="es-PE" w:eastAsia="es-PE"/>
        </w:rPr>
      </w:pPr>
      <w:r>
        <w:rPr>
          <w:rFonts w:eastAsia="Times New Roman" w:cs="Calibri"/>
          <w:b/>
          <w:bCs/>
          <w:color w:val="000000"/>
          <w:sz w:val="28"/>
          <w:szCs w:val="28"/>
          <w:lang w:val="es-PE" w:eastAsia="es-PE"/>
        </w:rPr>
        <w:lastRenderedPageBreak/>
        <w:t xml:space="preserve">                  C</w:t>
      </w:r>
      <w:r w:rsidRPr="00800637">
        <w:rPr>
          <w:rFonts w:eastAsia="Times New Roman" w:cs="Calibri"/>
          <w:b/>
          <w:bCs/>
          <w:color w:val="000000"/>
          <w:sz w:val="28"/>
          <w:szCs w:val="28"/>
          <w:lang w:val="es-PE" w:eastAsia="es-PE"/>
        </w:rPr>
        <w:t>ONSOLIDADO DE SERVICIO</w:t>
      </w:r>
      <w:r>
        <w:rPr>
          <w:rFonts w:eastAsia="Times New Roman" w:cs="Calibri"/>
          <w:b/>
          <w:bCs/>
          <w:color w:val="000000"/>
          <w:sz w:val="28"/>
          <w:szCs w:val="28"/>
          <w:lang w:val="es-PE" w:eastAsia="es-PE"/>
        </w:rPr>
        <w:t>S EN LA REGIÓN CALLAO</w:t>
      </w:r>
      <w:r>
        <w:rPr>
          <w:lang w:val="es-PE" w:eastAsia="es-PE"/>
        </w:rPr>
        <w:fldChar w:fldCharType="begin"/>
      </w:r>
      <w:r>
        <w:rPr>
          <w:lang w:val="es-PE" w:eastAsia="es-PE"/>
        </w:rPr>
        <w:instrText xml:space="preserve"> LINK Excel.Sheet.12 "C:\\RESUMENES\\INSUMOS\\Cuadros provinciales\\Intervenciones MIMP por departamento.xlsx" Callao!F3C2:F11C8 \a \f 4 \h  \* MERGEFORMAT </w:instrText>
      </w:r>
      <w:r>
        <w:rPr>
          <w:lang w:val="es-PE" w:eastAsia="es-PE"/>
        </w:rPr>
        <w:fldChar w:fldCharType="separate"/>
      </w:r>
    </w:p>
    <w:tbl>
      <w:tblPr>
        <w:tblW w:w="6900" w:type="dxa"/>
        <w:jc w:val="center"/>
        <w:tblCellMar>
          <w:left w:w="70" w:type="dxa"/>
          <w:right w:w="70" w:type="dxa"/>
        </w:tblCellMar>
        <w:tblLook w:val="04A0" w:firstRow="1" w:lastRow="0" w:firstColumn="1" w:lastColumn="0" w:noHBand="0" w:noVBand="1"/>
      </w:tblPr>
      <w:tblGrid>
        <w:gridCol w:w="2180"/>
        <w:gridCol w:w="760"/>
        <w:gridCol w:w="760"/>
        <w:gridCol w:w="865"/>
        <w:gridCol w:w="883"/>
        <w:gridCol w:w="640"/>
        <w:gridCol w:w="880"/>
      </w:tblGrid>
      <w:tr w:rsidR="00782375" w:rsidRPr="00242025" w14:paraId="3DB05DF9" w14:textId="77777777" w:rsidTr="00242025">
        <w:trPr>
          <w:divId w:val="10765738"/>
          <w:trHeight w:val="510"/>
          <w:jc w:val="center"/>
        </w:trPr>
        <w:tc>
          <w:tcPr>
            <w:tcW w:w="2180"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2C7A876E"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DISTRITOS</w:t>
            </w:r>
          </w:p>
        </w:tc>
        <w:tc>
          <w:tcPr>
            <w:tcW w:w="760" w:type="dxa"/>
            <w:tcBorders>
              <w:top w:val="single" w:sz="4" w:space="0" w:color="BFBFBF"/>
              <w:left w:val="nil"/>
              <w:bottom w:val="single" w:sz="4" w:space="0" w:color="BFBFBF"/>
              <w:right w:val="single" w:sz="4" w:space="0" w:color="BFBFBF"/>
            </w:tcBorders>
            <w:shd w:val="clear" w:color="000000" w:fill="C00000"/>
            <w:vAlign w:val="center"/>
            <w:hideMark/>
          </w:tcPr>
          <w:p w14:paraId="73AA3F01"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CEM</w:t>
            </w:r>
          </w:p>
        </w:tc>
        <w:tc>
          <w:tcPr>
            <w:tcW w:w="760" w:type="dxa"/>
            <w:tcBorders>
              <w:top w:val="single" w:sz="4" w:space="0" w:color="BFBFBF"/>
              <w:left w:val="nil"/>
              <w:bottom w:val="single" w:sz="4" w:space="0" w:color="BFBFBF"/>
              <w:right w:val="single" w:sz="4" w:space="0" w:color="BFBFBF"/>
            </w:tcBorders>
            <w:shd w:val="clear" w:color="000000" w:fill="C00000"/>
            <w:vAlign w:val="center"/>
            <w:hideMark/>
          </w:tcPr>
          <w:p w14:paraId="65400478"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CAI</w:t>
            </w:r>
          </w:p>
        </w:tc>
        <w:tc>
          <w:tcPr>
            <w:tcW w:w="800" w:type="dxa"/>
            <w:tcBorders>
              <w:top w:val="single" w:sz="4" w:space="0" w:color="BFBFBF"/>
              <w:left w:val="nil"/>
              <w:bottom w:val="single" w:sz="4" w:space="0" w:color="BFBFBF"/>
              <w:right w:val="single" w:sz="4" w:space="0" w:color="BFBFBF"/>
            </w:tcBorders>
            <w:shd w:val="clear" w:color="000000" w:fill="C00000"/>
            <w:vAlign w:val="center"/>
            <w:hideMark/>
          </w:tcPr>
          <w:p w14:paraId="63F85A37"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CARNNA</w:t>
            </w:r>
          </w:p>
        </w:tc>
        <w:tc>
          <w:tcPr>
            <w:tcW w:w="880" w:type="dxa"/>
            <w:tcBorders>
              <w:top w:val="single" w:sz="4" w:space="0" w:color="BFBFBF"/>
              <w:left w:val="nil"/>
              <w:bottom w:val="single" w:sz="4" w:space="0" w:color="BFBFBF"/>
              <w:right w:val="single" w:sz="4" w:space="0" w:color="BFBFBF"/>
            </w:tcBorders>
            <w:shd w:val="clear" w:color="000000" w:fill="C00000"/>
            <w:vAlign w:val="center"/>
            <w:hideMark/>
          </w:tcPr>
          <w:p w14:paraId="49A9DC07"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CARPAM</w:t>
            </w:r>
          </w:p>
        </w:tc>
        <w:tc>
          <w:tcPr>
            <w:tcW w:w="640" w:type="dxa"/>
            <w:tcBorders>
              <w:top w:val="single" w:sz="4" w:space="0" w:color="BFBFBF"/>
              <w:left w:val="nil"/>
              <w:bottom w:val="single" w:sz="4" w:space="0" w:color="BFBFBF"/>
              <w:right w:val="single" w:sz="4" w:space="0" w:color="BFBFBF"/>
            </w:tcBorders>
            <w:shd w:val="clear" w:color="000000" w:fill="C00000"/>
            <w:vAlign w:val="center"/>
            <w:hideMark/>
          </w:tcPr>
          <w:p w14:paraId="146ACF8A"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UPE</w:t>
            </w:r>
          </w:p>
        </w:tc>
        <w:tc>
          <w:tcPr>
            <w:tcW w:w="880" w:type="dxa"/>
            <w:tcBorders>
              <w:top w:val="single" w:sz="4" w:space="0" w:color="BFBFBF"/>
              <w:left w:val="nil"/>
              <w:bottom w:val="single" w:sz="4" w:space="0" w:color="BFBFBF"/>
              <w:right w:val="single" w:sz="4" w:space="0" w:color="BFBFBF"/>
            </w:tcBorders>
            <w:shd w:val="clear" w:color="000000" w:fill="C00000"/>
            <w:vAlign w:val="center"/>
            <w:hideMark/>
          </w:tcPr>
          <w:p w14:paraId="60A89030"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TOTAL</w:t>
            </w:r>
          </w:p>
        </w:tc>
      </w:tr>
      <w:tr w:rsidR="00782375" w:rsidRPr="00242025" w14:paraId="48B764CC" w14:textId="77777777" w:rsidTr="00242025">
        <w:trPr>
          <w:divId w:val="10765738"/>
          <w:trHeight w:val="285"/>
          <w:jc w:val="center"/>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3211FFCF"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Bellavista</w:t>
            </w:r>
          </w:p>
        </w:tc>
        <w:tc>
          <w:tcPr>
            <w:tcW w:w="760" w:type="dxa"/>
            <w:tcBorders>
              <w:top w:val="nil"/>
              <w:left w:val="nil"/>
              <w:bottom w:val="single" w:sz="4" w:space="0" w:color="BFBFBF"/>
              <w:right w:val="single" w:sz="4" w:space="0" w:color="BFBFBF"/>
            </w:tcBorders>
            <w:shd w:val="clear" w:color="auto" w:fill="auto"/>
            <w:noWrap/>
            <w:vAlign w:val="center"/>
            <w:hideMark/>
          </w:tcPr>
          <w:p w14:paraId="778F86AE"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760" w:type="dxa"/>
            <w:tcBorders>
              <w:top w:val="nil"/>
              <w:left w:val="nil"/>
              <w:bottom w:val="single" w:sz="4" w:space="0" w:color="BFBFBF"/>
              <w:right w:val="single" w:sz="4" w:space="0" w:color="BFBFBF"/>
            </w:tcBorders>
            <w:shd w:val="clear" w:color="auto" w:fill="auto"/>
            <w:noWrap/>
            <w:vAlign w:val="center"/>
            <w:hideMark/>
          </w:tcPr>
          <w:p w14:paraId="582EC34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00" w:type="dxa"/>
            <w:tcBorders>
              <w:top w:val="nil"/>
              <w:left w:val="nil"/>
              <w:bottom w:val="single" w:sz="4" w:space="0" w:color="BFBFBF"/>
              <w:right w:val="single" w:sz="4" w:space="0" w:color="BFBFBF"/>
            </w:tcBorders>
            <w:shd w:val="clear" w:color="auto" w:fill="auto"/>
            <w:noWrap/>
            <w:vAlign w:val="center"/>
            <w:hideMark/>
          </w:tcPr>
          <w:p w14:paraId="1506ADF3"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880" w:type="dxa"/>
            <w:tcBorders>
              <w:top w:val="nil"/>
              <w:left w:val="nil"/>
              <w:bottom w:val="single" w:sz="4" w:space="0" w:color="BFBFBF"/>
              <w:right w:val="single" w:sz="4" w:space="0" w:color="BFBFBF"/>
            </w:tcBorders>
            <w:shd w:val="clear" w:color="auto" w:fill="auto"/>
            <w:noWrap/>
            <w:vAlign w:val="center"/>
            <w:hideMark/>
          </w:tcPr>
          <w:p w14:paraId="3C4C025E"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640" w:type="dxa"/>
            <w:tcBorders>
              <w:top w:val="nil"/>
              <w:left w:val="nil"/>
              <w:bottom w:val="single" w:sz="4" w:space="0" w:color="BFBFBF"/>
              <w:right w:val="single" w:sz="4" w:space="0" w:color="BFBFBF"/>
            </w:tcBorders>
            <w:shd w:val="clear" w:color="auto" w:fill="auto"/>
            <w:noWrap/>
            <w:vAlign w:val="center"/>
            <w:hideMark/>
          </w:tcPr>
          <w:p w14:paraId="4B03A7BD"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6646E476"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2</w:t>
            </w:r>
          </w:p>
        </w:tc>
      </w:tr>
      <w:tr w:rsidR="00782375" w:rsidRPr="00242025" w14:paraId="293F9034" w14:textId="77777777" w:rsidTr="00242025">
        <w:trPr>
          <w:divId w:val="10765738"/>
          <w:trHeight w:val="285"/>
          <w:jc w:val="center"/>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3EA2CF75"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Callao</w:t>
            </w:r>
          </w:p>
        </w:tc>
        <w:tc>
          <w:tcPr>
            <w:tcW w:w="760" w:type="dxa"/>
            <w:tcBorders>
              <w:top w:val="nil"/>
              <w:left w:val="nil"/>
              <w:bottom w:val="single" w:sz="4" w:space="0" w:color="BFBFBF"/>
              <w:right w:val="single" w:sz="4" w:space="0" w:color="BFBFBF"/>
            </w:tcBorders>
            <w:shd w:val="clear" w:color="auto" w:fill="auto"/>
            <w:noWrap/>
            <w:vAlign w:val="center"/>
            <w:hideMark/>
          </w:tcPr>
          <w:p w14:paraId="06FDA42F"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4</w:t>
            </w:r>
          </w:p>
        </w:tc>
        <w:tc>
          <w:tcPr>
            <w:tcW w:w="760" w:type="dxa"/>
            <w:tcBorders>
              <w:top w:val="nil"/>
              <w:left w:val="nil"/>
              <w:bottom w:val="single" w:sz="4" w:space="0" w:color="BFBFBF"/>
              <w:right w:val="single" w:sz="4" w:space="0" w:color="BFBFBF"/>
            </w:tcBorders>
            <w:shd w:val="clear" w:color="auto" w:fill="auto"/>
            <w:noWrap/>
            <w:vAlign w:val="center"/>
            <w:hideMark/>
          </w:tcPr>
          <w:p w14:paraId="4B90490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00" w:type="dxa"/>
            <w:tcBorders>
              <w:top w:val="nil"/>
              <w:left w:val="nil"/>
              <w:bottom w:val="single" w:sz="4" w:space="0" w:color="BFBFBF"/>
              <w:right w:val="single" w:sz="4" w:space="0" w:color="BFBFBF"/>
            </w:tcBorders>
            <w:shd w:val="clear" w:color="auto" w:fill="auto"/>
            <w:noWrap/>
            <w:vAlign w:val="center"/>
            <w:hideMark/>
          </w:tcPr>
          <w:p w14:paraId="794EAD5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2</w:t>
            </w:r>
          </w:p>
        </w:tc>
        <w:tc>
          <w:tcPr>
            <w:tcW w:w="880" w:type="dxa"/>
            <w:tcBorders>
              <w:top w:val="nil"/>
              <w:left w:val="nil"/>
              <w:bottom w:val="single" w:sz="4" w:space="0" w:color="BFBFBF"/>
              <w:right w:val="single" w:sz="4" w:space="0" w:color="BFBFBF"/>
            </w:tcBorders>
            <w:shd w:val="clear" w:color="auto" w:fill="auto"/>
            <w:noWrap/>
            <w:vAlign w:val="center"/>
            <w:hideMark/>
          </w:tcPr>
          <w:p w14:paraId="5A5BEE77"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640" w:type="dxa"/>
            <w:tcBorders>
              <w:top w:val="nil"/>
              <w:left w:val="nil"/>
              <w:bottom w:val="single" w:sz="4" w:space="0" w:color="BFBFBF"/>
              <w:right w:val="single" w:sz="4" w:space="0" w:color="BFBFBF"/>
            </w:tcBorders>
            <w:shd w:val="clear" w:color="auto" w:fill="auto"/>
            <w:noWrap/>
            <w:vAlign w:val="center"/>
            <w:hideMark/>
          </w:tcPr>
          <w:p w14:paraId="13D836C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880" w:type="dxa"/>
            <w:tcBorders>
              <w:top w:val="nil"/>
              <w:left w:val="nil"/>
              <w:bottom w:val="single" w:sz="4" w:space="0" w:color="BFBFBF"/>
              <w:right w:val="single" w:sz="4" w:space="0" w:color="BFBFBF"/>
            </w:tcBorders>
            <w:shd w:val="clear" w:color="auto" w:fill="auto"/>
            <w:noWrap/>
            <w:vAlign w:val="center"/>
            <w:hideMark/>
          </w:tcPr>
          <w:p w14:paraId="68B956B0"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8</w:t>
            </w:r>
          </w:p>
        </w:tc>
      </w:tr>
      <w:tr w:rsidR="00782375" w:rsidRPr="00242025" w14:paraId="32CCF2DF" w14:textId="77777777" w:rsidTr="00242025">
        <w:trPr>
          <w:divId w:val="10765738"/>
          <w:trHeight w:val="285"/>
          <w:jc w:val="center"/>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068BF4CF"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Carmen De La Legua</w:t>
            </w:r>
          </w:p>
        </w:tc>
        <w:tc>
          <w:tcPr>
            <w:tcW w:w="760" w:type="dxa"/>
            <w:tcBorders>
              <w:top w:val="nil"/>
              <w:left w:val="nil"/>
              <w:bottom w:val="single" w:sz="4" w:space="0" w:color="BFBFBF"/>
              <w:right w:val="single" w:sz="4" w:space="0" w:color="BFBFBF"/>
            </w:tcBorders>
            <w:shd w:val="clear" w:color="auto" w:fill="auto"/>
            <w:noWrap/>
            <w:vAlign w:val="center"/>
            <w:hideMark/>
          </w:tcPr>
          <w:p w14:paraId="423B5B7A"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760" w:type="dxa"/>
            <w:tcBorders>
              <w:top w:val="nil"/>
              <w:left w:val="nil"/>
              <w:bottom w:val="single" w:sz="4" w:space="0" w:color="BFBFBF"/>
              <w:right w:val="single" w:sz="4" w:space="0" w:color="BFBFBF"/>
            </w:tcBorders>
            <w:shd w:val="clear" w:color="auto" w:fill="auto"/>
            <w:noWrap/>
            <w:vAlign w:val="center"/>
            <w:hideMark/>
          </w:tcPr>
          <w:p w14:paraId="7A312C96"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800" w:type="dxa"/>
            <w:tcBorders>
              <w:top w:val="nil"/>
              <w:left w:val="nil"/>
              <w:bottom w:val="single" w:sz="4" w:space="0" w:color="BFBFBF"/>
              <w:right w:val="single" w:sz="4" w:space="0" w:color="BFBFBF"/>
            </w:tcBorders>
            <w:shd w:val="clear" w:color="auto" w:fill="auto"/>
            <w:noWrap/>
            <w:vAlign w:val="center"/>
            <w:hideMark/>
          </w:tcPr>
          <w:p w14:paraId="4B886B74"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4B8F2FCF"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640" w:type="dxa"/>
            <w:tcBorders>
              <w:top w:val="nil"/>
              <w:left w:val="nil"/>
              <w:bottom w:val="single" w:sz="4" w:space="0" w:color="BFBFBF"/>
              <w:right w:val="single" w:sz="4" w:space="0" w:color="BFBFBF"/>
            </w:tcBorders>
            <w:shd w:val="clear" w:color="auto" w:fill="auto"/>
            <w:noWrap/>
            <w:vAlign w:val="center"/>
            <w:hideMark/>
          </w:tcPr>
          <w:p w14:paraId="4F29FCE7"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18D8088E"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2</w:t>
            </w:r>
          </w:p>
        </w:tc>
      </w:tr>
      <w:tr w:rsidR="00782375" w:rsidRPr="00242025" w14:paraId="359C78D4" w14:textId="77777777" w:rsidTr="00242025">
        <w:trPr>
          <w:divId w:val="10765738"/>
          <w:trHeight w:val="285"/>
          <w:jc w:val="center"/>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7B8E3331"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La Perla</w:t>
            </w:r>
          </w:p>
        </w:tc>
        <w:tc>
          <w:tcPr>
            <w:tcW w:w="760" w:type="dxa"/>
            <w:tcBorders>
              <w:top w:val="nil"/>
              <w:left w:val="nil"/>
              <w:bottom w:val="single" w:sz="4" w:space="0" w:color="BFBFBF"/>
              <w:right w:val="single" w:sz="4" w:space="0" w:color="BFBFBF"/>
            </w:tcBorders>
            <w:shd w:val="clear" w:color="auto" w:fill="auto"/>
            <w:noWrap/>
            <w:vAlign w:val="center"/>
            <w:hideMark/>
          </w:tcPr>
          <w:p w14:paraId="194EEB5E"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760" w:type="dxa"/>
            <w:tcBorders>
              <w:top w:val="nil"/>
              <w:left w:val="nil"/>
              <w:bottom w:val="single" w:sz="4" w:space="0" w:color="BFBFBF"/>
              <w:right w:val="single" w:sz="4" w:space="0" w:color="BFBFBF"/>
            </w:tcBorders>
            <w:shd w:val="clear" w:color="auto" w:fill="auto"/>
            <w:noWrap/>
            <w:vAlign w:val="center"/>
            <w:hideMark/>
          </w:tcPr>
          <w:p w14:paraId="03A845B3"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00" w:type="dxa"/>
            <w:tcBorders>
              <w:top w:val="nil"/>
              <w:left w:val="nil"/>
              <w:bottom w:val="single" w:sz="4" w:space="0" w:color="BFBFBF"/>
              <w:right w:val="single" w:sz="4" w:space="0" w:color="BFBFBF"/>
            </w:tcBorders>
            <w:shd w:val="clear" w:color="auto" w:fill="auto"/>
            <w:noWrap/>
            <w:vAlign w:val="center"/>
            <w:hideMark/>
          </w:tcPr>
          <w:p w14:paraId="6986A19E"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6CF31013"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640" w:type="dxa"/>
            <w:tcBorders>
              <w:top w:val="nil"/>
              <w:left w:val="nil"/>
              <w:bottom w:val="single" w:sz="4" w:space="0" w:color="BFBFBF"/>
              <w:right w:val="single" w:sz="4" w:space="0" w:color="BFBFBF"/>
            </w:tcBorders>
            <w:shd w:val="clear" w:color="auto" w:fill="auto"/>
            <w:noWrap/>
            <w:vAlign w:val="center"/>
            <w:hideMark/>
          </w:tcPr>
          <w:p w14:paraId="43BC9566"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34BC447F"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0</w:t>
            </w:r>
          </w:p>
        </w:tc>
      </w:tr>
      <w:tr w:rsidR="00782375" w:rsidRPr="00242025" w14:paraId="17174130" w14:textId="77777777" w:rsidTr="00242025">
        <w:trPr>
          <w:divId w:val="10765738"/>
          <w:trHeight w:val="285"/>
          <w:jc w:val="center"/>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4ED43BCD"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La Punta</w:t>
            </w:r>
          </w:p>
        </w:tc>
        <w:tc>
          <w:tcPr>
            <w:tcW w:w="760" w:type="dxa"/>
            <w:tcBorders>
              <w:top w:val="nil"/>
              <w:left w:val="nil"/>
              <w:bottom w:val="single" w:sz="4" w:space="0" w:color="BFBFBF"/>
              <w:right w:val="single" w:sz="4" w:space="0" w:color="BFBFBF"/>
            </w:tcBorders>
            <w:shd w:val="clear" w:color="auto" w:fill="auto"/>
            <w:noWrap/>
            <w:vAlign w:val="center"/>
            <w:hideMark/>
          </w:tcPr>
          <w:p w14:paraId="3F06F8B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760" w:type="dxa"/>
            <w:tcBorders>
              <w:top w:val="nil"/>
              <w:left w:val="nil"/>
              <w:bottom w:val="single" w:sz="4" w:space="0" w:color="BFBFBF"/>
              <w:right w:val="single" w:sz="4" w:space="0" w:color="BFBFBF"/>
            </w:tcBorders>
            <w:shd w:val="clear" w:color="auto" w:fill="auto"/>
            <w:noWrap/>
            <w:vAlign w:val="center"/>
            <w:hideMark/>
          </w:tcPr>
          <w:p w14:paraId="097F9A9C"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00" w:type="dxa"/>
            <w:tcBorders>
              <w:top w:val="nil"/>
              <w:left w:val="nil"/>
              <w:bottom w:val="single" w:sz="4" w:space="0" w:color="BFBFBF"/>
              <w:right w:val="single" w:sz="4" w:space="0" w:color="BFBFBF"/>
            </w:tcBorders>
            <w:shd w:val="clear" w:color="auto" w:fill="auto"/>
            <w:noWrap/>
            <w:vAlign w:val="center"/>
            <w:hideMark/>
          </w:tcPr>
          <w:p w14:paraId="7F5B134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63FEBAD8"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640" w:type="dxa"/>
            <w:tcBorders>
              <w:top w:val="nil"/>
              <w:left w:val="nil"/>
              <w:bottom w:val="single" w:sz="4" w:space="0" w:color="BFBFBF"/>
              <w:right w:val="single" w:sz="4" w:space="0" w:color="BFBFBF"/>
            </w:tcBorders>
            <w:shd w:val="clear" w:color="auto" w:fill="auto"/>
            <w:noWrap/>
            <w:vAlign w:val="center"/>
            <w:hideMark/>
          </w:tcPr>
          <w:p w14:paraId="3E52D1A7"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0A41BDB3"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0</w:t>
            </w:r>
          </w:p>
        </w:tc>
      </w:tr>
      <w:tr w:rsidR="00782375" w:rsidRPr="00242025" w14:paraId="649D577D" w14:textId="77777777" w:rsidTr="00242025">
        <w:trPr>
          <w:divId w:val="10765738"/>
          <w:trHeight w:val="285"/>
          <w:jc w:val="center"/>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722C9B03" w14:textId="50EEB676"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 xml:space="preserve">Mi </w:t>
            </w:r>
            <w:r w:rsidR="00C71061" w:rsidRPr="00242025">
              <w:rPr>
                <w:rFonts w:eastAsia="Times New Roman" w:cs="Calibri"/>
                <w:color w:val="000000"/>
                <w:sz w:val="20"/>
                <w:szCs w:val="20"/>
                <w:lang w:val="es-PE" w:eastAsia="es-PE"/>
              </w:rPr>
              <w:t>Perú</w:t>
            </w:r>
          </w:p>
        </w:tc>
        <w:tc>
          <w:tcPr>
            <w:tcW w:w="760" w:type="dxa"/>
            <w:tcBorders>
              <w:top w:val="nil"/>
              <w:left w:val="nil"/>
              <w:bottom w:val="single" w:sz="4" w:space="0" w:color="BFBFBF"/>
              <w:right w:val="single" w:sz="4" w:space="0" w:color="BFBFBF"/>
            </w:tcBorders>
            <w:shd w:val="clear" w:color="auto" w:fill="auto"/>
            <w:noWrap/>
            <w:vAlign w:val="center"/>
            <w:hideMark/>
          </w:tcPr>
          <w:p w14:paraId="3443B45B"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760" w:type="dxa"/>
            <w:tcBorders>
              <w:top w:val="nil"/>
              <w:left w:val="nil"/>
              <w:bottom w:val="single" w:sz="4" w:space="0" w:color="BFBFBF"/>
              <w:right w:val="single" w:sz="4" w:space="0" w:color="BFBFBF"/>
            </w:tcBorders>
            <w:shd w:val="clear" w:color="auto" w:fill="auto"/>
            <w:noWrap/>
            <w:vAlign w:val="center"/>
            <w:hideMark/>
          </w:tcPr>
          <w:p w14:paraId="246AE10D"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00" w:type="dxa"/>
            <w:tcBorders>
              <w:top w:val="nil"/>
              <w:left w:val="nil"/>
              <w:bottom w:val="single" w:sz="4" w:space="0" w:color="BFBFBF"/>
              <w:right w:val="single" w:sz="4" w:space="0" w:color="BFBFBF"/>
            </w:tcBorders>
            <w:shd w:val="clear" w:color="auto" w:fill="auto"/>
            <w:noWrap/>
            <w:vAlign w:val="center"/>
            <w:hideMark/>
          </w:tcPr>
          <w:p w14:paraId="334868F8"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7BEFC33D"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640" w:type="dxa"/>
            <w:tcBorders>
              <w:top w:val="nil"/>
              <w:left w:val="nil"/>
              <w:bottom w:val="single" w:sz="4" w:space="0" w:color="BFBFBF"/>
              <w:right w:val="single" w:sz="4" w:space="0" w:color="BFBFBF"/>
            </w:tcBorders>
            <w:shd w:val="clear" w:color="auto" w:fill="auto"/>
            <w:noWrap/>
            <w:vAlign w:val="center"/>
            <w:hideMark/>
          </w:tcPr>
          <w:p w14:paraId="3821F080"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0914235D"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0</w:t>
            </w:r>
          </w:p>
        </w:tc>
      </w:tr>
      <w:tr w:rsidR="00782375" w:rsidRPr="00242025" w14:paraId="64EC0031" w14:textId="77777777" w:rsidTr="00242025">
        <w:trPr>
          <w:divId w:val="10765738"/>
          <w:trHeight w:val="285"/>
          <w:jc w:val="center"/>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p w14:paraId="033232CD"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Ventanilla</w:t>
            </w:r>
          </w:p>
        </w:tc>
        <w:tc>
          <w:tcPr>
            <w:tcW w:w="760" w:type="dxa"/>
            <w:tcBorders>
              <w:top w:val="nil"/>
              <w:left w:val="nil"/>
              <w:bottom w:val="single" w:sz="4" w:space="0" w:color="BFBFBF"/>
              <w:right w:val="single" w:sz="4" w:space="0" w:color="BFBFBF"/>
            </w:tcBorders>
            <w:shd w:val="clear" w:color="auto" w:fill="auto"/>
            <w:noWrap/>
            <w:vAlign w:val="center"/>
            <w:hideMark/>
          </w:tcPr>
          <w:p w14:paraId="37D39487"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2</w:t>
            </w:r>
          </w:p>
        </w:tc>
        <w:tc>
          <w:tcPr>
            <w:tcW w:w="760" w:type="dxa"/>
            <w:tcBorders>
              <w:top w:val="nil"/>
              <w:left w:val="nil"/>
              <w:bottom w:val="single" w:sz="4" w:space="0" w:color="BFBFBF"/>
              <w:right w:val="single" w:sz="4" w:space="0" w:color="BFBFBF"/>
            </w:tcBorders>
            <w:shd w:val="clear" w:color="auto" w:fill="auto"/>
            <w:noWrap/>
            <w:vAlign w:val="center"/>
            <w:hideMark/>
          </w:tcPr>
          <w:p w14:paraId="4AF5BF6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00" w:type="dxa"/>
            <w:tcBorders>
              <w:top w:val="nil"/>
              <w:left w:val="nil"/>
              <w:bottom w:val="single" w:sz="4" w:space="0" w:color="BFBFBF"/>
              <w:right w:val="single" w:sz="4" w:space="0" w:color="BFBFBF"/>
            </w:tcBorders>
            <w:shd w:val="clear" w:color="auto" w:fill="auto"/>
            <w:noWrap/>
            <w:vAlign w:val="center"/>
            <w:hideMark/>
          </w:tcPr>
          <w:p w14:paraId="50BCEABF"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7A8685CA"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640" w:type="dxa"/>
            <w:tcBorders>
              <w:top w:val="nil"/>
              <w:left w:val="nil"/>
              <w:bottom w:val="single" w:sz="4" w:space="0" w:color="BFBFBF"/>
              <w:right w:val="single" w:sz="4" w:space="0" w:color="BFBFBF"/>
            </w:tcBorders>
            <w:shd w:val="clear" w:color="auto" w:fill="auto"/>
            <w:noWrap/>
            <w:vAlign w:val="center"/>
            <w:hideMark/>
          </w:tcPr>
          <w:p w14:paraId="15C77F83"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21737213"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2</w:t>
            </w:r>
          </w:p>
        </w:tc>
      </w:tr>
      <w:tr w:rsidR="00782375" w:rsidRPr="00242025" w14:paraId="54C8B88E" w14:textId="77777777" w:rsidTr="00242025">
        <w:trPr>
          <w:divId w:val="10765738"/>
          <w:trHeight w:val="300"/>
          <w:jc w:val="center"/>
        </w:trPr>
        <w:tc>
          <w:tcPr>
            <w:tcW w:w="2180" w:type="dxa"/>
            <w:tcBorders>
              <w:top w:val="nil"/>
              <w:left w:val="single" w:sz="4" w:space="0" w:color="BFBFBF"/>
              <w:bottom w:val="single" w:sz="4" w:space="0" w:color="BFBFBF"/>
              <w:right w:val="single" w:sz="4" w:space="0" w:color="BFBFBF"/>
            </w:tcBorders>
            <w:shd w:val="clear" w:color="000000" w:fill="C00000"/>
            <w:vAlign w:val="center"/>
            <w:hideMark/>
          </w:tcPr>
          <w:p w14:paraId="4CD047F8"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TOTAL</w:t>
            </w:r>
          </w:p>
        </w:tc>
        <w:tc>
          <w:tcPr>
            <w:tcW w:w="760" w:type="dxa"/>
            <w:tcBorders>
              <w:top w:val="nil"/>
              <w:left w:val="nil"/>
              <w:bottom w:val="single" w:sz="4" w:space="0" w:color="BFBFBF"/>
              <w:right w:val="single" w:sz="4" w:space="0" w:color="BFBFBF"/>
            </w:tcBorders>
            <w:shd w:val="clear" w:color="000000" w:fill="C00000"/>
            <w:noWrap/>
            <w:vAlign w:val="center"/>
            <w:hideMark/>
          </w:tcPr>
          <w:p w14:paraId="6D65CBB5"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8</w:t>
            </w:r>
          </w:p>
        </w:tc>
        <w:tc>
          <w:tcPr>
            <w:tcW w:w="760" w:type="dxa"/>
            <w:tcBorders>
              <w:top w:val="nil"/>
              <w:left w:val="nil"/>
              <w:bottom w:val="single" w:sz="4" w:space="0" w:color="BFBFBF"/>
              <w:right w:val="single" w:sz="4" w:space="0" w:color="BFBFBF"/>
            </w:tcBorders>
            <w:shd w:val="clear" w:color="000000" w:fill="C00000"/>
            <w:noWrap/>
            <w:vAlign w:val="center"/>
            <w:hideMark/>
          </w:tcPr>
          <w:p w14:paraId="7544DE0E"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1</w:t>
            </w:r>
          </w:p>
        </w:tc>
        <w:tc>
          <w:tcPr>
            <w:tcW w:w="800" w:type="dxa"/>
            <w:tcBorders>
              <w:top w:val="nil"/>
              <w:left w:val="nil"/>
              <w:bottom w:val="single" w:sz="4" w:space="0" w:color="BFBFBF"/>
              <w:right w:val="single" w:sz="4" w:space="0" w:color="BFBFBF"/>
            </w:tcBorders>
            <w:shd w:val="clear" w:color="000000" w:fill="C00000"/>
            <w:noWrap/>
            <w:vAlign w:val="center"/>
            <w:hideMark/>
          </w:tcPr>
          <w:p w14:paraId="6E07B04D"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3</w:t>
            </w:r>
          </w:p>
        </w:tc>
        <w:tc>
          <w:tcPr>
            <w:tcW w:w="880" w:type="dxa"/>
            <w:tcBorders>
              <w:top w:val="nil"/>
              <w:left w:val="nil"/>
              <w:bottom w:val="single" w:sz="4" w:space="0" w:color="BFBFBF"/>
              <w:right w:val="single" w:sz="4" w:space="0" w:color="BFBFBF"/>
            </w:tcBorders>
            <w:shd w:val="clear" w:color="000000" w:fill="C00000"/>
            <w:noWrap/>
            <w:vAlign w:val="center"/>
            <w:hideMark/>
          </w:tcPr>
          <w:p w14:paraId="3803657F"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1</w:t>
            </w:r>
          </w:p>
        </w:tc>
        <w:tc>
          <w:tcPr>
            <w:tcW w:w="640" w:type="dxa"/>
            <w:tcBorders>
              <w:top w:val="nil"/>
              <w:left w:val="nil"/>
              <w:bottom w:val="single" w:sz="4" w:space="0" w:color="BFBFBF"/>
              <w:right w:val="single" w:sz="4" w:space="0" w:color="BFBFBF"/>
            </w:tcBorders>
            <w:shd w:val="clear" w:color="000000" w:fill="C00000"/>
            <w:noWrap/>
            <w:vAlign w:val="center"/>
            <w:hideMark/>
          </w:tcPr>
          <w:p w14:paraId="755985C9"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1</w:t>
            </w:r>
          </w:p>
        </w:tc>
        <w:tc>
          <w:tcPr>
            <w:tcW w:w="880" w:type="dxa"/>
            <w:tcBorders>
              <w:top w:val="nil"/>
              <w:left w:val="nil"/>
              <w:bottom w:val="single" w:sz="4" w:space="0" w:color="BFBFBF"/>
              <w:right w:val="single" w:sz="4" w:space="0" w:color="BFBFBF"/>
            </w:tcBorders>
            <w:shd w:val="clear" w:color="000000" w:fill="C00000"/>
            <w:noWrap/>
            <w:vAlign w:val="center"/>
            <w:hideMark/>
          </w:tcPr>
          <w:p w14:paraId="066E6942"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14</w:t>
            </w:r>
          </w:p>
        </w:tc>
      </w:tr>
    </w:tbl>
    <w:p w14:paraId="335D068A" w14:textId="77777777" w:rsidR="00782375" w:rsidRDefault="00782375" w:rsidP="00EA4E31">
      <w:pPr>
        <w:tabs>
          <w:tab w:val="left" w:pos="1995"/>
          <w:tab w:val="left" w:pos="9356"/>
        </w:tabs>
        <w:spacing w:after="160"/>
        <w:ind w:right="5"/>
        <w:rPr>
          <w:sz w:val="20"/>
          <w:szCs w:val="20"/>
          <w:lang w:eastAsia="es-ES"/>
        </w:rPr>
      </w:pPr>
      <w:r>
        <w:rPr>
          <w:rFonts w:eastAsia="Times New Roman" w:cs="Calibri"/>
          <w:b/>
          <w:bCs/>
          <w:color w:val="000000"/>
          <w:sz w:val="28"/>
          <w:szCs w:val="28"/>
          <w:lang w:val="es-PE" w:eastAsia="es-PE"/>
        </w:rPr>
        <w:fldChar w:fldCharType="end"/>
      </w:r>
      <w:r>
        <w:rPr>
          <w:lang w:val="es-PE" w:eastAsia="es-PE"/>
        </w:rPr>
        <w:fldChar w:fldCharType="begin"/>
      </w:r>
      <w:r>
        <w:rPr>
          <w:lang w:val="es-PE" w:eastAsia="es-PE"/>
        </w:rPr>
        <w:instrText xml:space="preserve"> LINK Excel.Sheet.12 "C:\\RESUMENES\\INSUMOS\\Cuadros provinciales\\Intervenciones MIMP por departamento.xlsx" Callao!F3C10:F11C17 \a \f 4 \h  \* MERGEFORMAT </w:instrText>
      </w:r>
      <w:r>
        <w:rPr>
          <w:lang w:val="es-PE" w:eastAsia="es-PE"/>
        </w:rPr>
        <w:fldChar w:fldCharType="separate"/>
      </w:r>
    </w:p>
    <w:tbl>
      <w:tblPr>
        <w:tblW w:w="8577" w:type="dxa"/>
        <w:jc w:val="center"/>
        <w:tblCellMar>
          <w:left w:w="70" w:type="dxa"/>
          <w:right w:w="70" w:type="dxa"/>
        </w:tblCellMar>
        <w:tblLook w:val="04A0" w:firstRow="1" w:lastRow="0" w:firstColumn="1" w:lastColumn="0" w:noHBand="0" w:noVBand="1"/>
      </w:tblPr>
      <w:tblGrid>
        <w:gridCol w:w="1932"/>
        <w:gridCol w:w="788"/>
        <w:gridCol w:w="975"/>
        <w:gridCol w:w="768"/>
        <w:gridCol w:w="1225"/>
        <w:gridCol w:w="1225"/>
        <w:gridCol w:w="751"/>
        <w:gridCol w:w="913"/>
      </w:tblGrid>
      <w:tr w:rsidR="00782375" w:rsidRPr="00242025" w14:paraId="158E4CD6" w14:textId="77777777" w:rsidTr="00242025">
        <w:trPr>
          <w:divId w:val="448816321"/>
          <w:trHeight w:val="385"/>
          <w:jc w:val="center"/>
        </w:trPr>
        <w:tc>
          <w:tcPr>
            <w:tcW w:w="1932"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12D0A5A4"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DISTRITOS</w:t>
            </w:r>
          </w:p>
        </w:tc>
        <w:tc>
          <w:tcPr>
            <w:tcW w:w="788" w:type="dxa"/>
            <w:tcBorders>
              <w:top w:val="single" w:sz="4" w:space="0" w:color="BFBFBF"/>
              <w:left w:val="nil"/>
              <w:bottom w:val="single" w:sz="4" w:space="0" w:color="BFBFBF"/>
              <w:right w:val="single" w:sz="4" w:space="0" w:color="BFBFBF"/>
            </w:tcBorders>
            <w:shd w:val="clear" w:color="000000" w:fill="C00000"/>
            <w:vAlign w:val="center"/>
            <w:hideMark/>
          </w:tcPr>
          <w:p w14:paraId="696F3F52"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OREDIS</w:t>
            </w:r>
          </w:p>
        </w:tc>
        <w:tc>
          <w:tcPr>
            <w:tcW w:w="975" w:type="dxa"/>
            <w:tcBorders>
              <w:top w:val="single" w:sz="4" w:space="0" w:color="BFBFBF"/>
              <w:left w:val="nil"/>
              <w:bottom w:val="single" w:sz="4" w:space="0" w:color="BFBFBF"/>
              <w:right w:val="single" w:sz="4" w:space="0" w:color="BFBFBF"/>
            </w:tcBorders>
            <w:shd w:val="clear" w:color="000000" w:fill="C00000"/>
            <w:vAlign w:val="center"/>
            <w:hideMark/>
          </w:tcPr>
          <w:p w14:paraId="6BDD1636"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DEMUNA</w:t>
            </w:r>
          </w:p>
        </w:tc>
        <w:tc>
          <w:tcPr>
            <w:tcW w:w="768" w:type="dxa"/>
            <w:tcBorders>
              <w:top w:val="single" w:sz="4" w:space="0" w:color="BFBFBF"/>
              <w:left w:val="nil"/>
              <w:bottom w:val="single" w:sz="4" w:space="0" w:color="BFBFBF"/>
              <w:right w:val="single" w:sz="4" w:space="0" w:color="BFBFBF"/>
            </w:tcBorders>
            <w:shd w:val="clear" w:color="000000" w:fill="C00000"/>
            <w:vAlign w:val="center"/>
            <w:hideMark/>
          </w:tcPr>
          <w:p w14:paraId="1BAA0543"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CIAM</w:t>
            </w:r>
          </w:p>
        </w:tc>
        <w:tc>
          <w:tcPr>
            <w:tcW w:w="1225" w:type="dxa"/>
            <w:tcBorders>
              <w:top w:val="single" w:sz="4" w:space="0" w:color="BFBFBF"/>
              <w:left w:val="nil"/>
              <w:bottom w:val="single" w:sz="4" w:space="0" w:color="BFBFBF"/>
              <w:right w:val="single" w:sz="4" w:space="0" w:color="BFBFBF"/>
            </w:tcBorders>
            <w:shd w:val="clear" w:color="000000" w:fill="C00000"/>
            <w:vAlign w:val="center"/>
            <w:hideMark/>
          </w:tcPr>
          <w:p w14:paraId="6498A7B1"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JUGUEMOS EN DEMUNA</w:t>
            </w:r>
          </w:p>
        </w:tc>
        <w:tc>
          <w:tcPr>
            <w:tcW w:w="1225" w:type="dxa"/>
            <w:tcBorders>
              <w:top w:val="single" w:sz="4" w:space="0" w:color="BFBFBF"/>
              <w:left w:val="nil"/>
              <w:bottom w:val="single" w:sz="4" w:space="0" w:color="BFBFBF"/>
              <w:right w:val="single" w:sz="4" w:space="0" w:color="BFBFBF"/>
            </w:tcBorders>
            <w:shd w:val="clear" w:color="000000" w:fill="C00000"/>
            <w:vAlign w:val="center"/>
            <w:hideMark/>
          </w:tcPr>
          <w:p w14:paraId="4F660EA9"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MODO NIÑEZ EN DEMUNA</w:t>
            </w:r>
          </w:p>
        </w:tc>
        <w:tc>
          <w:tcPr>
            <w:tcW w:w="751" w:type="dxa"/>
            <w:tcBorders>
              <w:top w:val="single" w:sz="4" w:space="0" w:color="BFBFBF"/>
              <w:left w:val="nil"/>
              <w:bottom w:val="single" w:sz="4" w:space="0" w:color="BFBFBF"/>
              <w:right w:val="single" w:sz="4" w:space="0" w:color="BFBFBF"/>
            </w:tcBorders>
            <w:shd w:val="clear" w:color="000000" w:fill="C00000"/>
            <w:vAlign w:val="center"/>
            <w:hideMark/>
          </w:tcPr>
          <w:p w14:paraId="194D4FAD"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SOC. BENEF.</w:t>
            </w:r>
          </w:p>
        </w:tc>
        <w:tc>
          <w:tcPr>
            <w:tcW w:w="913" w:type="dxa"/>
            <w:tcBorders>
              <w:top w:val="single" w:sz="4" w:space="0" w:color="BFBFBF"/>
              <w:left w:val="nil"/>
              <w:bottom w:val="single" w:sz="4" w:space="0" w:color="BFBFBF"/>
              <w:right w:val="single" w:sz="4" w:space="0" w:color="BFBFBF"/>
            </w:tcBorders>
            <w:shd w:val="clear" w:color="000000" w:fill="C00000"/>
            <w:vAlign w:val="center"/>
            <w:hideMark/>
          </w:tcPr>
          <w:p w14:paraId="45F65100"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TOTAL</w:t>
            </w:r>
          </w:p>
        </w:tc>
      </w:tr>
      <w:tr w:rsidR="00782375" w:rsidRPr="00242025" w14:paraId="7571D9D5" w14:textId="77777777" w:rsidTr="00242025">
        <w:trPr>
          <w:divId w:val="448816321"/>
          <w:trHeight w:val="215"/>
          <w:jc w:val="center"/>
        </w:trPr>
        <w:tc>
          <w:tcPr>
            <w:tcW w:w="1932" w:type="dxa"/>
            <w:tcBorders>
              <w:top w:val="nil"/>
              <w:left w:val="single" w:sz="4" w:space="0" w:color="BFBFBF"/>
              <w:bottom w:val="single" w:sz="4" w:space="0" w:color="BFBFBF"/>
              <w:right w:val="single" w:sz="4" w:space="0" w:color="BFBFBF"/>
            </w:tcBorders>
            <w:shd w:val="clear" w:color="auto" w:fill="auto"/>
            <w:noWrap/>
            <w:vAlign w:val="center"/>
            <w:hideMark/>
          </w:tcPr>
          <w:p w14:paraId="0F266D6F"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Bellavista</w:t>
            </w:r>
          </w:p>
        </w:tc>
        <w:tc>
          <w:tcPr>
            <w:tcW w:w="788" w:type="dxa"/>
            <w:tcBorders>
              <w:top w:val="nil"/>
              <w:left w:val="nil"/>
              <w:bottom w:val="single" w:sz="4" w:space="0" w:color="BFBFBF"/>
              <w:right w:val="single" w:sz="4" w:space="0" w:color="BFBFBF"/>
            </w:tcBorders>
            <w:shd w:val="clear" w:color="auto" w:fill="auto"/>
            <w:noWrap/>
            <w:vAlign w:val="center"/>
            <w:hideMark/>
          </w:tcPr>
          <w:p w14:paraId="5040FDEF"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975" w:type="dxa"/>
            <w:tcBorders>
              <w:top w:val="nil"/>
              <w:left w:val="nil"/>
              <w:bottom w:val="single" w:sz="4" w:space="0" w:color="BFBFBF"/>
              <w:right w:val="single" w:sz="4" w:space="0" w:color="BFBFBF"/>
            </w:tcBorders>
            <w:shd w:val="clear" w:color="auto" w:fill="auto"/>
            <w:noWrap/>
            <w:vAlign w:val="center"/>
            <w:hideMark/>
          </w:tcPr>
          <w:p w14:paraId="685AA605"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768" w:type="dxa"/>
            <w:tcBorders>
              <w:top w:val="nil"/>
              <w:left w:val="nil"/>
              <w:bottom w:val="single" w:sz="4" w:space="0" w:color="BFBFBF"/>
              <w:right w:val="single" w:sz="4" w:space="0" w:color="BFBFBF"/>
            </w:tcBorders>
            <w:shd w:val="clear" w:color="auto" w:fill="auto"/>
            <w:noWrap/>
            <w:vAlign w:val="center"/>
            <w:hideMark/>
          </w:tcPr>
          <w:p w14:paraId="789FF2BE"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2B30569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7875AFBF"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751" w:type="dxa"/>
            <w:tcBorders>
              <w:top w:val="nil"/>
              <w:left w:val="nil"/>
              <w:bottom w:val="single" w:sz="4" w:space="0" w:color="BFBFBF"/>
              <w:right w:val="single" w:sz="4" w:space="0" w:color="BFBFBF"/>
            </w:tcBorders>
            <w:shd w:val="clear" w:color="auto" w:fill="auto"/>
            <w:noWrap/>
            <w:vAlign w:val="center"/>
            <w:hideMark/>
          </w:tcPr>
          <w:p w14:paraId="55E41FA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913" w:type="dxa"/>
            <w:tcBorders>
              <w:top w:val="nil"/>
              <w:left w:val="nil"/>
              <w:bottom w:val="single" w:sz="4" w:space="0" w:color="BFBFBF"/>
              <w:right w:val="single" w:sz="4" w:space="0" w:color="BFBFBF"/>
            </w:tcBorders>
            <w:shd w:val="clear" w:color="auto" w:fill="auto"/>
            <w:noWrap/>
            <w:vAlign w:val="center"/>
            <w:hideMark/>
          </w:tcPr>
          <w:p w14:paraId="2B9E5D66"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3</w:t>
            </w:r>
          </w:p>
        </w:tc>
      </w:tr>
      <w:tr w:rsidR="00782375" w:rsidRPr="00242025" w14:paraId="46224A3F" w14:textId="77777777" w:rsidTr="00242025">
        <w:trPr>
          <w:divId w:val="448816321"/>
          <w:trHeight w:val="215"/>
          <w:jc w:val="center"/>
        </w:trPr>
        <w:tc>
          <w:tcPr>
            <w:tcW w:w="1932" w:type="dxa"/>
            <w:tcBorders>
              <w:top w:val="nil"/>
              <w:left w:val="single" w:sz="4" w:space="0" w:color="BFBFBF"/>
              <w:bottom w:val="single" w:sz="4" w:space="0" w:color="BFBFBF"/>
              <w:right w:val="single" w:sz="4" w:space="0" w:color="BFBFBF"/>
            </w:tcBorders>
            <w:shd w:val="clear" w:color="auto" w:fill="auto"/>
            <w:noWrap/>
            <w:vAlign w:val="center"/>
            <w:hideMark/>
          </w:tcPr>
          <w:p w14:paraId="2BBEC108"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Callao</w:t>
            </w:r>
          </w:p>
        </w:tc>
        <w:tc>
          <w:tcPr>
            <w:tcW w:w="788" w:type="dxa"/>
            <w:tcBorders>
              <w:top w:val="nil"/>
              <w:left w:val="nil"/>
              <w:bottom w:val="single" w:sz="4" w:space="0" w:color="BFBFBF"/>
              <w:right w:val="single" w:sz="4" w:space="0" w:color="BFBFBF"/>
            </w:tcBorders>
            <w:shd w:val="clear" w:color="auto" w:fill="auto"/>
            <w:noWrap/>
            <w:vAlign w:val="center"/>
            <w:hideMark/>
          </w:tcPr>
          <w:p w14:paraId="5000251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975" w:type="dxa"/>
            <w:tcBorders>
              <w:top w:val="nil"/>
              <w:left w:val="nil"/>
              <w:bottom w:val="single" w:sz="4" w:space="0" w:color="BFBFBF"/>
              <w:right w:val="single" w:sz="4" w:space="0" w:color="BFBFBF"/>
            </w:tcBorders>
            <w:shd w:val="clear" w:color="auto" w:fill="auto"/>
            <w:noWrap/>
            <w:vAlign w:val="center"/>
            <w:hideMark/>
          </w:tcPr>
          <w:p w14:paraId="309C1E14"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768" w:type="dxa"/>
            <w:tcBorders>
              <w:top w:val="nil"/>
              <w:left w:val="nil"/>
              <w:bottom w:val="single" w:sz="4" w:space="0" w:color="BFBFBF"/>
              <w:right w:val="single" w:sz="4" w:space="0" w:color="BFBFBF"/>
            </w:tcBorders>
            <w:shd w:val="clear" w:color="auto" w:fill="auto"/>
            <w:noWrap/>
            <w:vAlign w:val="center"/>
            <w:hideMark/>
          </w:tcPr>
          <w:p w14:paraId="703AB19D"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16BCD7C3"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65AE13E7"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751" w:type="dxa"/>
            <w:tcBorders>
              <w:top w:val="nil"/>
              <w:left w:val="nil"/>
              <w:bottom w:val="single" w:sz="4" w:space="0" w:color="BFBFBF"/>
              <w:right w:val="single" w:sz="4" w:space="0" w:color="BFBFBF"/>
            </w:tcBorders>
            <w:shd w:val="clear" w:color="auto" w:fill="auto"/>
            <w:noWrap/>
            <w:vAlign w:val="center"/>
            <w:hideMark/>
          </w:tcPr>
          <w:p w14:paraId="623E6A5E"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913" w:type="dxa"/>
            <w:tcBorders>
              <w:top w:val="nil"/>
              <w:left w:val="nil"/>
              <w:bottom w:val="single" w:sz="4" w:space="0" w:color="BFBFBF"/>
              <w:right w:val="single" w:sz="4" w:space="0" w:color="BFBFBF"/>
            </w:tcBorders>
            <w:shd w:val="clear" w:color="auto" w:fill="auto"/>
            <w:noWrap/>
            <w:vAlign w:val="center"/>
            <w:hideMark/>
          </w:tcPr>
          <w:p w14:paraId="0F83961B"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5</w:t>
            </w:r>
          </w:p>
        </w:tc>
      </w:tr>
      <w:tr w:rsidR="00782375" w:rsidRPr="00242025" w14:paraId="56A5C791" w14:textId="77777777" w:rsidTr="00242025">
        <w:trPr>
          <w:divId w:val="448816321"/>
          <w:trHeight w:val="215"/>
          <w:jc w:val="center"/>
        </w:trPr>
        <w:tc>
          <w:tcPr>
            <w:tcW w:w="1932" w:type="dxa"/>
            <w:tcBorders>
              <w:top w:val="nil"/>
              <w:left w:val="single" w:sz="4" w:space="0" w:color="BFBFBF"/>
              <w:bottom w:val="single" w:sz="4" w:space="0" w:color="BFBFBF"/>
              <w:right w:val="single" w:sz="4" w:space="0" w:color="BFBFBF"/>
            </w:tcBorders>
            <w:shd w:val="clear" w:color="auto" w:fill="auto"/>
            <w:noWrap/>
            <w:vAlign w:val="center"/>
            <w:hideMark/>
          </w:tcPr>
          <w:p w14:paraId="2C8734D2"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Carmen De La Legua</w:t>
            </w:r>
          </w:p>
        </w:tc>
        <w:tc>
          <w:tcPr>
            <w:tcW w:w="788" w:type="dxa"/>
            <w:tcBorders>
              <w:top w:val="nil"/>
              <w:left w:val="nil"/>
              <w:bottom w:val="single" w:sz="4" w:space="0" w:color="BFBFBF"/>
              <w:right w:val="single" w:sz="4" w:space="0" w:color="BFBFBF"/>
            </w:tcBorders>
            <w:shd w:val="clear" w:color="auto" w:fill="auto"/>
            <w:noWrap/>
            <w:vAlign w:val="center"/>
            <w:hideMark/>
          </w:tcPr>
          <w:p w14:paraId="5A021F46"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975" w:type="dxa"/>
            <w:tcBorders>
              <w:top w:val="nil"/>
              <w:left w:val="nil"/>
              <w:bottom w:val="single" w:sz="4" w:space="0" w:color="BFBFBF"/>
              <w:right w:val="single" w:sz="4" w:space="0" w:color="BFBFBF"/>
            </w:tcBorders>
            <w:shd w:val="clear" w:color="auto" w:fill="auto"/>
            <w:noWrap/>
            <w:vAlign w:val="center"/>
            <w:hideMark/>
          </w:tcPr>
          <w:p w14:paraId="1E76A91B"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768" w:type="dxa"/>
            <w:tcBorders>
              <w:top w:val="nil"/>
              <w:left w:val="nil"/>
              <w:bottom w:val="single" w:sz="4" w:space="0" w:color="BFBFBF"/>
              <w:right w:val="single" w:sz="4" w:space="0" w:color="BFBFBF"/>
            </w:tcBorders>
            <w:shd w:val="clear" w:color="auto" w:fill="auto"/>
            <w:noWrap/>
            <w:vAlign w:val="center"/>
            <w:hideMark/>
          </w:tcPr>
          <w:p w14:paraId="4942412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0DC98468"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06E92F1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751" w:type="dxa"/>
            <w:tcBorders>
              <w:top w:val="nil"/>
              <w:left w:val="nil"/>
              <w:bottom w:val="single" w:sz="4" w:space="0" w:color="BFBFBF"/>
              <w:right w:val="single" w:sz="4" w:space="0" w:color="BFBFBF"/>
            </w:tcBorders>
            <w:shd w:val="clear" w:color="auto" w:fill="auto"/>
            <w:noWrap/>
            <w:vAlign w:val="center"/>
            <w:hideMark/>
          </w:tcPr>
          <w:p w14:paraId="3AC09717"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913" w:type="dxa"/>
            <w:tcBorders>
              <w:top w:val="nil"/>
              <w:left w:val="nil"/>
              <w:bottom w:val="single" w:sz="4" w:space="0" w:color="BFBFBF"/>
              <w:right w:val="single" w:sz="4" w:space="0" w:color="BFBFBF"/>
            </w:tcBorders>
            <w:shd w:val="clear" w:color="auto" w:fill="auto"/>
            <w:noWrap/>
            <w:vAlign w:val="center"/>
            <w:hideMark/>
          </w:tcPr>
          <w:p w14:paraId="0971325D"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4</w:t>
            </w:r>
          </w:p>
        </w:tc>
      </w:tr>
      <w:tr w:rsidR="00782375" w:rsidRPr="00242025" w14:paraId="78D3A242" w14:textId="77777777" w:rsidTr="00242025">
        <w:trPr>
          <w:divId w:val="448816321"/>
          <w:trHeight w:val="215"/>
          <w:jc w:val="center"/>
        </w:trPr>
        <w:tc>
          <w:tcPr>
            <w:tcW w:w="1932" w:type="dxa"/>
            <w:tcBorders>
              <w:top w:val="nil"/>
              <w:left w:val="single" w:sz="4" w:space="0" w:color="BFBFBF"/>
              <w:bottom w:val="single" w:sz="4" w:space="0" w:color="BFBFBF"/>
              <w:right w:val="single" w:sz="4" w:space="0" w:color="BFBFBF"/>
            </w:tcBorders>
            <w:shd w:val="clear" w:color="auto" w:fill="auto"/>
            <w:noWrap/>
            <w:vAlign w:val="center"/>
            <w:hideMark/>
          </w:tcPr>
          <w:p w14:paraId="30E5DED7"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La Perla</w:t>
            </w:r>
          </w:p>
        </w:tc>
        <w:tc>
          <w:tcPr>
            <w:tcW w:w="788" w:type="dxa"/>
            <w:tcBorders>
              <w:top w:val="nil"/>
              <w:left w:val="nil"/>
              <w:bottom w:val="single" w:sz="4" w:space="0" w:color="BFBFBF"/>
              <w:right w:val="single" w:sz="4" w:space="0" w:color="BFBFBF"/>
            </w:tcBorders>
            <w:shd w:val="clear" w:color="auto" w:fill="auto"/>
            <w:noWrap/>
            <w:vAlign w:val="center"/>
            <w:hideMark/>
          </w:tcPr>
          <w:p w14:paraId="7DA2BDC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975" w:type="dxa"/>
            <w:tcBorders>
              <w:top w:val="nil"/>
              <w:left w:val="nil"/>
              <w:bottom w:val="single" w:sz="4" w:space="0" w:color="BFBFBF"/>
              <w:right w:val="single" w:sz="4" w:space="0" w:color="BFBFBF"/>
            </w:tcBorders>
            <w:shd w:val="clear" w:color="auto" w:fill="auto"/>
            <w:noWrap/>
            <w:vAlign w:val="center"/>
            <w:hideMark/>
          </w:tcPr>
          <w:p w14:paraId="6757C67F"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768" w:type="dxa"/>
            <w:tcBorders>
              <w:top w:val="nil"/>
              <w:left w:val="nil"/>
              <w:bottom w:val="single" w:sz="4" w:space="0" w:color="BFBFBF"/>
              <w:right w:val="single" w:sz="4" w:space="0" w:color="BFBFBF"/>
            </w:tcBorders>
            <w:shd w:val="clear" w:color="auto" w:fill="auto"/>
            <w:noWrap/>
            <w:vAlign w:val="center"/>
            <w:hideMark/>
          </w:tcPr>
          <w:p w14:paraId="2D66E75B"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5FC65324"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5670780C"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751" w:type="dxa"/>
            <w:tcBorders>
              <w:top w:val="nil"/>
              <w:left w:val="nil"/>
              <w:bottom w:val="single" w:sz="4" w:space="0" w:color="BFBFBF"/>
              <w:right w:val="single" w:sz="4" w:space="0" w:color="BFBFBF"/>
            </w:tcBorders>
            <w:shd w:val="clear" w:color="auto" w:fill="auto"/>
            <w:noWrap/>
            <w:vAlign w:val="center"/>
            <w:hideMark/>
          </w:tcPr>
          <w:p w14:paraId="33BA5ABF"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913" w:type="dxa"/>
            <w:tcBorders>
              <w:top w:val="nil"/>
              <w:left w:val="nil"/>
              <w:bottom w:val="single" w:sz="4" w:space="0" w:color="BFBFBF"/>
              <w:right w:val="single" w:sz="4" w:space="0" w:color="BFBFBF"/>
            </w:tcBorders>
            <w:shd w:val="clear" w:color="auto" w:fill="auto"/>
            <w:noWrap/>
            <w:vAlign w:val="center"/>
            <w:hideMark/>
          </w:tcPr>
          <w:p w14:paraId="0F382AEE"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4</w:t>
            </w:r>
          </w:p>
        </w:tc>
      </w:tr>
      <w:tr w:rsidR="00782375" w:rsidRPr="00242025" w14:paraId="33A38375" w14:textId="77777777" w:rsidTr="00242025">
        <w:trPr>
          <w:divId w:val="448816321"/>
          <w:trHeight w:val="215"/>
          <w:jc w:val="center"/>
        </w:trPr>
        <w:tc>
          <w:tcPr>
            <w:tcW w:w="1932" w:type="dxa"/>
            <w:tcBorders>
              <w:top w:val="nil"/>
              <w:left w:val="single" w:sz="4" w:space="0" w:color="BFBFBF"/>
              <w:bottom w:val="single" w:sz="4" w:space="0" w:color="BFBFBF"/>
              <w:right w:val="single" w:sz="4" w:space="0" w:color="BFBFBF"/>
            </w:tcBorders>
            <w:shd w:val="clear" w:color="auto" w:fill="auto"/>
            <w:noWrap/>
            <w:vAlign w:val="center"/>
            <w:hideMark/>
          </w:tcPr>
          <w:p w14:paraId="6A04A7D9"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La Punta</w:t>
            </w:r>
          </w:p>
        </w:tc>
        <w:tc>
          <w:tcPr>
            <w:tcW w:w="788" w:type="dxa"/>
            <w:tcBorders>
              <w:top w:val="nil"/>
              <w:left w:val="nil"/>
              <w:bottom w:val="single" w:sz="4" w:space="0" w:color="BFBFBF"/>
              <w:right w:val="single" w:sz="4" w:space="0" w:color="BFBFBF"/>
            </w:tcBorders>
            <w:shd w:val="clear" w:color="auto" w:fill="auto"/>
            <w:noWrap/>
            <w:vAlign w:val="center"/>
            <w:hideMark/>
          </w:tcPr>
          <w:p w14:paraId="4FA822FF"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975" w:type="dxa"/>
            <w:tcBorders>
              <w:top w:val="nil"/>
              <w:left w:val="nil"/>
              <w:bottom w:val="single" w:sz="4" w:space="0" w:color="BFBFBF"/>
              <w:right w:val="single" w:sz="4" w:space="0" w:color="BFBFBF"/>
            </w:tcBorders>
            <w:shd w:val="clear" w:color="auto" w:fill="auto"/>
            <w:noWrap/>
            <w:vAlign w:val="center"/>
            <w:hideMark/>
          </w:tcPr>
          <w:p w14:paraId="00537173"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768" w:type="dxa"/>
            <w:tcBorders>
              <w:top w:val="nil"/>
              <w:left w:val="nil"/>
              <w:bottom w:val="single" w:sz="4" w:space="0" w:color="BFBFBF"/>
              <w:right w:val="single" w:sz="4" w:space="0" w:color="BFBFBF"/>
            </w:tcBorders>
            <w:shd w:val="clear" w:color="auto" w:fill="auto"/>
            <w:noWrap/>
            <w:vAlign w:val="center"/>
            <w:hideMark/>
          </w:tcPr>
          <w:p w14:paraId="1C33EFF8"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0F89B080"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3044D13A"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751" w:type="dxa"/>
            <w:tcBorders>
              <w:top w:val="nil"/>
              <w:left w:val="nil"/>
              <w:bottom w:val="single" w:sz="4" w:space="0" w:color="BFBFBF"/>
              <w:right w:val="single" w:sz="4" w:space="0" w:color="BFBFBF"/>
            </w:tcBorders>
            <w:shd w:val="clear" w:color="auto" w:fill="auto"/>
            <w:noWrap/>
            <w:vAlign w:val="center"/>
            <w:hideMark/>
          </w:tcPr>
          <w:p w14:paraId="5B1B76C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913" w:type="dxa"/>
            <w:tcBorders>
              <w:top w:val="nil"/>
              <w:left w:val="nil"/>
              <w:bottom w:val="single" w:sz="4" w:space="0" w:color="BFBFBF"/>
              <w:right w:val="single" w:sz="4" w:space="0" w:color="BFBFBF"/>
            </w:tcBorders>
            <w:shd w:val="clear" w:color="auto" w:fill="auto"/>
            <w:noWrap/>
            <w:vAlign w:val="center"/>
            <w:hideMark/>
          </w:tcPr>
          <w:p w14:paraId="47A8D942"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3</w:t>
            </w:r>
          </w:p>
        </w:tc>
      </w:tr>
      <w:tr w:rsidR="00782375" w:rsidRPr="00242025" w14:paraId="0A47A22D" w14:textId="77777777" w:rsidTr="00242025">
        <w:trPr>
          <w:divId w:val="448816321"/>
          <w:trHeight w:val="215"/>
          <w:jc w:val="center"/>
        </w:trPr>
        <w:tc>
          <w:tcPr>
            <w:tcW w:w="1932" w:type="dxa"/>
            <w:tcBorders>
              <w:top w:val="nil"/>
              <w:left w:val="single" w:sz="4" w:space="0" w:color="BFBFBF"/>
              <w:bottom w:val="single" w:sz="4" w:space="0" w:color="BFBFBF"/>
              <w:right w:val="single" w:sz="4" w:space="0" w:color="BFBFBF"/>
            </w:tcBorders>
            <w:shd w:val="clear" w:color="auto" w:fill="auto"/>
            <w:noWrap/>
            <w:vAlign w:val="center"/>
            <w:hideMark/>
          </w:tcPr>
          <w:p w14:paraId="22F6E81D" w14:textId="05F95ED4"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 xml:space="preserve">Mi </w:t>
            </w:r>
            <w:r w:rsidR="00EB6ECA" w:rsidRPr="00242025">
              <w:rPr>
                <w:rFonts w:eastAsia="Times New Roman" w:cs="Calibri"/>
                <w:color w:val="000000"/>
                <w:sz w:val="20"/>
                <w:szCs w:val="20"/>
                <w:lang w:val="es-PE" w:eastAsia="es-PE"/>
              </w:rPr>
              <w:t>Perú</w:t>
            </w:r>
          </w:p>
        </w:tc>
        <w:tc>
          <w:tcPr>
            <w:tcW w:w="788" w:type="dxa"/>
            <w:tcBorders>
              <w:top w:val="nil"/>
              <w:left w:val="nil"/>
              <w:bottom w:val="single" w:sz="4" w:space="0" w:color="BFBFBF"/>
              <w:right w:val="single" w:sz="4" w:space="0" w:color="BFBFBF"/>
            </w:tcBorders>
            <w:shd w:val="clear" w:color="auto" w:fill="auto"/>
            <w:noWrap/>
            <w:vAlign w:val="center"/>
            <w:hideMark/>
          </w:tcPr>
          <w:p w14:paraId="7533546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975" w:type="dxa"/>
            <w:tcBorders>
              <w:top w:val="nil"/>
              <w:left w:val="nil"/>
              <w:bottom w:val="single" w:sz="4" w:space="0" w:color="BFBFBF"/>
              <w:right w:val="single" w:sz="4" w:space="0" w:color="BFBFBF"/>
            </w:tcBorders>
            <w:shd w:val="clear" w:color="auto" w:fill="auto"/>
            <w:noWrap/>
            <w:vAlign w:val="center"/>
            <w:hideMark/>
          </w:tcPr>
          <w:p w14:paraId="4D39281D"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768" w:type="dxa"/>
            <w:tcBorders>
              <w:top w:val="nil"/>
              <w:left w:val="nil"/>
              <w:bottom w:val="single" w:sz="4" w:space="0" w:color="BFBFBF"/>
              <w:right w:val="single" w:sz="4" w:space="0" w:color="BFBFBF"/>
            </w:tcBorders>
            <w:shd w:val="clear" w:color="auto" w:fill="auto"/>
            <w:noWrap/>
            <w:vAlign w:val="center"/>
            <w:hideMark/>
          </w:tcPr>
          <w:p w14:paraId="24C4CBC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2CC9A88B"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4F53B8E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751" w:type="dxa"/>
            <w:tcBorders>
              <w:top w:val="nil"/>
              <w:left w:val="nil"/>
              <w:bottom w:val="single" w:sz="4" w:space="0" w:color="BFBFBF"/>
              <w:right w:val="single" w:sz="4" w:space="0" w:color="BFBFBF"/>
            </w:tcBorders>
            <w:shd w:val="clear" w:color="auto" w:fill="auto"/>
            <w:noWrap/>
            <w:vAlign w:val="center"/>
            <w:hideMark/>
          </w:tcPr>
          <w:p w14:paraId="59E88E84"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913" w:type="dxa"/>
            <w:tcBorders>
              <w:top w:val="nil"/>
              <w:left w:val="nil"/>
              <w:bottom w:val="single" w:sz="4" w:space="0" w:color="BFBFBF"/>
              <w:right w:val="single" w:sz="4" w:space="0" w:color="BFBFBF"/>
            </w:tcBorders>
            <w:shd w:val="clear" w:color="auto" w:fill="auto"/>
            <w:noWrap/>
            <w:vAlign w:val="center"/>
            <w:hideMark/>
          </w:tcPr>
          <w:p w14:paraId="49B044AE"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3</w:t>
            </w:r>
          </w:p>
        </w:tc>
      </w:tr>
      <w:tr w:rsidR="00782375" w:rsidRPr="00242025" w14:paraId="6EE7AB27" w14:textId="77777777" w:rsidTr="00242025">
        <w:trPr>
          <w:divId w:val="448816321"/>
          <w:trHeight w:val="215"/>
          <w:jc w:val="center"/>
        </w:trPr>
        <w:tc>
          <w:tcPr>
            <w:tcW w:w="1932" w:type="dxa"/>
            <w:tcBorders>
              <w:top w:val="nil"/>
              <w:left w:val="single" w:sz="4" w:space="0" w:color="BFBFBF"/>
              <w:bottom w:val="single" w:sz="4" w:space="0" w:color="BFBFBF"/>
              <w:right w:val="single" w:sz="4" w:space="0" w:color="BFBFBF"/>
            </w:tcBorders>
            <w:shd w:val="clear" w:color="auto" w:fill="auto"/>
            <w:noWrap/>
            <w:vAlign w:val="center"/>
            <w:hideMark/>
          </w:tcPr>
          <w:p w14:paraId="79255F74" w14:textId="77777777" w:rsidR="00782375" w:rsidRPr="00242025" w:rsidRDefault="00782375" w:rsidP="00242025">
            <w:pPr>
              <w:spacing w:after="0" w:line="240" w:lineRule="auto"/>
              <w:rPr>
                <w:rFonts w:eastAsia="Times New Roman" w:cs="Calibri"/>
                <w:color w:val="000000"/>
                <w:sz w:val="20"/>
                <w:szCs w:val="20"/>
                <w:lang w:val="es-PE" w:eastAsia="es-PE"/>
              </w:rPr>
            </w:pPr>
            <w:r w:rsidRPr="00242025">
              <w:rPr>
                <w:rFonts w:eastAsia="Times New Roman" w:cs="Calibri"/>
                <w:color w:val="000000"/>
                <w:sz w:val="20"/>
                <w:szCs w:val="20"/>
                <w:lang w:val="es-PE" w:eastAsia="es-PE"/>
              </w:rPr>
              <w:t>Ventanilla</w:t>
            </w:r>
          </w:p>
        </w:tc>
        <w:tc>
          <w:tcPr>
            <w:tcW w:w="788" w:type="dxa"/>
            <w:tcBorders>
              <w:top w:val="nil"/>
              <w:left w:val="nil"/>
              <w:bottom w:val="single" w:sz="4" w:space="0" w:color="BFBFBF"/>
              <w:right w:val="single" w:sz="4" w:space="0" w:color="BFBFBF"/>
            </w:tcBorders>
            <w:shd w:val="clear" w:color="auto" w:fill="auto"/>
            <w:noWrap/>
            <w:vAlign w:val="center"/>
            <w:hideMark/>
          </w:tcPr>
          <w:p w14:paraId="29CBCD7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975" w:type="dxa"/>
            <w:tcBorders>
              <w:top w:val="nil"/>
              <w:left w:val="nil"/>
              <w:bottom w:val="single" w:sz="4" w:space="0" w:color="BFBFBF"/>
              <w:right w:val="single" w:sz="4" w:space="0" w:color="BFBFBF"/>
            </w:tcBorders>
            <w:shd w:val="clear" w:color="auto" w:fill="auto"/>
            <w:noWrap/>
            <w:vAlign w:val="center"/>
            <w:hideMark/>
          </w:tcPr>
          <w:p w14:paraId="0A953BE6"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768" w:type="dxa"/>
            <w:tcBorders>
              <w:top w:val="nil"/>
              <w:left w:val="nil"/>
              <w:bottom w:val="single" w:sz="4" w:space="0" w:color="BFBFBF"/>
              <w:right w:val="single" w:sz="4" w:space="0" w:color="BFBFBF"/>
            </w:tcBorders>
            <w:shd w:val="clear" w:color="auto" w:fill="auto"/>
            <w:noWrap/>
            <w:vAlign w:val="center"/>
            <w:hideMark/>
          </w:tcPr>
          <w:p w14:paraId="1A27A3D9"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7DC585A2"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1225" w:type="dxa"/>
            <w:tcBorders>
              <w:top w:val="nil"/>
              <w:left w:val="nil"/>
              <w:bottom w:val="single" w:sz="4" w:space="0" w:color="BFBFBF"/>
              <w:right w:val="single" w:sz="4" w:space="0" w:color="BFBFBF"/>
            </w:tcBorders>
            <w:shd w:val="clear" w:color="auto" w:fill="auto"/>
            <w:noWrap/>
            <w:vAlign w:val="center"/>
            <w:hideMark/>
          </w:tcPr>
          <w:p w14:paraId="1DA494D6"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1</w:t>
            </w:r>
          </w:p>
        </w:tc>
        <w:tc>
          <w:tcPr>
            <w:tcW w:w="751" w:type="dxa"/>
            <w:tcBorders>
              <w:top w:val="nil"/>
              <w:left w:val="nil"/>
              <w:bottom w:val="single" w:sz="4" w:space="0" w:color="BFBFBF"/>
              <w:right w:val="single" w:sz="4" w:space="0" w:color="BFBFBF"/>
            </w:tcBorders>
            <w:shd w:val="clear" w:color="auto" w:fill="auto"/>
            <w:noWrap/>
            <w:vAlign w:val="center"/>
            <w:hideMark/>
          </w:tcPr>
          <w:p w14:paraId="4DEE8851" w14:textId="77777777" w:rsidR="00782375" w:rsidRPr="00242025" w:rsidRDefault="00782375" w:rsidP="00242025">
            <w:pPr>
              <w:spacing w:after="0" w:line="240" w:lineRule="auto"/>
              <w:jc w:val="center"/>
              <w:rPr>
                <w:rFonts w:eastAsia="Times New Roman" w:cs="Calibri"/>
                <w:color w:val="000000"/>
                <w:sz w:val="20"/>
                <w:szCs w:val="20"/>
                <w:lang w:val="es-PE" w:eastAsia="es-PE"/>
              </w:rPr>
            </w:pPr>
            <w:r w:rsidRPr="00242025">
              <w:rPr>
                <w:rFonts w:eastAsia="Times New Roman" w:cs="Calibri"/>
                <w:color w:val="000000"/>
                <w:sz w:val="20"/>
                <w:szCs w:val="20"/>
                <w:lang w:val="es-PE" w:eastAsia="es-PE"/>
              </w:rPr>
              <w:t> </w:t>
            </w:r>
          </w:p>
        </w:tc>
        <w:tc>
          <w:tcPr>
            <w:tcW w:w="913" w:type="dxa"/>
            <w:tcBorders>
              <w:top w:val="nil"/>
              <w:left w:val="nil"/>
              <w:bottom w:val="single" w:sz="4" w:space="0" w:color="BFBFBF"/>
              <w:right w:val="single" w:sz="4" w:space="0" w:color="BFBFBF"/>
            </w:tcBorders>
            <w:shd w:val="clear" w:color="auto" w:fill="auto"/>
            <w:noWrap/>
            <w:vAlign w:val="center"/>
            <w:hideMark/>
          </w:tcPr>
          <w:p w14:paraId="52F07C91" w14:textId="77777777" w:rsidR="00782375" w:rsidRPr="00242025" w:rsidRDefault="00782375" w:rsidP="00242025">
            <w:pPr>
              <w:spacing w:after="0" w:line="240" w:lineRule="auto"/>
              <w:jc w:val="center"/>
              <w:rPr>
                <w:rFonts w:eastAsia="Times New Roman" w:cs="Calibri"/>
                <w:b/>
                <w:bCs/>
                <w:color w:val="000000"/>
                <w:sz w:val="20"/>
                <w:szCs w:val="20"/>
                <w:lang w:val="es-PE" w:eastAsia="es-PE"/>
              </w:rPr>
            </w:pPr>
            <w:r w:rsidRPr="00242025">
              <w:rPr>
                <w:rFonts w:eastAsia="Times New Roman" w:cs="Calibri"/>
                <w:b/>
                <w:bCs/>
                <w:color w:val="000000"/>
                <w:sz w:val="20"/>
                <w:szCs w:val="20"/>
                <w:lang w:val="es-PE" w:eastAsia="es-PE"/>
              </w:rPr>
              <w:t>4</w:t>
            </w:r>
          </w:p>
        </w:tc>
      </w:tr>
      <w:tr w:rsidR="00782375" w:rsidRPr="00242025" w14:paraId="7DEA0686" w14:textId="77777777" w:rsidTr="00242025">
        <w:trPr>
          <w:divId w:val="448816321"/>
          <w:trHeight w:val="226"/>
          <w:jc w:val="center"/>
        </w:trPr>
        <w:tc>
          <w:tcPr>
            <w:tcW w:w="1932" w:type="dxa"/>
            <w:tcBorders>
              <w:top w:val="nil"/>
              <w:left w:val="single" w:sz="4" w:space="0" w:color="BFBFBF"/>
              <w:bottom w:val="single" w:sz="4" w:space="0" w:color="BFBFBF"/>
              <w:right w:val="single" w:sz="4" w:space="0" w:color="BFBFBF"/>
            </w:tcBorders>
            <w:shd w:val="clear" w:color="000000" w:fill="C00000"/>
            <w:vAlign w:val="center"/>
            <w:hideMark/>
          </w:tcPr>
          <w:p w14:paraId="489DE743"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TOTAL</w:t>
            </w:r>
          </w:p>
        </w:tc>
        <w:tc>
          <w:tcPr>
            <w:tcW w:w="788" w:type="dxa"/>
            <w:tcBorders>
              <w:top w:val="nil"/>
              <w:left w:val="nil"/>
              <w:bottom w:val="single" w:sz="4" w:space="0" w:color="BFBFBF"/>
              <w:right w:val="single" w:sz="4" w:space="0" w:color="BFBFBF"/>
            </w:tcBorders>
            <w:shd w:val="clear" w:color="000000" w:fill="C00000"/>
            <w:noWrap/>
            <w:vAlign w:val="center"/>
            <w:hideMark/>
          </w:tcPr>
          <w:p w14:paraId="6CBDC4FC"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1</w:t>
            </w:r>
          </w:p>
        </w:tc>
        <w:tc>
          <w:tcPr>
            <w:tcW w:w="975" w:type="dxa"/>
            <w:tcBorders>
              <w:top w:val="nil"/>
              <w:left w:val="nil"/>
              <w:bottom w:val="single" w:sz="4" w:space="0" w:color="BFBFBF"/>
              <w:right w:val="single" w:sz="4" w:space="0" w:color="BFBFBF"/>
            </w:tcBorders>
            <w:shd w:val="clear" w:color="000000" w:fill="C00000"/>
            <w:noWrap/>
            <w:vAlign w:val="center"/>
            <w:hideMark/>
          </w:tcPr>
          <w:p w14:paraId="473AFAF9"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7</w:t>
            </w:r>
          </w:p>
        </w:tc>
        <w:tc>
          <w:tcPr>
            <w:tcW w:w="768" w:type="dxa"/>
            <w:tcBorders>
              <w:top w:val="nil"/>
              <w:left w:val="nil"/>
              <w:bottom w:val="single" w:sz="4" w:space="0" w:color="BFBFBF"/>
              <w:right w:val="single" w:sz="4" w:space="0" w:color="BFBFBF"/>
            </w:tcBorders>
            <w:shd w:val="clear" w:color="000000" w:fill="C00000"/>
            <w:noWrap/>
            <w:vAlign w:val="center"/>
            <w:hideMark/>
          </w:tcPr>
          <w:p w14:paraId="3CBAED03"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7</w:t>
            </w:r>
          </w:p>
        </w:tc>
        <w:tc>
          <w:tcPr>
            <w:tcW w:w="1225" w:type="dxa"/>
            <w:tcBorders>
              <w:top w:val="nil"/>
              <w:left w:val="nil"/>
              <w:bottom w:val="single" w:sz="4" w:space="0" w:color="BFBFBF"/>
              <w:right w:val="single" w:sz="4" w:space="0" w:color="BFBFBF"/>
            </w:tcBorders>
            <w:shd w:val="clear" w:color="000000" w:fill="C00000"/>
            <w:noWrap/>
            <w:vAlign w:val="center"/>
            <w:hideMark/>
          </w:tcPr>
          <w:p w14:paraId="6A235BA9"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7</w:t>
            </w:r>
          </w:p>
        </w:tc>
        <w:tc>
          <w:tcPr>
            <w:tcW w:w="1225" w:type="dxa"/>
            <w:tcBorders>
              <w:top w:val="nil"/>
              <w:left w:val="nil"/>
              <w:bottom w:val="single" w:sz="4" w:space="0" w:color="BFBFBF"/>
              <w:right w:val="single" w:sz="4" w:space="0" w:color="BFBFBF"/>
            </w:tcBorders>
            <w:shd w:val="clear" w:color="000000" w:fill="C00000"/>
            <w:noWrap/>
            <w:vAlign w:val="center"/>
            <w:hideMark/>
          </w:tcPr>
          <w:p w14:paraId="69805ED9"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3</w:t>
            </w:r>
          </w:p>
        </w:tc>
        <w:tc>
          <w:tcPr>
            <w:tcW w:w="751" w:type="dxa"/>
            <w:tcBorders>
              <w:top w:val="nil"/>
              <w:left w:val="nil"/>
              <w:bottom w:val="single" w:sz="4" w:space="0" w:color="BFBFBF"/>
              <w:right w:val="single" w:sz="4" w:space="0" w:color="BFBFBF"/>
            </w:tcBorders>
            <w:shd w:val="clear" w:color="000000" w:fill="C00000"/>
            <w:noWrap/>
            <w:vAlign w:val="center"/>
            <w:hideMark/>
          </w:tcPr>
          <w:p w14:paraId="7CC39FB7"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1</w:t>
            </w:r>
          </w:p>
        </w:tc>
        <w:tc>
          <w:tcPr>
            <w:tcW w:w="913" w:type="dxa"/>
            <w:tcBorders>
              <w:top w:val="nil"/>
              <w:left w:val="nil"/>
              <w:bottom w:val="single" w:sz="4" w:space="0" w:color="BFBFBF"/>
              <w:right w:val="single" w:sz="4" w:space="0" w:color="BFBFBF"/>
            </w:tcBorders>
            <w:shd w:val="clear" w:color="000000" w:fill="C00000"/>
            <w:noWrap/>
            <w:vAlign w:val="center"/>
            <w:hideMark/>
          </w:tcPr>
          <w:p w14:paraId="77D33D77" w14:textId="77777777" w:rsidR="00782375" w:rsidRPr="00242025" w:rsidRDefault="00782375" w:rsidP="00242025">
            <w:pPr>
              <w:spacing w:after="0" w:line="240" w:lineRule="auto"/>
              <w:jc w:val="center"/>
              <w:rPr>
                <w:rFonts w:eastAsia="Times New Roman" w:cs="Calibri"/>
                <w:b/>
                <w:bCs/>
                <w:color w:val="FFFFFF"/>
                <w:sz w:val="20"/>
                <w:szCs w:val="20"/>
                <w:lang w:val="es-PE" w:eastAsia="es-PE"/>
              </w:rPr>
            </w:pPr>
            <w:r w:rsidRPr="00242025">
              <w:rPr>
                <w:rFonts w:eastAsia="Times New Roman" w:cs="Calibri"/>
                <w:b/>
                <w:bCs/>
                <w:color w:val="FFFFFF"/>
                <w:sz w:val="20"/>
                <w:szCs w:val="20"/>
                <w:lang w:val="es-PE" w:eastAsia="es-PE"/>
              </w:rPr>
              <w:t>26</w:t>
            </w:r>
          </w:p>
        </w:tc>
      </w:tr>
    </w:tbl>
    <w:p w14:paraId="16092C1B" w14:textId="77777777" w:rsidR="00782375" w:rsidRDefault="00782375" w:rsidP="00EA4E31">
      <w:pPr>
        <w:tabs>
          <w:tab w:val="left" w:pos="1995"/>
          <w:tab w:val="left" w:pos="9356"/>
        </w:tabs>
        <w:spacing w:after="160"/>
        <w:ind w:right="5"/>
        <w:rPr>
          <w:rFonts w:eastAsia="Times New Roman" w:cs="Calibri"/>
          <w:b/>
          <w:bCs/>
          <w:color w:val="000000"/>
          <w:sz w:val="28"/>
          <w:szCs w:val="28"/>
          <w:lang w:val="es-PE" w:eastAsia="es-PE"/>
        </w:rPr>
      </w:pPr>
      <w:r>
        <w:rPr>
          <w:rFonts w:eastAsia="Times New Roman" w:cs="Calibri"/>
          <w:b/>
          <w:bCs/>
          <w:color w:val="000000"/>
          <w:sz w:val="28"/>
          <w:szCs w:val="28"/>
          <w:lang w:val="es-PE" w:eastAsia="es-PE"/>
        </w:rPr>
        <w:fldChar w:fldCharType="end"/>
      </w:r>
      <w:r w:rsidRPr="009570F4">
        <w:rPr>
          <w:noProof/>
        </w:rPr>
        <mc:AlternateContent>
          <mc:Choice Requires="wps">
            <w:drawing>
              <wp:anchor distT="0" distB="0" distL="114300" distR="114300" simplePos="0" relativeHeight="251659264" behindDoc="0" locked="0" layoutInCell="1" allowOverlap="1" wp14:anchorId="382AE542" wp14:editId="60A9E154">
                <wp:simplePos x="0" y="0"/>
                <wp:positionH relativeFrom="column">
                  <wp:posOffset>7640955</wp:posOffset>
                </wp:positionH>
                <wp:positionV relativeFrom="paragraph">
                  <wp:posOffset>158115</wp:posOffset>
                </wp:positionV>
                <wp:extent cx="257175" cy="1752600"/>
                <wp:effectExtent l="0" t="0" r="28575" b="19050"/>
                <wp:wrapNone/>
                <wp:docPr id="16" name="Cerrar llave 16"/>
                <wp:cNvGraphicFramePr/>
                <a:graphic xmlns:a="http://schemas.openxmlformats.org/drawingml/2006/main">
                  <a:graphicData uri="http://schemas.microsoft.com/office/word/2010/wordprocessingShape">
                    <wps:wsp>
                      <wps:cNvSpPr/>
                      <wps:spPr>
                        <a:xfrm>
                          <a:off x="0" y="0"/>
                          <a:ext cx="257175" cy="1752600"/>
                        </a:xfrm>
                        <a:prstGeom prst="rightBrace">
                          <a:avLst/>
                        </a:prstGeom>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0F04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6" o:spid="_x0000_s1026" type="#_x0000_t88" style="position:absolute;margin-left:601.65pt;margin-top:12.45pt;width:20.2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" adj="264" strokecolor="#bc4542 [3045]"/>
            </w:pict>
          </mc:Fallback>
        </mc:AlternateContent>
      </w:r>
      <w:r w:rsidRPr="004F18C8">
        <w:rPr>
          <w:b/>
          <w:i/>
          <w:noProof/>
          <w:sz w:val="24"/>
          <w:lang w:val="es-PE" w:eastAsia="es-PE"/>
        </w:rPr>
        <mc:AlternateContent>
          <mc:Choice Requires="wps">
            <w:drawing>
              <wp:anchor distT="45720" distB="45720" distL="114300" distR="114300" simplePos="0" relativeHeight="251660288" behindDoc="1" locked="0" layoutInCell="1" allowOverlap="1" wp14:anchorId="703630E0" wp14:editId="69FDE7A6">
                <wp:simplePos x="0" y="0"/>
                <wp:positionH relativeFrom="page">
                  <wp:posOffset>8629650</wp:posOffset>
                </wp:positionH>
                <wp:positionV relativeFrom="paragraph">
                  <wp:posOffset>249555</wp:posOffset>
                </wp:positionV>
                <wp:extent cx="1704975" cy="838200"/>
                <wp:effectExtent l="0" t="0" r="28575" b="1905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382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D675EAC" w14:textId="77777777" w:rsidR="00782375" w:rsidRPr="00A60E99" w:rsidRDefault="00782375" w:rsidP="00FF169B">
                            <w:pPr>
                              <w:jc w:val="center"/>
                              <w:rPr>
                                <w:sz w:val="20"/>
                              </w:rPr>
                            </w:pPr>
                            <w:r w:rsidRPr="00A60E99">
                              <w:rPr>
                                <w:sz w:val="20"/>
                              </w:rPr>
                              <w:t>SERVICIOS QUE SON DADOS EN COORDINACIÒN CON GOBIERNOS REGIONALES, PROVINCIALES Y LOCALES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630E0" id="_x0000_t202" coordsize="21600,21600" o:spt="202" path="m,l,21600r21600,l21600,xe">
                <v:stroke joinstyle="miter"/>
                <v:path gradientshapeok="t" o:connecttype="rect"/>
              </v:shapetype>
              <v:shape id="Cuadro de texto 2" o:spid="_x0000_s1026" type="#_x0000_t202" style="position:absolute;margin-left:679.5pt;margin-top:19.65pt;width:134.25pt;height:66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" fillcolor="white [3201]" strokecolor="#c0504d [3205]" strokeweight="2pt">
                <v:textbox>
                  <w:txbxContent>
                    <w:p w14:paraId="6D675EAC" w14:textId="77777777" w:rsidR="00782375" w:rsidRPr="00A60E99" w:rsidRDefault="00782375" w:rsidP="00FF169B">
                      <w:pPr>
                        <w:jc w:val="center"/>
                        <w:rPr>
                          <w:sz w:val="20"/>
                        </w:rPr>
                      </w:pPr>
                      <w:r w:rsidRPr="00A60E99">
                        <w:rPr>
                          <w:sz w:val="20"/>
                        </w:rPr>
                        <w:t>SERVICIOS QUE SON DADOS EN COORDINACIÒN CON GOBIERNOS REGIONALES, PROVINCIALES Y LOCALES</w:t>
                      </w:r>
                    </w:p>
                  </w:txbxContent>
                </v:textbox>
                <w10:wrap anchorx="page"/>
              </v:shape>
            </w:pict>
          </mc:Fallback>
        </mc:AlternateContent>
      </w:r>
    </w:p>
    <w:p w14:paraId="78EDD129" w14:textId="77777777" w:rsidR="00782375" w:rsidRPr="00877C6A" w:rsidRDefault="00782375" w:rsidP="00EA4E31">
      <w:pPr>
        <w:tabs>
          <w:tab w:val="left" w:pos="1995"/>
          <w:tab w:val="left" w:pos="9356"/>
        </w:tabs>
        <w:spacing w:after="160"/>
        <w:ind w:right="5"/>
        <w:rPr>
          <w:rFonts w:asciiTheme="minorHAnsi" w:eastAsiaTheme="minorHAnsi" w:hAnsiTheme="minorHAnsi" w:cstheme="minorHAnsi"/>
          <w:b/>
          <w:sz w:val="20"/>
          <w:szCs w:val="20"/>
          <w:lang w:val="es-PE"/>
        </w:rPr>
      </w:pPr>
      <w:r w:rsidRPr="00877C6A">
        <w:rPr>
          <w:rFonts w:asciiTheme="minorHAnsi" w:eastAsiaTheme="minorHAnsi" w:hAnsiTheme="minorHAnsi" w:cstheme="minorHAnsi"/>
          <w:b/>
          <w:sz w:val="20"/>
          <w:szCs w:val="20"/>
          <w:lang w:val="es-PE"/>
        </w:rPr>
        <w:t xml:space="preserve">GLOSARIO DE TÉRMINOS: </w:t>
      </w:r>
    </w:p>
    <w:p w14:paraId="567E0B6D" w14:textId="77777777" w:rsidR="00782375" w:rsidRPr="00877C6A" w:rsidRDefault="00782375" w:rsidP="00C93EDC">
      <w:pPr>
        <w:tabs>
          <w:tab w:val="left" w:pos="1995"/>
          <w:tab w:val="left" w:pos="9072"/>
        </w:tabs>
        <w:spacing w:after="0" w:line="240" w:lineRule="auto"/>
        <w:ind w:right="572"/>
        <w:jc w:val="both"/>
        <w:rPr>
          <w:rFonts w:asciiTheme="minorHAnsi" w:eastAsiaTheme="minorHAnsi" w:hAnsiTheme="minorHAnsi" w:cstheme="minorHAnsi"/>
          <w:sz w:val="20"/>
          <w:szCs w:val="20"/>
          <w:lang w:val="es-PE"/>
        </w:rPr>
      </w:pPr>
      <w:r w:rsidRPr="00877C6A">
        <w:rPr>
          <w:rFonts w:asciiTheme="minorHAnsi" w:eastAsiaTheme="minorHAnsi" w:hAnsiTheme="minorHAnsi" w:cstheme="minorHAnsi"/>
          <w:b/>
          <w:sz w:val="20"/>
          <w:szCs w:val="20"/>
          <w:lang w:val="es-PE"/>
        </w:rPr>
        <w:t>Centro Emergencia Mujer – CEM:</w:t>
      </w:r>
      <w:r w:rsidRPr="00877C6A">
        <w:rPr>
          <w:rFonts w:asciiTheme="minorHAnsi" w:eastAsiaTheme="minorHAnsi" w:hAnsiTheme="minorHAnsi" w:cstheme="minorHAnsi"/>
          <w:sz w:val="20"/>
          <w:szCs w:val="20"/>
          <w:lang w:val="es-PE"/>
        </w:rPr>
        <w:t xml:space="preserve"> servicio público especializado y gratuito, de atención integral y multidisciplinaria, para víctimas de violencia contra la mujer e integrantes del grupo familiar, en el cual se brinda orientación legal, defensa judicial y consejería psicológica.</w:t>
      </w:r>
    </w:p>
    <w:p w14:paraId="3C89466A" w14:textId="77777777" w:rsidR="00782375" w:rsidRPr="00877C6A" w:rsidRDefault="00782375" w:rsidP="00C93EDC">
      <w:pPr>
        <w:tabs>
          <w:tab w:val="left" w:pos="1995"/>
          <w:tab w:val="left" w:pos="9072"/>
        </w:tabs>
        <w:spacing w:after="0" w:line="240" w:lineRule="auto"/>
        <w:ind w:right="572"/>
        <w:jc w:val="both"/>
        <w:rPr>
          <w:rFonts w:asciiTheme="minorHAnsi" w:eastAsiaTheme="minorHAnsi" w:hAnsiTheme="minorHAnsi" w:cstheme="minorHAnsi"/>
          <w:sz w:val="20"/>
          <w:szCs w:val="20"/>
          <w:lang w:val="es-PE"/>
        </w:rPr>
      </w:pPr>
      <w:r w:rsidRPr="00877C6A">
        <w:rPr>
          <w:rFonts w:asciiTheme="minorHAnsi" w:eastAsiaTheme="minorHAnsi" w:hAnsiTheme="minorHAnsi" w:cstheme="minorHAnsi"/>
          <w:b/>
          <w:bCs/>
          <w:sz w:val="20"/>
          <w:szCs w:val="20"/>
          <w:lang w:val="es-PE"/>
        </w:rPr>
        <w:t>Centros de Acogida Residencial para Niñas, Niños y Adolescentes – CAR NNA:</w:t>
      </w:r>
      <w:r w:rsidRPr="00877C6A">
        <w:rPr>
          <w:rFonts w:asciiTheme="minorHAnsi" w:eastAsiaTheme="minorHAnsi" w:hAnsiTheme="minorHAnsi" w:cstheme="minorHAnsi"/>
          <w:sz w:val="20"/>
          <w:szCs w:val="20"/>
          <w:lang w:val="es-PE"/>
        </w:rPr>
        <w:t xml:space="preserve"> dirigido a niños, niñas y adolescentes de 0 a 18 años de edad, que se encuentran en estado de abandono y/o riesgo social, derivados por la Dirección de Protección Especial (DPE) del MIMP y los Juzgados de Familia en provincias.</w:t>
      </w:r>
    </w:p>
    <w:p w14:paraId="795F26F9" w14:textId="77777777" w:rsidR="00782375" w:rsidRPr="00877C6A" w:rsidRDefault="00782375" w:rsidP="00C93EDC">
      <w:pPr>
        <w:tabs>
          <w:tab w:val="left" w:pos="1995"/>
          <w:tab w:val="left" w:pos="9072"/>
        </w:tabs>
        <w:spacing w:after="0" w:line="240" w:lineRule="auto"/>
        <w:ind w:right="572"/>
        <w:jc w:val="both"/>
        <w:rPr>
          <w:rFonts w:asciiTheme="minorHAnsi" w:eastAsiaTheme="minorHAnsi" w:hAnsiTheme="minorHAnsi" w:cstheme="minorHAnsi"/>
          <w:sz w:val="20"/>
          <w:szCs w:val="20"/>
          <w:lang w:val="es-PE"/>
        </w:rPr>
      </w:pPr>
      <w:r w:rsidRPr="00877C6A">
        <w:rPr>
          <w:rFonts w:asciiTheme="minorHAnsi" w:eastAsiaTheme="minorHAnsi" w:hAnsiTheme="minorHAnsi" w:cstheme="minorHAnsi"/>
          <w:b/>
          <w:bCs/>
          <w:sz w:val="20"/>
          <w:szCs w:val="20"/>
          <w:lang w:val="es-PE"/>
        </w:rPr>
        <w:t>Centro de Acogida Residencial de Urgencias - CAR de Urgencias:</w:t>
      </w:r>
      <w:r w:rsidRPr="00877C6A">
        <w:rPr>
          <w:rFonts w:asciiTheme="minorHAnsi" w:eastAsiaTheme="minorHAnsi" w:hAnsiTheme="minorHAnsi" w:cstheme="minorHAnsi"/>
          <w:sz w:val="20"/>
          <w:szCs w:val="20"/>
          <w:lang w:val="es-PE"/>
        </w:rPr>
        <w:t xml:space="preserve"> Brindan ayuda a las niñas, niños y adolescentes que son separados inmediatamente de sus familias, acogiéndolos temporalmente mientras se dictan las medidas de protección más idóneas.</w:t>
      </w:r>
    </w:p>
    <w:p w14:paraId="52670FD3" w14:textId="77777777" w:rsidR="00782375" w:rsidRPr="00877C6A" w:rsidRDefault="00782375" w:rsidP="00C93EDC">
      <w:pPr>
        <w:tabs>
          <w:tab w:val="left" w:pos="1995"/>
          <w:tab w:val="left" w:pos="9072"/>
        </w:tabs>
        <w:spacing w:after="0" w:line="240" w:lineRule="auto"/>
        <w:ind w:right="572"/>
        <w:jc w:val="both"/>
        <w:rPr>
          <w:rFonts w:asciiTheme="minorHAnsi" w:eastAsiaTheme="minorHAnsi" w:hAnsiTheme="minorHAnsi" w:cstheme="minorHAnsi"/>
          <w:sz w:val="20"/>
          <w:szCs w:val="20"/>
          <w:lang w:val="es-PE"/>
        </w:rPr>
      </w:pPr>
      <w:r w:rsidRPr="00877C6A">
        <w:rPr>
          <w:rFonts w:asciiTheme="minorHAnsi" w:eastAsiaTheme="minorHAnsi" w:hAnsiTheme="minorHAnsi" w:cstheme="minorHAnsi"/>
          <w:b/>
          <w:bCs/>
          <w:sz w:val="20"/>
          <w:szCs w:val="20"/>
          <w:lang w:val="es-PE"/>
        </w:rPr>
        <w:t>Unidad de Protección Especial – UPE:</w:t>
      </w:r>
      <w:r w:rsidRPr="00877C6A">
        <w:rPr>
          <w:rFonts w:asciiTheme="minorHAnsi" w:eastAsiaTheme="minorHAnsi" w:hAnsiTheme="minorHAnsi" w:cstheme="minorHAnsi"/>
          <w:sz w:val="20"/>
          <w:szCs w:val="20"/>
          <w:lang w:val="es-PE"/>
        </w:rPr>
        <w:t xml:space="preserve"> actúa en el procedimiento por desprotección familiar de niñas, niños y adolescentes sin cuidados parentales o en riesgo de perderlos, dictando las medidas de protección que garanticen el pleno ejercicio de sus derechos y/o que se restituyan aquellos que han sido vulnerados.</w:t>
      </w:r>
    </w:p>
    <w:p w14:paraId="56D6E4BF" w14:textId="77777777" w:rsidR="00782375" w:rsidRPr="00877C6A" w:rsidRDefault="00782375" w:rsidP="00C93EDC">
      <w:pPr>
        <w:tabs>
          <w:tab w:val="left" w:pos="1995"/>
          <w:tab w:val="left" w:pos="9072"/>
        </w:tabs>
        <w:spacing w:after="0" w:line="240" w:lineRule="auto"/>
        <w:ind w:right="572"/>
        <w:jc w:val="both"/>
        <w:rPr>
          <w:rFonts w:asciiTheme="minorHAnsi" w:eastAsiaTheme="minorHAnsi" w:hAnsiTheme="minorHAnsi" w:cstheme="minorHAnsi"/>
          <w:sz w:val="20"/>
          <w:szCs w:val="20"/>
          <w:lang w:val="es-PE"/>
        </w:rPr>
      </w:pPr>
      <w:r w:rsidRPr="00877C6A">
        <w:rPr>
          <w:rFonts w:asciiTheme="minorHAnsi" w:eastAsiaTheme="minorHAnsi" w:hAnsiTheme="minorHAnsi" w:cstheme="minorHAnsi"/>
          <w:b/>
          <w:bCs/>
          <w:sz w:val="20"/>
          <w:szCs w:val="20"/>
          <w:lang w:val="es-PE"/>
        </w:rPr>
        <w:t>Defensoría Municipal del Niño y el Adolescente - DEMUNA:</w:t>
      </w:r>
      <w:r w:rsidRPr="00877C6A">
        <w:rPr>
          <w:rFonts w:asciiTheme="minorHAnsi" w:eastAsiaTheme="minorHAnsi" w:hAnsiTheme="minorHAnsi" w:cstheme="minorHAnsi"/>
          <w:sz w:val="20"/>
          <w:szCs w:val="20"/>
          <w:lang w:val="es-PE"/>
        </w:rPr>
        <w:t xml:space="preserve"> servicio encargado de proteger y promover los derechos de los niños, niñas y adolescentes en la jurisdicción de la municipalidad.</w:t>
      </w:r>
    </w:p>
    <w:p w14:paraId="0D125E17" w14:textId="77777777" w:rsidR="00782375" w:rsidRPr="00877C6A" w:rsidRDefault="00782375" w:rsidP="00C93EDC">
      <w:pPr>
        <w:tabs>
          <w:tab w:val="left" w:pos="1995"/>
          <w:tab w:val="left" w:pos="9072"/>
        </w:tabs>
        <w:spacing w:after="0" w:line="240" w:lineRule="auto"/>
        <w:ind w:right="572"/>
        <w:jc w:val="both"/>
        <w:rPr>
          <w:rFonts w:asciiTheme="minorHAnsi" w:eastAsiaTheme="minorHAnsi" w:hAnsiTheme="minorHAnsi" w:cstheme="minorHAnsi"/>
          <w:sz w:val="20"/>
          <w:szCs w:val="20"/>
          <w:lang w:val="es-PE"/>
        </w:rPr>
        <w:sectPr w:rsidR="00782375" w:rsidRPr="00877C6A" w:rsidSect="00782375">
          <w:headerReference w:type="default" r:id="rId13"/>
          <w:footerReference w:type="default" r:id="rId14"/>
          <w:pgSz w:w="11906" w:h="16838"/>
          <w:pgMar w:top="1702" w:right="849" w:bottom="567" w:left="1412" w:header="709" w:footer="51" w:gutter="0"/>
          <w:pgNumType w:start="1"/>
          <w:cols w:space="708"/>
          <w:docGrid w:linePitch="360"/>
        </w:sectPr>
      </w:pPr>
      <w:r w:rsidRPr="00877C6A">
        <w:rPr>
          <w:rFonts w:asciiTheme="minorHAnsi" w:eastAsiaTheme="minorHAnsi" w:hAnsiTheme="minorHAnsi" w:cstheme="minorHAnsi"/>
          <w:b/>
          <w:bCs/>
          <w:sz w:val="20"/>
          <w:szCs w:val="20"/>
          <w:lang w:val="es-PE"/>
        </w:rPr>
        <w:t>Centros Integrales del Adulto Mayor - CIAM:</w:t>
      </w:r>
      <w:r w:rsidRPr="00877C6A">
        <w:rPr>
          <w:rFonts w:asciiTheme="minorHAnsi" w:eastAsiaTheme="minorHAnsi" w:hAnsiTheme="minorHAnsi" w:cstheme="minorHAnsi"/>
          <w:sz w:val="20"/>
          <w:szCs w:val="20"/>
          <w:lang w:val="es-PE"/>
        </w:rPr>
        <w:t xml:space="preserve"> Son espacios creados por los gobiernos locales, en el marco de sus competencias, para la participación e integración social, económica y cultural de la persona adulta mayor, a través de la prestación de servicios, en coordinación o articulación con instituciones públicas o privadas; programas y proyectos que se brindan en su jurisdicción a favor de la promoción y protección de sus derechos</w:t>
      </w:r>
      <w:r>
        <w:rPr>
          <w:rFonts w:asciiTheme="minorHAnsi" w:eastAsiaTheme="minorHAnsi" w:hAnsiTheme="minorHAnsi" w:cstheme="minorHAnsi"/>
          <w:sz w:val="20"/>
          <w:szCs w:val="20"/>
          <w:lang w:val="es-PE"/>
        </w:rPr>
        <w:t>.</w:t>
      </w:r>
    </w:p>
    <w:tbl>
      <w:tblPr>
        <w:tblW w:w="15844" w:type="dxa"/>
        <w:tblCellMar>
          <w:left w:w="70" w:type="dxa"/>
          <w:right w:w="70" w:type="dxa"/>
        </w:tblCellMar>
        <w:tblLook w:val="04A0" w:firstRow="1" w:lastRow="0" w:firstColumn="1" w:lastColumn="0" w:noHBand="0" w:noVBand="1"/>
      </w:tblPr>
      <w:tblGrid>
        <w:gridCol w:w="341"/>
        <w:gridCol w:w="1360"/>
        <w:gridCol w:w="908"/>
        <w:gridCol w:w="1711"/>
        <w:gridCol w:w="2698"/>
        <w:gridCol w:w="4606"/>
        <w:gridCol w:w="2410"/>
        <w:gridCol w:w="1810"/>
      </w:tblGrid>
      <w:tr w:rsidR="00782375" w:rsidRPr="004F7C8F" w14:paraId="28BE8B5B" w14:textId="77777777" w:rsidTr="004F7C8F">
        <w:trPr>
          <w:trHeight w:val="367"/>
        </w:trPr>
        <w:tc>
          <w:tcPr>
            <w:tcW w:w="0" w:type="auto"/>
            <w:tcBorders>
              <w:top w:val="nil"/>
              <w:left w:val="nil"/>
              <w:bottom w:val="nil"/>
              <w:right w:val="nil"/>
            </w:tcBorders>
            <w:shd w:val="clear" w:color="auto" w:fill="auto"/>
            <w:noWrap/>
            <w:vAlign w:val="bottom"/>
            <w:hideMark/>
          </w:tcPr>
          <w:p w14:paraId="14B03EA6"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gridSpan w:val="7"/>
            <w:tcBorders>
              <w:top w:val="nil"/>
              <w:left w:val="nil"/>
              <w:bottom w:val="nil"/>
              <w:right w:val="nil"/>
            </w:tcBorders>
            <w:shd w:val="clear" w:color="auto" w:fill="auto"/>
            <w:noWrap/>
            <w:vAlign w:val="bottom"/>
            <w:hideMark/>
          </w:tcPr>
          <w:p w14:paraId="486012D0" w14:textId="77777777" w:rsidR="00782375" w:rsidRPr="004F7C8F" w:rsidRDefault="00782375" w:rsidP="004F7C8F">
            <w:pPr>
              <w:spacing w:after="0" w:line="240" w:lineRule="auto"/>
              <w:jc w:val="center"/>
              <w:rPr>
                <w:rFonts w:eastAsia="Times New Roman" w:cs="Calibri"/>
                <w:b/>
                <w:bCs/>
                <w:color w:val="000000"/>
                <w:sz w:val="28"/>
                <w:szCs w:val="28"/>
                <w:lang w:val="es-PE" w:eastAsia="es-PE"/>
              </w:rPr>
            </w:pPr>
            <w:r w:rsidRPr="004F7C8F">
              <w:rPr>
                <w:rFonts w:eastAsia="Times New Roman" w:cs="Calibri"/>
                <w:b/>
                <w:bCs/>
                <w:color w:val="000000"/>
                <w:sz w:val="28"/>
                <w:szCs w:val="28"/>
                <w:lang w:val="es-PE" w:eastAsia="es-PE"/>
              </w:rPr>
              <w:t xml:space="preserve">DIRECTORIO DE LOS SERVICIOS DEL MIMP EN </w:t>
            </w:r>
            <w:r>
              <w:rPr>
                <w:rFonts w:eastAsia="Times New Roman" w:cs="Calibri"/>
                <w:b/>
                <w:bCs/>
                <w:color w:val="000000"/>
                <w:sz w:val="28"/>
                <w:szCs w:val="28"/>
                <w:lang w:val="es-PE" w:eastAsia="es-PE"/>
              </w:rPr>
              <w:t xml:space="preserve">LA REGIÓN </w:t>
            </w:r>
            <w:r w:rsidRPr="004F7C8F">
              <w:rPr>
                <w:rFonts w:eastAsia="Times New Roman" w:cs="Calibri"/>
                <w:b/>
                <w:bCs/>
                <w:color w:val="000000"/>
                <w:sz w:val="28"/>
                <w:szCs w:val="28"/>
                <w:lang w:val="es-PE" w:eastAsia="es-PE"/>
              </w:rPr>
              <w:t>CALLAO</w:t>
            </w:r>
          </w:p>
        </w:tc>
      </w:tr>
      <w:tr w:rsidR="00782375" w:rsidRPr="004F7C8F" w14:paraId="4D9F604C" w14:textId="77777777" w:rsidTr="00654729">
        <w:trPr>
          <w:trHeight w:val="191"/>
        </w:trPr>
        <w:tc>
          <w:tcPr>
            <w:tcW w:w="0" w:type="auto"/>
            <w:tcBorders>
              <w:top w:val="nil"/>
              <w:left w:val="nil"/>
              <w:bottom w:val="nil"/>
              <w:right w:val="nil"/>
            </w:tcBorders>
            <w:shd w:val="clear" w:color="auto" w:fill="auto"/>
            <w:noWrap/>
            <w:vAlign w:val="bottom"/>
            <w:hideMark/>
          </w:tcPr>
          <w:p w14:paraId="30F4FB13" w14:textId="77777777" w:rsidR="00782375" w:rsidRPr="004F7C8F" w:rsidRDefault="00782375" w:rsidP="004F7C8F">
            <w:pPr>
              <w:spacing w:after="0" w:line="240" w:lineRule="auto"/>
              <w:jc w:val="center"/>
              <w:rPr>
                <w:rFonts w:eastAsia="Times New Roman" w:cs="Calibri"/>
                <w:b/>
                <w:bCs/>
                <w:color w:val="000000"/>
                <w:sz w:val="28"/>
                <w:szCs w:val="28"/>
                <w:lang w:val="es-PE" w:eastAsia="es-PE"/>
              </w:rPr>
            </w:pPr>
          </w:p>
        </w:tc>
        <w:tc>
          <w:tcPr>
            <w:tcW w:w="0" w:type="auto"/>
            <w:tcBorders>
              <w:top w:val="nil"/>
              <w:left w:val="nil"/>
              <w:bottom w:val="nil"/>
              <w:right w:val="nil"/>
            </w:tcBorders>
            <w:shd w:val="clear" w:color="auto" w:fill="auto"/>
            <w:noWrap/>
            <w:vAlign w:val="bottom"/>
            <w:hideMark/>
          </w:tcPr>
          <w:p w14:paraId="4150D9A6"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55BA95A9"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720C64DC"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60863E69"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4606" w:type="dxa"/>
            <w:tcBorders>
              <w:top w:val="nil"/>
              <w:left w:val="nil"/>
              <w:bottom w:val="nil"/>
              <w:right w:val="nil"/>
            </w:tcBorders>
            <w:shd w:val="clear" w:color="auto" w:fill="auto"/>
            <w:noWrap/>
            <w:vAlign w:val="bottom"/>
            <w:hideMark/>
          </w:tcPr>
          <w:p w14:paraId="191530F7"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2410" w:type="dxa"/>
            <w:tcBorders>
              <w:top w:val="nil"/>
              <w:left w:val="nil"/>
              <w:bottom w:val="nil"/>
              <w:right w:val="nil"/>
            </w:tcBorders>
            <w:shd w:val="clear" w:color="auto" w:fill="auto"/>
            <w:noWrap/>
            <w:vAlign w:val="bottom"/>
            <w:hideMark/>
          </w:tcPr>
          <w:p w14:paraId="5D044002"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1810" w:type="dxa"/>
            <w:tcBorders>
              <w:top w:val="nil"/>
              <w:left w:val="nil"/>
              <w:bottom w:val="nil"/>
              <w:right w:val="nil"/>
            </w:tcBorders>
            <w:shd w:val="clear" w:color="auto" w:fill="auto"/>
            <w:noWrap/>
            <w:vAlign w:val="bottom"/>
            <w:hideMark/>
          </w:tcPr>
          <w:p w14:paraId="0718631F"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r>
      <w:tr w:rsidR="00782375" w:rsidRPr="004F7C8F" w14:paraId="5EE701A7" w14:textId="77777777" w:rsidTr="00654729">
        <w:trPr>
          <w:trHeight w:val="294"/>
        </w:trPr>
        <w:tc>
          <w:tcPr>
            <w:tcW w:w="0" w:type="auto"/>
            <w:tcBorders>
              <w:top w:val="nil"/>
              <w:left w:val="nil"/>
              <w:bottom w:val="nil"/>
              <w:right w:val="nil"/>
            </w:tcBorders>
            <w:shd w:val="clear" w:color="auto" w:fill="auto"/>
            <w:noWrap/>
            <w:vAlign w:val="bottom"/>
            <w:hideMark/>
          </w:tcPr>
          <w:p w14:paraId="763E1ABF"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gridSpan w:val="3"/>
            <w:tcBorders>
              <w:top w:val="nil"/>
              <w:left w:val="nil"/>
              <w:bottom w:val="nil"/>
              <w:right w:val="nil"/>
            </w:tcBorders>
            <w:shd w:val="clear" w:color="auto" w:fill="auto"/>
            <w:noWrap/>
            <w:vAlign w:val="bottom"/>
            <w:hideMark/>
          </w:tcPr>
          <w:p w14:paraId="47951B1B" w14:textId="77777777" w:rsidR="00782375" w:rsidRPr="004F7C8F" w:rsidRDefault="00782375" w:rsidP="004F7C8F">
            <w:pPr>
              <w:spacing w:after="0" w:line="240" w:lineRule="auto"/>
              <w:rPr>
                <w:rFonts w:eastAsia="Times New Roman" w:cs="Calibri"/>
                <w:b/>
                <w:bCs/>
                <w:color w:val="000000"/>
                <w:lang w:val="es-PE" w:eastAsia="es-PE"/>
              </w:rPr>
            </w:pPr>
            <w:r w:rsidRPr="004F7C8F">
              <w:rPr>
                <w:rFonts w:eastAsia="Times New Roman" w:cs="Calibri"/>
                <w:b/>
                <w:bCs/>
                <w:color w:val="000000"/>
                <w:lang w:val="es-PE" w:eastAsia="es-PE"/>
              </w:rPr>
              <w:t>CENTRO EMERGENCIA MUJER - CEM</w:t>
            </w:r>
          </w:p>
        </w:tc>
        <w:tc>
          <w:tcPr>
            <w:tcW w:w="0" w:type="auto"/>
            <w:tcBorders>
              <w:top w:val="nil"/>
              <w:left w:val="nil"/>
              <w:bottom w:val="nil"/>
              <w:right w:val="nil"/>
            </w:tcBorders>
            <w:shd w:val="clear" w:color="auto" w:fill="auto"/>
            <w:noWrap/>
            <w:vAlign w:val="bottom"/>
            <w:hideMark/>
          </w:tcPr>
          <w:p w14:paraId="3E3DAF41" w14:textId="77777777" w:rsidR="00782375" w:rsidRPr="004F7C8F" w:rsidRDefault="00782375" w:rsidP="004F7C8F">
            <w:pPr>
              <w:spacing w:after="0" w:line="240" w:lineRule="auto"/>
              <w:rPr>
                <w:rFonts w:eastAsia="Times New Roman" w:cs="Calibri"/>
                <w:b/>
                <w:bCs/>
                <w:color w:val="000000"/>
                <w:lang w:val="es-PE" w:eastAsia="es-PE"/>
              </w:rPr>
            </w:pPr>
          </w:p>
        </w:tc>
        <w:tc>
          <w:tcPr>
            <w:tcW w:w="4606" w:type="dxa"/>
            <w:tcBorders>
              <w:top w:val="nil"/>
              <w:left w:val="nil"/>
              <w:bottom w:val="nil"/>
              <w:right w:val="nil"/>
            </w:tcBorders>
            <w:shd w:val="clear" w:color="auto" w:fill="auto"/>
            <w:noWrap/>
            <w:vAlign w:val="bottom"/>
            <w:hideMark/>
          </w:tcPr>
          <w:p w14:paraId="5F791F49"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2410" w:type="dxa"/>
            <w:tcBorders>
              <w:top w:val="nil"/>
              <w:left w:val="nil"/>
              <w:bottom w:val="nil"/>
              <w:right w:val="nil"/>
            </w:tcBorders>
            <w:shd w:val="clear" w:color="auto" w:fill="auto"/>
            <w:noWrap/>
            <w:vAlign w:val="bottom"/>
            <w:hideMark/>
          </w:tcPr>
          <w:p w14:paraId="44B22915"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1810" w:type="dxa"/>
            <w:tcBorders>
              <w:top w:val="nil"/>
              <w:left w:val="nil"/>
              <w:bottom w:val="nil"/>
              <w:right w:val="nil"/>
            </w:tcBorders>
            <w:shd w:val="clear" w:color="auto" w:fill="auto"/>
            <w:noWrap/>
            <w:vAlign w:val="bottom"/>
            <w:hideMark/>
          </w:tcPr>
          <w:p w14:paraId="01DEE43F"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r>
      <w:tr w:rsidR="00782375" w:rsidRPr="004F7C8F" w14:paraId="34AB8CA2" w14:textId="77777777" w:rsidTr="00654729">
        <w:trPr>
          <w:trHeight w:val="294"/>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5F37496C"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proofErr w:type="spellStart"/>
            <w:r w:rsidRPr="004F7C8F">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67089856"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4FC90EDB"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6F4BCBCF"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Distrito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49D6C5C0"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Centro de Atención</w:t>
            </w:r>
          </w:p>
        </w:tc>
        <w:tc>
          <w:tcPr>
            <w:tcW w:w="4606" w:type="dxa"/>
            <w:tcBorders>
              <w:top w:val="single" w:sz="4" w:space="0" w:color="3C78D8"/>
              <w:left w:val="nil"/>
              <w:bottom w:val="single" w:sz="4" w:space="0" w:color="9BC2E6"/>
              <w:right w:val="single" w:sz="4" w:space="0" w:color="3C78D8"/>
            </w:tcBorders>
            <w:shd w:val="clear" w:color="4A86E8" w:fill="1F4E78"/>
            <w:noWrap/>
            <w:vAlign w:val="center"/>
            <w:hideMark/>
          </w:tcPr>
          <w:p w14:paraId="4F6D32D6"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Dirección</w:t>
            </w:r>
          </w:p>
        </w:tc>
        <w:tc>
          <w:tcPr>
            <w:tcW w:w="2410" w:type="dxa"/>
            <w:tcBorders>
              <w:top w:val="single" w:sz="4" w:space="0" w:color="3C78D8"/>
              <w:left w:val="nil"/>
              <w:bottom w:val="single" w:sz="4" w:space="0" w:color="9BC2E6"/>
              <w:right w:val="single" w:sz="4" w:space="0" w:color="3C78D8"/>
            </w:tcBorders>
            <w:shd w:val="clear" w:color="4A86E8" w:fill="1F4E78"/>
            <w:noWrap/>
            <w:vAlign w:val="center"/>
            <w:hideMark/>
          </w:tcPr>
          <w:p w14:paraId="2B441EA6"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Coordinador/a</w:t>
            </w:r>
          </w:p>
        </w:tc>
        <w:tc>
          <w:tcPr>
            <w:tcW w:w="1810" w:type="dxa"/>
            <w:tcBorders>
              <w:top w:val="single" w:sz="4" w:space="0" w:color="3C78D8"/>
              <w:left w:val="nil"/>
              <w:bottom w:val="single" w:sz="4" w:space="0" w:color="9BC2E6"/>
              <w:right w:val="nil"/>
            </w:tcBorders>
            <w:shd w:val="clear" w:color="4A86E8" w:fill="1F4E78"/>
            <w:noWrap/>
            <w:vAlign w:val="center"/>
            <w:hideMark/>
          </w:tcPr>
          <w:p w14:paraId="6F589726"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Teléfono</w:t>
            </w:r>
          </w:p>
        </w:tc>
      </w:tr>
      <w:tr w:rsidR="00782375" w:rsidRPr="004F7C8F" w14:paraId="434295C9" w14:textId="77777777" w:rsidTr="00654729">
        <w:trPr>
          <w:trHeight w:val="5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3EF832" w14:textId="77777777" w:rsidR="00782375" w:rsidRPr="004F7C8F" w:rsidRDefault="00782375" w:rsidP="00D77A6B">
            <w:pPr>
              <w:spacing w:after="0" w:line="240" w:lineRule="auto"/>
              <w:jc w:val="center"/>
              <w:rPr>
                <w:rFonts w:eastAsia="Times New Roman" w:cs="Calibri"/>
                <w:sz w:val="20"/>
                <w:szCs w:val="20"/>
                <w:lang w:val="es-PE" w:eastAsia="es-PE"/>
              </w:rPr>
            </w:pPr>
            <w:r w:rsidRPr="004F7C8F">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C46BBB"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65CF69"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D2A6F7"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Ventanilla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C37F0"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Cem Ventanilla</w:t>
            </w:r>
          </w:p>
        </w:tc>
        <w:tc>
          <w:tcPr>
            <w:tcW w:w="4606" w:type="dxa"/>
            <w:tcBorders>
              <w:top w:val="single" w:sz="4" w:space="0" w:color="auto"/>
              <w:left w:val="nil"/>
              <w:bottom w:val="single" w:sz="4" w:space="0" w:color="auto"/>
              <w:right w:val="single" w:sz="4" w:space="0" w:color="auto"/>
            </w:tcBorders>
            <w:shd w:val="clear" w:color="auto" w:fill="auto"/>
            <w:vAlign w:val="center"/>
            <w:hideMark/>
          </w:tcPr>
          <w:p w14:paraId="24DAAAC3"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Calle Las Palomas 171, Ex - Zona Comercial - Local La Casa De Mujer. 1Er Piso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3D5B3A2"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Maza Gonzales Helen Arlene</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685941EA"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994833661</w:t>
            </w:r>
          </w:p>
        </w:tc>
      </w:tr>
      <w:tr w:rsidR="00782375" w:rsidRPr="004F7C8F" w14:paraId="4FCA7F03" w14:textId="77777777" w:rsidTr="00654729">
        <w:trPr>
          <w:trHeight w:val="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790972" w14:textId="77777777" w:rsidR="00782375" w:rsidRPr="004F7C8F" w:rsidRDefault="00782375" w:rsidP="00D77A6B">
            <w:pPr>
              <w:spacing w:after="0" w:line="240" w:lineRule="auto"/>
              <w:jc w:val="center"/>
              <w:rPr>
                <w:rFonts w:eastAsia="Times New Roman" w:cs="Calibri"/>
                <w:sz w:val="20"/>
                <w:szCs w:val="20"/>
                <w:lang w:val="es-PE" w:eastAsia="es-PE"/>
              </w:rPr>
            </w:pPr>
            <w:r w:rsidRPr="004F7C8F">
              <w:rPr>
                <w:rFonts w:eastAsia="Times New Roman" w:cs="Calibri"/>
                <w:sz w:val="20"/>
                <w:szCs w:val="20"/>
                <w:lang w:val="es-PE" w:eastAsia="es-PE"/>
              </w:rPr>
              <w:t>2</w:t>
            </w:r>
          </w:p>
        </w:tc>
        <w:tc>
          <w:tcPr>
            <w:tcW w:w="0" w:type="auto"/>
            <w:tcBorders>
              <w:top w:val="nil"/>
              <w:left w:val="nil"/>
              <w:bottom w:val="single" w:sz="4" w:space="0" w:color="auto"/>
              <w:right w:val="single" w:sz="4" w:space="0" w:color="auto"/>
            </w:tcBorders>
            <w:shd w:val="clear" w:color="auto" w:fill="auto"/>
            <w:vAlign w:val="center"/>
            <w:hideMark/>
          </w:tcPr>
          <w:p w14:paraId="7A6C5AEA"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29E8B0A1"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5ECCE06F"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74CAFB41"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Cem Callao</w:t>
            </w:r>
          </w:p>
        </w:tc>
        <w:tc>
          <w:tcPr>
            <w:tcW w:w="4606" w:type="dxa"/>
            <w:tcBorders>
              <w:top w:val="nil"/>
              <w:left w:val="nil"/>
              <w:bottom w:val="single" w:sz="4" w:space="0" w:color="auto"/>
              <w:right w:val="single" w:sz="4" w:space="0" w:color="auto"/>
            </w:tcBorders>
            <w:shd w:val="clear" w:color="auto" w:fill="auto"/>
            <w:vAlign w:val="center"/>
            <w:hideMark/>
          </w:tcPr>
          <w:p w14:paraId="2A15F343"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Av. 02 de mayo - Cdra. 05 S/N - Semi Sótano (</w:t>
            </w:r>
            <w:proofErr w:type="spellStart"/>
            <w:r>
              <w:rPr>
                <w:rFonts w:ascii="Arial Narrow" w:hAnsi="Arial Narrow" w:cs="Calibri"/>
                <w:sz w:val="20"/>
                <w:szCs w:val="20"/>
              </w:rPr>
              <w:t>Int</w:t>
            </w:r>
            <w:proofErr w:type="spellEnd"/>
            <w:r>
              <w:rPr>
                <w:rFonts w:ascii="Arial Narrow" w:hAnsi="Arial Narrow" w:cs="Calibri"/>
                <w:sz w:val="20"/>
                <w:szCs w:val="20"/>
              </w:rPr>
              <w:t>. De La Sede Del Poder Judicial) Y Av. Grau 1116</w:t>
            </w:r>
          </w:p>
        </w:tc>
        <w:tc>
          <w:tcPr>
            <w:tcW w:w="2410" w:type="dxa"/>
            <w:tcBorders>
              <w:top w:val="nil"/>
              <w:left w:val="nil"/>
              <w:bottom w:val="single" w:sz="4" w:space="0" w:color="auto"/>
              <w:right w:val="single" w:sz="4" w:space="0" w:color="auto"/>
            </w:tcBorders>
            <w:shd w:val="clear" w:color="auto" w:fill="auto"/>
            <w:vAlign w:val="center"/>
            <w:hideMark/>
          </w:tcPr>
          <w:p w14:paraId="2722148D"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 xml:space="preserve">Estrella </w:t>
            </w:r>
            <w:proofErr w:type="spellStart"/>
            <w:r>
              <w:rPr>
                <w:rFonts w:ascii="Arial Narrow" w:hAnsi="Arial Narrow" w:cs="Calibri"/>
                <w:sz w:val="20"/>
                <w:szCs w:val="20"/>
              </w:rPr>
              <w:t>Surichaqui</w:t>
            </w:r>
            <w:proofErr w:type="spellEnd"/>
            <w:r>
              <w:rPr>
                <w:rFonts w:ascii="Arial Narrow" w:hAnsi="Arial Narrow" w:cs="Calibri"/>
                <w:sz w:val="20"/>
                <w:szCs w:val="20"/>
              </w:rPr>
              <w:t xml:space="preserve"> Rene</w:t>
            </w:r>
          </w:p>
        </w:tc>
        <w:tc>
          <w:tcPr>
            <w:tcW w:w="1810" w:type="dxa"/>
            <w:tcBorders>
              <w:top w:val="nil"/>
              <w:left w:val="nil"/>
              <w:bottom w:val="single" w:sz="4" w:space="0" w:color="auto"/>
              <w:right w:val="single" w:sz="4" w:space="0" w:color="auto"/>
            </w:tcBorders>
            <w:shd w:val="clear" w:color="auto" w:fill="auto"/>
            <w:vAlign w:val="center"/>
            <w:hideMark/>
          </w:tcPr>
          <w:p w14:paraId="617B3C70"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994833640</w:t>
            </w:r>
          </w:p>
        </w:tc>
      </w:tr>
      <w:tr w:rsidR="00782375" w:rsidRPr="004F7C8F" w14:paraId="5A872D2F" w14:textId="77777777" w:rsidTr="00654729">
        <w:trPr>
          <w:trHeight w:val="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776644" w14:textId="77777777" w:rsidR="00782375" w:rsidRPr="004F7C8F" w:rsidRDefault="00782375" w:rsidP="00D77A6B">
            <w:pPr>
              <w:spacing w:after="0" w:line="240" w:lineRule="auto"/>
              <w:jc w:val="center"/>
              <w:rPr>
                <w:rFonts w:eastAsia="Times New Roman" w:cs="Calibri"/>
                <w:sz w:val="20"/>
                <w:szCs w:val="20"/>
                <w:lang w:val="es-PE" w:eastAsia="es-PE"/>
              </w:rPr>
            </w:pPr>
            <w:r w:rsidRPr="004F7C8F">
              <w:rPr>
                <w:rFonts w:eastAsia="Times New Roman" w:cs="Calibri"/>
                <w:sz w:val="20"/>
                <w:szCs w:val="20"/>
                <w:lang w:val="es-PE" w:eastAsia="es-PE"/>
              </w:rPr>
              <w:t>3</w:t>
            </w:r>
          </w:p>
        </w:tc>
        <w:tc>
          <w:tcPr>
            <w:tcW w:w="0" w:type="auto"/>
            <w:tcBorders>
              <w:top w:val="nil"/>
              <w:left w:val="nil"/>
              <w:bottom w:val="single" w:sz="4" w:space="0" w:color="auto"/>
              <w:right w:val="single" w:sz="4" w:space="0" w:color="auto"/>
            </w:tcBorders>
            <w:shd w:val="clear" w:color="auto" w:fill="auto"/>
            <w:vAlign w:val="center"/>
            <w:hideMark/>
          </w:tcPr>
          <w:p w14:paraId="4D9AFFD1"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4E54C8D8"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25A9F118"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Ventanilla</w:t>
            </w:r>
          </w:p>
        </w:tc>
        <w:tc>
          <w:tcPr>
            <w:tcW w:w="0" w:type="auto"/>
            <w:tcBorders>
              <w:top w:val="nil"/>
              <w:left w:val="nil"/>
              <w:bottom w:val="single" w:sz="4" w:space="0" w:color="auto"/>
              <w:right w:val="single" w:sz="4" w:space="0" w:color="auto"/>
            </w:tcBorders>
            <w:shd w:val="clear" w:color="auto" w:fill="auto"/>
            <w:vAlign w:val="center"/>
            <w:hideMark/>
          </w:tcPr>
          <w:p w14:paraId="0392EB68"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Cem Pachacútec</w:t>
            </w:r>
          </w:p>
        </w:tc>
        <w:tc>
          <w:tcPr>
            <w:tcW w:w="4606" w:type="dxa"/>
            <w:tcBorders>
              <w:top w:val="nil"/>
              <w:left w:val="nil"/>
              <w:bottom w:val="single" w:sz="4" w:space="0" w:color="auto"/>
              <w:right w:val="single" w:sz="4" w:space="0" w:color="auto"/>
            </w:tcBorders>
            <w:shd w:val="clear" w:color="auto" w:fill="auto"/>
            <w:vAlign w:val="center"/>
            <w:hideMark/>
          </w:tcPr>
          <w:p w14:paraId="365DA569" w14:textId="77777777" w:rsidR="00782375" w:rsidRPr="004F7C8F" w:rsidRDefault="00782375" w:rsidP="00D77A6B">
            <w:pPr>
              <w:spacing w:after="0" w:line="240" w:lineRule="auto"/>
              <w:rPr>
                <w:rFonts w:eastAsia="Times New Roman" w:cs="Calibri"/>
                <w:sz w:val="20"/>
                <w:szCs w:val="20"/>
                <w:lang w:val="es-PE" w:eastAsia="es-PE"/>
              </w:rPr>
            </w:pPr>
            <w:proofErr w:type="spellStart"/>
            <w:r>
              <w:rPr>
                <w:rFonts w:ascii="Arial Narrow" w:hAnsi="Arial Narrow" w:cs="Calibri"/>
                <w:sz w:val="20"/>
                <w:szCs w:val="20"/>
              </w:rPr>
              <w:t>Mz</w:t>
            </w:r>
            <w:proofErr w:type="spellEnd"/>
            <w:r>
              <w:rPr>
                <w:rFonts w:ascii="Arial Narrow" w:hAnsi="Arial Narrow" w:cs="Calibri"/>
                <w:sz w:val="20"/>
                <w:szCs w:val="20"/>
              </w:rPr>
              <w:t xml:space="preserve"> Z , Prima N°1, Lote 3 Sector D , Proyecto Piloto Nueva Pachacútec.</w:t>
            </w:r>
          </w:p>
        </w:tc>
        <w:tc>
          <w:tcPr>
            <w:tcW w:w="2410" w:type="dxa"/>
            <w:tcBorders>
              <w:top w:val="nil"/>
              <w:left w:val="nil"/>
              <w:bottom w:val="single" w:sz="4" w:space="0" w:color="auto"/>
              <w:right w:val="single" w:sz="4" w:space="0" w:color="auto"/>
            </w:tcBorders>
            <w:shd w:val="clear" w:color="auto" w:fill="auto"/>
            <w:vAlign w:val="center"/>
            <w:hideMark/>
          </w:tcPr>
          <w:p w14:paraId="419F8290"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De La Cruz Guillen Eduardo Samuel</w:t>
            </w:r>
          </w:p>
        </w:tc>
        <w:tc>
          <w:tcPr>
            <w:tcW w:w="1810" w:type="dxa"/>
            <w:tcBorders>
              <w:top w:val="nil"/>
              <w:left w:val="nil"/>
              <w:bottom w:val="single" w:sz="4" w:space="0" w:color="auto"/>
              <w:right w:val="single" w:sz="4" w:space="0" w:color="auto"/>
            </w:tcBorders>
            <w:shd w:val="clear" w:color="auto" w:fill="auto"/>
            <w:vAlign w:val="center"/>
            <w:hideMark/>
          </w:tcPr>
          <w:p w14:paraId="1F60AADA"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994840257</w:t>
            </w:r>
          </w:p>
        </w:tc>
      </w:tr>
      <w:tr w:rsidR="00782375" w:rsidRPr="004F7C8F" w14:paraId="3645CC0E" w14:textId="77777777" w:rsidTr="00654729">
        <w:trPr>
          <w:trHeight w:val="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DD4290" w14:textId="77777777" w:rsidR="00782375" w:rsidRPr="004F7C8F" w:rsidRDefault="00782375" w:rsidP="00D77A6B">
            <w:pPr>
              <w:spacing w:after="0" w:line="240" w:lineRule="auto"/>
              <w:jc w:val="center"/>
              <w:rPr>
                <w:rFonts w:eastAsia="Times New Roman" w:cs="Calibri"/>
                <w:sz w:val="20"/>
                <w:szCs w:val="20"/>
                <w:lang w:val="es-PE" w:eastAsia="es-PE"/>
              </w:rPr>
            </w:pPr>
            <w:r w:rsidRPr="004F7C8F">
              <w:rPr>
                <w:rFonts w:eastAsia="Times New Roman" w:cs="Calibri"/>
                <w:sz w:val="20"/>
                <w:szCs w:val="20"/>
                <w:lang w:val="es-PE" w:eastAsia="es-PE"/>
              </w:rPr>
              <w:t>4</w:t>
            </w:r>
          </w:p>
        </w:tc>
        <w:tc>
          <w:tcPr>
            <w:tcW w:w="0" w:type="auto"/>
            <w:tcBorders>
              <w:top w:val="nil"/>
              <w:left w:val="nil"/>
              <w:bottom w:val="single" w:sz="4" w:space="0" w:color="auto"/>
              <w:right w:val="single" w:sz="4" w:space="0" w:color="auto"/>
            </w:tcBorders>
            <w:shd w:val="clear" w:color="auto" w:fill="auto"/>
            <w:vAlign w:val="center"/>
            <w:hideMark/>
          </w:tcPr>
          <w:p w14:paraId="594F43A9"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50E390D2"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4537ADBE"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Carmen De La Legua Reynoso</w:t>
            </w:r>
          </w:p>
        </w:tc>
        <w:tc>
          <w:tcPr>
            <w:tcW w:w="0" w:type="auto"/>
            <w:tcBorders>
              <w:top w:val="nil"/>
              <w:left w:val="nil"/>
              <w:bottom w:val="single" w:sz="4" w:space="0" w:color="auto"/>
              <w:right w:val="single" w:sz="4" w:space="0" w:color="auto"/>
            </w:tcBorders>
            <w:shd w:val="clear" w:color="auto" w:fill="auto"/>
            <w:vAlign w:val="center"/>
            <w:hideMark/>
          </w:tcPr>
          <w:p w14:paraId="0411299E"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Cem Carmen De La Legua Reynoso</w:t>
            </w:r>
          </w:p>
        </w:tc>
        <w:tc>
          <w:tcPr>
            <w:tcW w:w="4606" w:type="dxa"/>
            <w:tcBorders>
              <w:top w:val="nil"/>
              <w:left w:val="nil"/>
              <w:bottom w:val="single" w:sz="4" w:space="0" w:color="auto"/>
              <w:right w:val="single" w:sz="4" w:space="0" w:color="auto"/>
            </w:tcBorders>
            <w:shd w:val="clear" w:color="auto" w:fill="auto"/>
            <w:vAlign w:val="center"/>
            <w:hideMark/>
          </w:tcPr>
          <w:p w14:paraId="217652D7"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Avenida 1Ro. De Mayo N° 1108, Carmen De La Legua Reynoso - Callao - Callao. Referencia: A 2 Cuadras De La Municipalidad De Carmen De La Legua Reynoso.</w:t>
            </w:r>
          </w:p>
        </w:tc>
        <w:tc>
          <w:tcPr>
            <w:tcW w:w="2410" w:type="dxa"/>
            <w:tcBorders>
              <w:top w:val="nil"/>
              <w:left w:val="nil"/>
              <w:bottom w:val="single" w:sz="4" w:space="0" w:color="auto"/>
              <w:right w:val="single" w:sz="4" w:space="0" w:color="auto"/>
            </w:tcBorders>
            <w:shd w:val="clear" w:color="auto" w:fill="auto"/>
            <w:vAlign w:val="center"/>
            <w:hideMark/>
          </w:tcPr>
          <w:p w14:paraId="5354BDAC"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Ramírez Condor Haydee Carlota</w:t>
            </w:r>
          </w:p>
        </w:tc>
        <w:tc>
          <w:tcPr>
            <w:tcW w:w="1810" w:type="dxa"/>
            <w:tcBorders>
              <w:top w:val="nil"/>
              <w:left w:val="nil"/>
              <w:bottom w:val="single" w:sz="4" w:space="0" w:color="auto"/>
              <w:right w:val="single" w:sz="4" w:space="0" w:color="auto"/>
            </w:tcBorders>
            <w:shd w:val="clear" w:color="auto" w:fill="auto"/>
            <w:vAlign w:val="center"/>
            <w:hideMark/>
          </w:tcPr>
          <w:p w14:paraId="74FD58D5"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989388723</w:t>
            </w:r>
          </w:p>
        </w:tc>
      </w:tr>
      <w:tr w:rsidR="00782375" w:rsidRPr="004F7C8F" w14:paraId="3D53FF18" w14:textId="77777777" w:rsidTr="00654729">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B2057C" w14:textId="77777777" w:rsidR="00782375" w:rsidRPr="004F7C8F" w:rsidRDefault="00782375" w:rsidP="00D77A6B">
            <w:pPr>
              <w:spacing w:after="0" w:line="240" w:lineRule="auto"/>
              <w:jc w:val="center"/>
              <w:rPr>
                <w:rFonts w:eastAsia="Times New Roman" w:cs="Calibri"/>
                <w:sz w:val="20"/>
                <w:szCs w:val="20"/>
                <w:lang w:val="es-PE" w:eastAsia="es-PE"/>
              </w:rPr>
            </w:pPr>
            <w:r w:rsidRPr="004F7C8F">
              <w:rPr>
                <w:rFonts w:eastAsia="Times New Roman" w:cs="Calibri"/>
                <w:sz w:val="20"/>
                <w:szCs w:val="20"/>
                <w:lang w:val="es-PE" w:eastAsia="es-PE"/>
              </w:rPr>
              <w:t>5</w:t>
            </w:r>
          </w:p>
        </w:tc>
        <w:tc>
          <w:tcPr>
            <w:tcW w:w="0" w:type="auto"/>
            <w:tcBorders>
              <w:top w:val="nil"/>
              <w:left w:val="nil"/>
              <w:bottom w:val="single" w:sz="4" w:space="0" w:color="auto"/>
              <w:right w:val="single" w:sz="4" w:space="0" w:color="auto"/>
            </w:tcBorders>
            <w:shd w:val="clear" w:color="auto" w:fill="auto"/>
            <w:vAlign w:val="center"/>
            <w:hideMark/>
          </w:tcPr>
          <w:p w14:paraId="7E893C10"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71D21FBB"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251834C2"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2CACB8A4"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Cem Juan Ingunza Valdivia</w:t>
            </w:r>
          </w:p>
        </w:tc>
        <w:tc>
          <w:tcPr>
            <w:tcW w:w="4606" w:type="dxa"/>
            <w:tcBorders>
              <w:top w:val="nil"/>
              <w:left w:val="nil"/>
              <w:bottom w:val="single" w:sz="4" w:space="0" w:color="auto"/>
              <w:right w:val="single" w:sz="4" w:space="0" w:color="auto"/>
            </w:tcBorders>
            <w:shd w:val="clear" w:color="auto" w:fill="auto"/>
            <w:vAlign w:val="center"/>
            <w:hideMark/>
          </w:tcPr>
          <w:p w14:paraId="79342DF6" w14:textId="77777777" w:rsidR="00782375" w:rsidRPr="004F7C8F" w:rsidRDefault="00782375" w:rsidP="00D77A6B">
            <w:pPr>
              <w:spacing w:after="0" w:line="240" w:lineRule="auto"/>
              <w:rPr>
                <w:rFonts w:eastAsia="Times New Roman" w:cs="Calibri"/>
                <w:sz w:val="20"/>
                <w:szCs w:val="20"/>
                <w:lang w:val="es-PE" w:eastAsia="es-PE"/>
              </w:rPr>
            </w:pPr>
            <w:proofErr w:type="spellStart"/>
            <w:r>
              <w:rPr>
                <w:rFonts w:ascii="Arial Narrow" w:hAnsi="Arial Narrow" w:cs="Calibri"/>
                <w:sz w:val="20"/>
                <w:szCs w:val="20"/>
              </w:rPr>
              <w:t>Mz</w:t>
            </w:r>
            <w:proofErr w:type="spellEnd"/>
            <w:r>
              <w:rPr>
                <w:rFonts w:ascii="Arial Narrow" w:hAnsi="Arial Narrow" w:cs="Calibri"/>
                <w:sz w:val="20"/>
                <w:szCs w:val="20"/>
              </w:rPr>
              <w:t xml:space="preserve"> "A", Lote 03, Urb. Juan Ingunza Valdivia, Av. Tomas Valle 34, Callao - Callao - Callao. Ref. 1Er Piso De La Comisaria Juan </w:t>
            </w:r>
            <w:proofErr w:type="spellStart"/>
            <w:r>
              <w:rPr>
                <w:rFonts w:ascii="Arial Narrow" w:hAnsi="Arial Narrow" w:cs="Calibri"/>
                <w:sz w:val="20"/>
                <w:szCs w:val="20"/>
              </w:rPr>
              <w:t>Inguza</w:t>
            </w:r>
            <w:proofErr w:type="spellEnd"/>
            <w:r>
              <w:rPr>
                <w:rFonts w:ascii="Arial Narrow" w:hAnsi="Arial Narrow" w:cs="Calibri"/>
                <w:sz w:val="20"/>
                <w:szCs w:val="20"/>
              </w:rPr>
              <w:t xml:space="preserve"> Valdivia</w:t>
            </w:r>
          </w:p>
        </w:tc>
        <w:tc>
          <w:tcPr>
            <w:tcW w:w="2410" w:type="dxa"/>
            <w:tcBorders>
              <w:top w:val="nil"/>
              <w:left w:val="nil"/>
              <w:bottom w:val="single" w:sz="4" w:space="0" w:color="auto"/>
              <w:right w:val="single" w:sz="4" w:space="0" w:color="auto"/>
            </w:tcBorders>
            <w:shd w:val="clear" w:color="auto" w:fill="auto"/>
            <w:vAlign w:val="center"/>
            <w:hideMark/>
          </w:tcPr>
          <w:p w14:paraId="61D43405"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Vásquez Milla Verónica</w:t>
            </w:r>
          </w:p>
        </w:tc>
        <w:tc>
          <w:tcPr>
            <w:tcW w:w="1810" w:type="dxa"/>
            <w:tcBorders>
              <w:top w:val="nil"/>
              <w:left w:val="nil"/>
              <w:bottom w:val="single" w:sz="4" w:space="0" w:color="auto"/>
              <w:right w:val="single" w:sz="4" w:space="0" w:color="auto"/>
            </w:tcBorders>
            <w:shd w:val="clear" w:color="auto" w:fill="auto"/>
            <w:vAlign w:val="center"/>
            <w:hideMark/>
          </w:tcPr>
          <w:p w14:paraId="24DC952F"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932860792</w:t>
            </w:r>
          </w:p>
        </w:tc>
      </w:tr>
      <w:tr w:rsidR="00782375" w:rsidRPr="004F7C8F" w14:paraId="0F1478AD" w14:textId="77777777" w:rsidTr="00654729">
        <w:trPr>
          <w:trHeight w:val="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6E1F72" w14:textId="77777777" w:rsidR="00782375" w:rsidRPr="004F7C8F" w:rsidRDefault="00782375" w:rsidP="00D77A6B">
            <w:pPr>
              <w:spacing w:after="0" w:line="240" w:lineRule="auto"/>
              <w:jc w:val="center"/>
              <w:rPr>
                <w:rFonts w:eastAsia="Times New Roman" w:cs="Calibri"/>
                <w:sz w:val="20"/>
                <w:szCs w:val="20"/>
                <w:lang w:val="es-PE" w:eastAsia="es-PE"/>
              </w:rPr>
            </w:pPr>
            <w:r w:rsidRPr="004F7C8F">
              <w:rPr>
                <w:rFonts w:eastAsia="Times New Roman" w:cs="Calibri"/>
                <w:sz w:val="20"/>
                <w:szCs w:val="20"/>
                <w:lang w:val="es-PE" w:eastAsia="es-PE"/>
              </w:rPr>
              <w:t>6</w:t>
            </w:r>
          </w:p>
        </w:tc>
        <w:tc>
          <w:tcPr>
            <w:tcW w:w="0" w:type="auto"/>
            <w:tcBorders>
              <w:top w:val="nil"/>
              <w:left w:val="nil"/>
              <w:bottom w:val="single" w:sz="4" w:space="0" w:color="auto"/>
              <w:right w:val="single" w:sz="4" w:space="0" w:color="auto"/>
            </w:tcBorders>
            <w:shd w:val="clear" w:color="auto" w:fill="auto"/>
            <w:vAlign w:val="center"/>
            <w:hideMark/>
          </w:tcPr>
          <w:p w14:paraId="4DB94F8D"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592DA6B8"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4761BA28"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0B2F7E28"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Cem Playa Rímac</w:t>
            </w:r>
          </w:p>
        </w:tc>
        <w:tc>
          <w:tcPr>
            <w:tcW w:w="4606" w:type="dxa"/>
            <w:tcBorders>
              <w:top w:val="nil"/>
              <w:left w:val="nil"/>
              <w:bottom w:val="single" w:sz="4" w:space="0" w:color="auto"/>
              <w:right w:val="single" w:sz="4" w:space="0" w:color="auto"/>
            </w:tcBorders>
            <w:shd w:val="clear" w:color="auto" w:fill="auto"/>
            <w:vAlign w:val="center"/>
            <w:hideMark/>
          </w:tcPr>
          <w:p w14:paraId="38076E0B"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Jirón Grau S/N, Callao - Callao - Callao. Ref. A 2 Cuadras Del Paradero Quilca Con Faucett</w:t>
            </w:r>
          </w:p>
        </w:tc>
        <w:tc>
          <w:tcPr>
            <w:tcW w:w="2410" w:type="dxa"/>
            <w:tcBorders>
              <w:top w:val="nil"/>
              <w:left w:val="nil"/>
              <w:bottom w:val="single" w:sz="4" w:space="0" w:color="auto"/>
              <w:right w:val="single" w:sz="4" w:space="0" w:color="auto"/>
            </w:tcBorders>
            <w:shd w:val="clear" w:color="auto" w:fill="auto"/>
            <w:vAlign w:val="center"/>
            <w:hideMark/>
          </w:tcPr>
          <w:p w14:paraId="1015679A"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Lavado Mayta Fernando Gilmer</w:t>
            </w:r>
          </w:p>
        </w:tc>
        <w:tc>
          <w:tcPr>
            <w:tcW w:w="1810" w:type="dxa"/>
            <w:tcBorders>
              <w:top w:val="nil"/>
              <w:left w:val="nil"/>
              <w:bottom w:val="single" w:sz="4" w:space="0" w:color="auto"/>
              <w:right w:val="single" w:sz="4" w:space="0" w:color="auto"/>
            </w:tcBorders>
            <w:shd w:val="clear" w:color="auto" w:fill="auto"/>
            <w:vAlign w:val="center"/>
            <w:hideMark/>
          </w:tcPr>
          <w:p w14:paraId="20343CFD"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932862476</w:t>
            </w:r>
          </w:p>
        </w:tc>
      </w:tr>
      <w:tr w:rsidR="00782375" w:rsidRPr="004F7C8F" w14:paraId="59508300" w14:textId="77777777" w:rsidTr="00654729">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663242" w14:textId="77777777" w:rsidR="00782375" w:rsidRPr="004F7C8F" w:rsidRDefault="00782375" w:rsidP="00D77A6B">
            <w:pPr>
              <w:spacing w:after="0" w:line="240" w:lineRule="auto"/>
              <w:jc w:val="center"/>
              <w:rPr>
                <w:rFonts w:eastAsia="Times New Roman" w:cs="Calibri"/>
                <w:sz w:val="20"/>
                <w:szCs w:val="20"/>
                <w:lang w:val="es-PE" w:eastAsia="es-PE"/>
              </w:rPr>
            </w:pPr>
            <w:r w:rsidRPr="004F7C8F">
              <w:rPr>
                <w:rFonts w:eastAsia="Times New Roman" w:cs="Calibri"/>
                <w:sz w:val="20"/>
                <w:szCs w:val="20"/>
                <w:lang w:val="es-PE" w:eastAsia="es-PE"/>
              </w:rPr>
              <w:t>7</w:t>
            </w:r>
          </w:p>
        </w:tc>
        <w:tc>
          <w:tcPr>
            <w:tcW w:w="0" w:type="auto"/>
            <w:tcBorders>
              <w:top w:val="nil"/>
              <w:left w:val="nil"/>
              <w:bottom w:val="single" w:sz="4" w:space="0" w:color="auto"/>
              <w:right w:val="single" w:sz="4" w:space="0" w:color="auto"/>
            </w:tcBorders>
            <w:shd w:val="clear" w:color="auto" w:fill="auto"/>
            <w:vAlign w:val="center"/>
            <w:hideMark/>
          </w:tcPr>
          <w:p w14:paraId="2EA2C44D"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35518BE6"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1470CCCD"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Bellavista</w:t>
            </w:r>
          </w:p>
        </w:tc>
        <w:tc>
          <w:tcPr>
            <w:tcW w:w="0" w:type="auto"/>
            <w:tcBorders>
              <w:top w:val="nil"/>
              <w:left w:val="nil"/>
              <w:bottom w:val="single" w:sz="4" w:space="0" w:color="auto"/>
              <w:right w:val="single" w:sz="4" w:space="0" w:color="auto"/>
            </w:tcBorders>
            <w:shd w:val="clear" w:color="auto" w:fill="auto"/>
            <w:vAlign w:val="center"/>
            <w:hideMark/>
          </w:tcPr>
          <w:p w14:paraId="466D8A92"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Cem Bellavista</w:t>
            </w:r>
          </w:p>
        </w:tc>
        <w:tc>
          <w:tcPr>
            <w:tcW w:w="4606" w:type="dxa"/>
            <w:tcBorders>
              <w:top w:val="nil"/>
              <w:left w:val="nil"/>
              <w:bottom w:val="single" w:sz="4" w:space="0" w:color="auto"/>
              <w:right w:val="single" w:sz="4" w:space="0" w:color="auto"/>
            </w:tcBorders>
            <w:shd w:val="clear" w:color="auto" w:fill="auto"/>
            <w:vAlign w:val="center"/>
            <w:hideMark/>
          </w:tcPr>
          <w:p w14:paraId="7369E26C"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 xml:space="preserve">Av. Juan Pablo </w:t>
            </w:r>
            <w:proofErr w:type="spellStart"/>
            <w:r>
              <w:rPr>
                <w:rFonts w:ascii="Arial Narrow" w:hAnsi="Arial Narrow" w:cs="Calibri"/>
                <w:sz w:val="20"/>
                <w:szCs w:val="20"/>
              </w:rPr>
              <w:t>Ii</w:t>
            </w:r>
            <w:proofErr w:type="spellEnd"/>
            <w:r>
              <w:rPr>
                <w:rFonts w:ascii="Arial Narrow" w:hAnsi="Arial Narrow" w:cs="Calibri"/>
                <w:sz w:val="20"/>
                <w:szCs w:val="20"/>
              </w:rPr>
              <w:t xml:space="preserve">. N° 140. Interior Del Gobierno Regional Del Callao. </w:t>
            </w:r>
            <w:proofErr w:type="spellStart"/>
            <w:r>
              <w:rPr>
                <w:rFonts w:ascii="Arial Narrow" w:hAnsi="Arial Narrow" w:cs="Calibri"/>
                <w:sz w:val="20"/>
                <w:szCs w:val="20"/>
              </w:rPr>
              <w:t>Ref</w:t>
            </w:r>
            <w:proofErr w:type="spellEnd"/>
            <w:r>
              <w:rPr>
                <w:rFonts w:ascii="Arial Narrow" w:hAnsi="Arial Narrow" w:cs="Calibri"/>
                <w:sz w:val="20"/>
                <w:szCs w:val="20"/>
              </w:rPr>
              <w:t>: Frente Al Colegio General Prado.</w:t>
            </w:r>
          </w:p>
        </w:tc>
        <w:tc>
          <w:tcPr>
            <w:tcW w:w="2410" w:type="dxa"/>
            <w:tcBorders>
              <w:top w:val="nil"/>
              <w:left w:val="nil"/>
              <w:bottom w:val="single" w:sz="4" w:space="0" w:color="auto"/>
              <w:right w:val="single" w:sz="4" w:space="0" w:color="auto"/>
            </w:tcBorders>
            <w:shd w:val="clear" w:color="auto" w:fill="auto"/>
            <w:vAlign w:val="center"/>
            <w:hideMark/>
          </w:tcPr>
          <w:p w14:paraId="40202BD7"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Ortiz Ruiz Emma Tatiana</w:t>
            </w:r>
          </w:p>
        </w:tc>
        <w:tc>
          <w:tcPr>
            <w:tcW w:w="1810" w:type="dxa"/>
            <w:tcBorders>
              <w:top w:val="nil"/>
              <w:left w:val="nil"/>
              <w:bottom w:val="single" w:sz="4" w:space="0" w:color="auto"/>
              <w:right w:val="single" w:sz="4" w:space="0" w:color="auto"/>
            </w:tcBorders>
            <w:shd w:val="clear" w:color="auto" w:fill="auto"/>
            <w:vAlign w:val="center"/>
            <w:hideMark/>
          </w:tcPr>
          <w:p w14:paraId="2D3EB272"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976886615</w:t>
            </w:r>
          </w:p>
        </w:tc>
      </w:tr>
      <w:tr w:rsidR="00782375" w:rsidRPr="004F7C8F" w14:paraId="2B76DB4E" w14:textId="77777777" w:rsidTr="00654729">
        <w:trPr>
          <w:trHeight w:val="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BE6AB3" w14:textId="77777777" w:rsidR="00782375" w:rsidRPr="004F7C8F" w:rsidRDefault="00782375" w:rsidP="00D77A6B">
            <w:pPr>
              <w:spacing w:after="0" w:line="240" w:lineRule="auto"/>
              <w:jc w:val="center"/>
              <w:rPr>
                <w:rFonts w:eastAsia="Times New Roman" w:cs="Calibri"/>
                <w:sz w:val="20"/>
                <w:szCs w:val="20"/>
                <w:lang w:val="es-PE" w:eastAsia="es-PE"/>
              </w:rPr>
            </w:pPr>
            <w:r w:rsidRPr="004F7C8F">
              <w:rPr>
                <w:rFonts w:eastAsia="Times New Roman" w:cs="Calibri"/>
                <w:sz w:val="20"/>
                <w:szCs w:val="20"/>
                <w:lang w:val="es-PE" w:eastAsia="es-PE"/>
              </w:rPr>
              <w:t>8</w:t>
            </w:r>
          </w:p>
        </w:tc>
        <w:tc>
          <w:tcPr>
            <w:tcW w:w="0" w:type="auto"/>
            <w:tcBorders>
              <w:top w:val="nil"/>
              <w:left w:val="nil"/>
              <w:bottom w:val="single" w:sz="4" w:space="0" w:color="auto"/>
              <w:right w:val="single" w:sz="4" w:space="0" w:color="auto"/>
            </w:tcBorders>
            <w:shd w:val="clear" w:color="auto" w:fill="auto"/>
            <w:vAlign w:val="center"/>
            <w:hideMark/>
          </w:tcPr>
          <w:p w14:paraId="24100462"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1584F5A7"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28D0C2AD"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Callao</w:t>
            </w:r>
          </w:p>
        </w:tc>
        <w:tc>
          <w:tcPr>
            <w:tcW w:w="0" w:type="auto"/>
            <w:tcBorders>
              <w:top w:val="nil"/>
              <w:left w:val="nil"/>
              <w:bottom w:val="single" w:sz="4" w:space="0" w:color="auto"/>
              <w:right w:val="single" w:sz="4" w:space="0" w:color="auto"/>
            </w:tcBorders>
            <w:shd w:val="clear" w:color="auto" w:fill="auto"/>
            <w:vAlign w:val="center"/>
            <w:hideMark/>
          </w:tcPr>
          <w:p w14:paraId="6BC92F1D"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Cem Ramon Castilla</w:t>
            </w:r>
          </w:p>
        </w:tc>
        <w:tc>
          <w:tcPr>
            <w:tcW w:w="4606" w:type="dxa"/>
            <w:tcBorders>
              <w:top w:val="nil"/>
              <w:left w:val="nil"/>
              <w:bottom w:val="single" w:sz="4" w:space="0" w:color="auto"/>
              <w:right w:val="single" w:sz="4" w:space="0" w:color="auto"/>
            </w:tcBorders>
            <w:shd w:val="clear" w:color="auto" w:fill="auto"/>
            <w:vAlign w:val="center"/>
            <w:hideMark/>
          </w:tcPr>
          <w:p w14:paraId="20215FF0"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 xml:space="preserve">Jr. Talara </w:t>
            </w:r>
            <w:proofErr w:type="spellStart"/>
            <w:r>
              <w:rPr>
                <w:rFonts w:ascii="Arial Narrow" w:hAnsi="Arial Narrow" w:cs="Calibri"/>
                <w:sz w:val="20"/>
                <w:szCs w:val="20"/>
              </w:rPr>
              <w:t>Nº</w:t>
            </w:r>
            <w:proofErr w:type="spellEnd"/>
            <w:r>
              <w:rPr>
                <w:rFonts w:ascii="Arial Narrow" w:hAnsi="Arial Narrow" w:cs="Calibri"/>
                <w:sz w:val="20"/>
                <w:szCs w:val="20"/>
              </w:rPr>
              <w:t xml:space="preserve"> S/N, Urb. Ramon Castilla - Callao - Callao</w:t>
            </w:r>
          </w:p>
        </w:tc>
        <w:tc>
          <w:tcPr>
            <w:tcW w:w="2410" w:type="dxa"/>
            <w:tcBorders>
              <w:top w:val="nil"/>
              <w:left w:val="nil"/>
              <w:bottom w:val="single" w:sz="4" w:space="0" w:color="auto"/>
              <w:right w:val="single" w:sz="4" w:space="0" w:color="auto"/>
            </w:tcBorders>
            <w:shd w:val="clear" w:color="auto" w:fill="auto"/>
            <w:vAlign w:val="center"/>
            <w:hideMark/>
          </w:tcPr>
          <w:p w14:paraId="3B6A47BD"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Cárdenas Arana Katherine Martha</w:t>
            </w:r>
          </w:p>
        </w:tc>
        <w:tc>
          <w:tcPr>
            <w:tcW w:w="1810" w:type="dxa"/>
            <w:tcBorders>
              <w:top w:val="nil"/>
              <w:left w:val="nil"/>
              <w:bottom w:val="single" w:sz="4" w:space="0" w:color="auto"/>
              <w:right w:val="single" w:sz="4" w:space="0" w:color="auto"/>
            </w:tcBorders>
            <w:shd w:val="clear" w:color="auto" w:fill="auto"/>
            <w:vAlign w:val="center"/>
            <w:hideMark/>
          </w:tcPr>
          <w:p w14:paraId="774EF76C" w14:textId="77777777" w:rsidR="00782375" w:rsidRPr="004F7C8F" w:rsidRDefault="00782375" w:rsidP="00D77A6B">
            <w:pPr>
              <w:spacing w:after="0" w:line="240" w:lineRule="auto"/>
              <w:rPr>
                <w:rFonts w:eastAsia="Times New Roman" w:cs="Calibri"/>
                <w:sz w:val="20"/>
                <w:szCs w:val="20"/>
                <w:lang w:val="es-PE" w:eastAsia="es-PE"/>
              </w:rPr>
            </w:pPr>
            <w:r>
              <w:rPr>
                <w:rFonts w:ascii="Arial Narrow" w:hAnsi="Arial Narrow" w:cs="Calibri"/>
                <w:sz w:val="20"/>
                <w:szCs w:val="20"/>
              </w:rPr>
              <w:t>932983153</w:t>
            </w:r>
          </w:p>
        </w:tc>
      </w:tr>
      <w:tr w:rsidR="00782375" w:rsidRPr="004F7C8F" w14:paraId="261EDB21" w14:textId="77777777" w:rsidTr="00654729">
        <w:trPr>
          <w:trHeight w:val="205"/>
        </w:trPr>
        <w:tc>
          <w:tcPr>
            <w:tcW w:w="0" w:type="auto"/>
            <w:tcBorders>
              <w:top w:val="nil"/>
              <w:left w:val="nil"/>
              <w:bottom w:val="nil"/>
              <w:right w:val="nil"/>
            </w:tcBorders>
            <w:shd w:val="clear" w:color="auto" w:fill="auto"/>
            <w:noWrap/>
            <w:vAlign w:val="bottom"/>
            <w:hideMark/>
          </w:tcPr>
          <w:p w14:paraId="09C7F690" w14:textId="77777777" w:rsidR="00782375" w:rsidRPr="004F7C8F" w:rsidRDefault="00782375" w:rsidP="004F7C8F">
            <w:pPr>
              <w:spacing w:after="0" w:line="240" w:lineRule="auto"/>
              <w:rPr>
                <w:rFonts w:eastAsia="Times New Roman" w:cs="Calibri"/>
                <w:sz w:val="20"/>
                <w:szCs w:val="20"/>
                <w:lang w:val="es-PE" w:eastAsia="es-PE"/>
              </w:rPr>
            </w:pPr>
          </w:p>
        </w:tc>
        <w:tc>
          <w:tcPr>
            <w:tcW w:w="0" w:type="auto"/>
            <w:tcBorders>
              <w:top w:val="nil"/>
              <w:left w:val="nil"/>
              <w:bottom w:val="nil"/>
              <w:right w:val="nil"/>
            </w:tcBorders>
            <w:shd w:val="clear" w:color="auto" w:fill="auto"/>
            <w:noWrap/>
            <w:vAlign w:val="bottom"/>
            <w:hideMark/>
          </w:tcPr>
          <w:p w14:paraId="574AA0C4"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650670B8"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431F23CD"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1CAD4AF6"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4606" w:type="dxa"/>
            <w:tcBorders>
              <w:top w:val="nil"/>
              <w:left w:val="nil"/>
              <w:bottom w:val="nil"/>
              <w:right w:val="nil"/>
            </w:tcBorders>
            <w:shd w:val="clear" w:color="auto" w:fill="auto"/>
            <w:noWrap/>
            <w:vAlign w:val="bottom"/>
            <w:hideMark/>
          </w:tcPr>
          <w:p w14:paraId="3F2190E4"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2410" w:type="dxa"/>
            <w:tcBorders>
              <w:top w:val="nil"/>
              <w:left w:val="nil"/>
              <w:bottom w:val="nil"/>
              <w:right w:val="nil"/>
            </w:tcBorders>
            <w:shd w:val="clear" w:color="auto" w:fill="auto"/>
            <w:noWrap/>
            <w:vAlign w:val="bottom"/>
            <w:hideMark/>
          </w:tcPr>
          <w:p w14:paraId="05C04649"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1810" w:type="dxa"/>
            <w:tcBorders>
              <w:top w:val="nil"/>
              <w:left w:val="nil"/>
              <w:bottom w:val="nil"/>
              <w:right w:val="nil"/>
            </w:tcBorders>
            <w:shd w:val="clear" w:color="auto" w:fill="auto"/>
            <w:noWrap/>
            <w:vAlign w:val="bottom"/>
            <w:hideMark/>
          </w:tcPr>
          <w:p w14:paraId="3C550EA0"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r>
      <w:tr w:rsidR="00782375" w:rsidRPr="004F7C8F" w14:paraId="3236F2C9" w14:textId="77777777" w:rsidTr="00654729">
        <w:trPr>
          <w:trHeight w:val="294"/>
        </w:trPr>
        <w:tc>
          <w:tcPr>
            <w:tcW w:w="0" w:type="auto"/>
            <w:tcBorders>
              <w:top w:val="nil"/>
              <w:left w:val="nil"/>
              <w:bottom w:val="nil"/>
              <w:right w:val="nil"/>
            </w:tcBorders>
            <w:shd w:val="clear" w:color="auto" w:fill="auto"/>
            <w:noWrap/>
            <w:vAlign w:val="bottom"/>
            <w:hideMark/>
          </w:tcPr>
          <w:p w14:paraId="08C95403"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gridSpan w:val="4"/>
            <w:tcBorders>
              <w:top w:val="nil"/>
              <w:left w:val="nil"/>
              <w:bottom w:val="nil"/>
              <w:right w:val="nil"/>
            </w:tcBorders>
            <w:shd w:val="clear" w:color="auto" w:fill="auto"/>
            <w:noWrap/>
            <w:vAlign w:val="bottom"/>
            <w:hideMark/>
          </w:tcPr>
          <w:p w14:paraId="2EA8B475" w14:textId="77777777" w:rsidR="00782375" w:rsidRPr="004F7C8F" w:rsidRDefault="00782375" w:rsidP="004F7C8F">
            <w:pPr>
              <w:spacing w:after="0" w:line="240" w:lineRule="auto"/>
              <w:rPr>
                <w:rFonts w:eastAsia="Times New Roman" w:cs="Calibri"/>
                <w:b/>
                <w:bCs/>
                <w:color w:val="000000"/>
                <w:lang w:val="es-PE" w:eastAsia="es-PE"/>
              </w:rPr>
            </w:pPr>
            <w:r w:rsidRPr="004F7C8F">
              <w:rPr>
                <w:rFonts w:eastAsia="Times New Roman" w:cs="Calibri"/>
                <w:b/>
                <w:bCs/>
                <w:color w:val="000000"/>
                <w:lang w:val="es-PE" w:eastAsia="es-PE"/>
              </w:rPr>
              <w:t>CENTRO DE ATENCIÓN INSTITUCIONAL - CAI</w:t>
            </w:r>
          </w:p>
        </w:tc>
        <w:tc>
          <w:tcPr>
            <w:tcW w:w="4606" w:type="dxa"/>
            <w:tcBorders>
              <w:top w:val="nil"/>
              <w:left w:val="nil"/>
              <w:bottom w:val="nil"/>
              <w:right w:val="nil"/>
            </w:tcBorders>
            <w:shd w:val="clear" w:color="auto" w:fill="auto"/>
            <w:noWrap/>
            <w:vAlign w:val="bottom"/>
            <w:hideMark/>
          </w:tcPr>
          <w:p w14:paraId="191FBD48" w14:textId="77777777" w:rsidR="00782375" w:rsidRPr="004F7C8F" w:rsidRDefault="00782375" w:rsidP="004F7C8F">
            <w:pPr>
              <w:spacing w:after="0" w:line="240" w:lineRule="auto"/>
              <w:rPr>
                <w:rFonts w:eastAsia="Times New Roman" w:cs="Calibri"/>
                <w:b/>
                <w:bCs/>
                <w:color w:val="000000"/>
                <w:lang w:val="es-PE" w:eastAsia="es-PE"/>
              </w:rPr>
            </w:pPr>
          </w:p>
        </w:tc>
        <w:tc>
          <w:tcPr>
            <w:tcW w:w="2410" w:type="dxa"/>
            <w:tcBorders>
              <w:top w:val="nil"/>
              <w:left w:val="nil"/>
              <w:bottom w:val="nil"/>
              <w:right w:val="nil"/>
            </w:tcBorders>
            <w:shd w:val="clear" w:color="auto" w:fill="auto"/>
            <w:noWrap/>
            <w:vAlign w:val="bottom"/>
            <w:hideMark/>
          </w:tcPr>
          <w:p w14:paraId="71AD1F49"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1810" w:type="dxa"/>
            <w:tcBorders>
              <w:top w:val="nil"/>
              <w:left w:val="nil"/>
              <w:bottom w:val="nil"/>
              <w:right w:val="nil"/>
            </w:tcBorders>
            <w:shd w:val="clear" w:color="auto" w:fill="auto"/>
            <w:noWrap/>
            <w:vAlign w:val="bottom"/>
            <w:hideMark/>
          </w:tcPr>
          <w:p w14:paraId="19963333"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r>
      <w:tr w:rsidR="00782375" w:rsidRPr="004F7C8F" w14:paraId="351E289D" w14:textId="77777777" w:rsidTr="00654729">
        <w:trPr>
          <w:trHeight w:val="264"/>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010CD8E6"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proofErr w:type="spellStart"/>
            <w:r w:rsidRPr="004F7C8F">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64E994CB"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6FFE1426"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157EA66"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Distrito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24C7F072"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Centro de Atención</w:t>
            </w:r>
          </w:p>
        </w:tc>
        <w:tc>
          <w:tcPr>
            <w:tcW w:w="4606" w:type="dxa"/>
            <w:tcBorders>
              <w:top w:val="single" w:sz="4" w:space="0" w:color="3C78D8"/>
              <w:left w:val="nil"/>
              <w:bottom w:val="single" w:sz="4" w:space="0" w:color="9BC2E6"/>
              <w:right w:val="single" w:sz="4" w:space="0" w:color="3C78D8"/>
            </w:tcBorders>
            <w:shd w:val="clear" w:color="4A86E8" w:fill="1F4E78"/>
            <w:noWrap/>
            <w:vAlign w:val="center"/>
            <w:hideMark/>
          </w:tcPr>
          <w:p w14:paraId="25601165"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Dirección</w:t>
            </w:r>
          </w:p>
        </w:tc>
        <w:tc>
          <w:tcPr>
            <w:tcW w:w="2410" w:type="dxa"/>
            <w:tcBorders>
              <w:top w:val="single" w:sz="4" w:space="0" w:color="3C78D8"/>
              <w:left w:val="nil"/>
              <w:bottom w:val="single" w:sz="4" w:space="0" w:color="9BC2E6"/>
              <w:right w:val="single" w:sz="4" w:space="0" w:color="3C78D8"/>
            </w:tcBorders>
            <w:shd w:val="clear" w:color="4A86E8" w:fill="1F4E78"/>
            <w:noWrap/>
            <w:vAlign w:val="center"/>
            <w:hideMark/>
          </w:tcPr>
          <w:p w14:paraId="718815B6"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Coordinador/a</w:t>
            </w:r>
          </w:p>
        </w:tc>
        <w:tc>
          <w:tcPr>
            <w:tcW w:w="1810" w:type="dxa"/>
            <w:tcBorders>
              <w:top w:val="single" w:sz="4" w:space="0" w:color="3C78D8"/>
              <w:left w:val="nil"/>
              <w:bottom w:val="single" w:sz="4" w:space="0" w:color="9BC2E6"/>
              <w:right w:val="nil"/>
            </w:tcBorders>
            <w:shd w:val="clear" w:color="4A86E8" w:fill="1F4E78"/>
            <w:noWrap/>
            <w:vAlign w:val="center"/>
            <w:hideMark/>
          </w:tcPr>
          <w:p w14:paraId="0CB5CA4A"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Teléfono</w:t>
            </w:r>
          </w:p>
        </w:tc>
      </w:tr>
      <w:tr w:rsidR="00782375" w:rsidRPr="004F7C8F" w14:paraId="3036ADD4" w14:textId="77777777" w:rsidTr="00654729">
        <w:trPr>
          <w:trHeight w:val="5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08DD8F" w14:textId="77777777" w:rsidR="00782375" w:rsidRPr="004F7C8F" w:rsidRDefault="00782375" w:rsidP="006E6B32">
            <w:pPr>
              <w:spacing w:after="0" w:line="240" w:lineRule="auto"/>
              <w:jc w:val="center"/>
              <w:rPr>
                <w:rFonts w:eastAsia="Times New Roman" w:cs="Calibri"/>
                <w:sz w:val="20"/>
                <w:szCs w:val="20"/>
                <w:lang w:val="es-PE" w:eastAsia="es-PE"/>
              </w:rPr>
            </w:pPr>
            <w:r w:rsidRPr="004F7C8F">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289E94" w14:textId="77777777" w:rsidR="00782375" w:rsidRPr="004F7C8F" w:rsidRDefault="00782375" w:rsidP="006E6B32">
            <w:pPr>
              <w:spacing w:after="0" w:line="240" w:lineRule="auto"/>
              <w:rPr>
                <w:rFonts w:eastAsia="Times New Roman" w:cs="Calibri"/>
                <w:sz w:val="20"/>
                <w:szCs w:val="20"/>
                <w:lang w:val="es-PE" w:eastAsia="es-PE"/>
              </w:rPr>
            </w:pPr>
            <w:r w:rsidRPr="004F7C8F">
              <w:rPr>
                <w:rFonts w:eastAsia="Times New Roman" w:cs="Calibri"/>
                <w:sz w:val="20"/>
                <w:szCs w:val="20"/>
                <w:lang w:val="es-PE" w:eastAsia="es-PE"/>
              </w:rPr>
              <w:t>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584F43" w14:textId="77777777" w:rsidR="00782375" w:rsidRPr="004F7C8F" w:rsidRDefault="00782375" w:rsidP="006E6B32">
            <w:pPr>
              <w:spacing w:after="0" w:line="240" w:lineRule="auto"/>
              <w:rPr>
                <w:rFonts w:eastAsia="Times New Roman" w:cs="Calibri"/>
                <w:sz w:val="20"/>
                <w:szCs w:val="20"/>
                <w:lang w:val="es-PE" w:eastAsia="es-PE"/>
              </w:rPr>
            </w:pPr>
            <w:r>
              <w:rPr>
                <w:rFonts w:cs="Calibri"/>
                <w:color w:val="000000"/>
                <w:sz w:val="20"/>
                <w:szCs w:val="20"/>
              </w:rPr>
              <w:t>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E5795C" w14:textId="77777777" w:rsidR="00782375" w:rsidRPr="004F7C8F" w:rsidRDefault="00782375" w:rsidP="006E6B32">
            <w:pPr>
              <w:spacing w:after="0" w:line="240" w:lineRule="auto"/>
              <w:rPr>
                <w:rFonts w:eastAsia="Times New Roman" w:cs="Calibri"/>
                <w:sz w:val="20"/>
                <w:szCs w:val="20"/>
                <w:lang w:val="es-PE" w:eastAsia="es-PE"/>
              </w:rPr>
            </w:pPr>
            <w:r>
              <w:rPr>
                <w:rFonts w:cs="Calibri"/>
                <w:color w:val="000000"/>
                <w:sz w:val="20"/>
                <w:szCs w:val="20"/>
              </w:rPr>
              <w:t>Carmen De La Legua Reynoso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6D84DC" w14:textId="77777777" w:rsidR="00782375" w:rsidRPr="004F7C8F" w:rsidRDefault="00782375" w:rsidP="006E6B32">
            <w:pPr>
              <w:spacing w:after="0" w:line="240" w:lineRule="auto"/>
              <w:rPr>
                <w:rFonts w:eastAsia="Times New Roman" w:cs="Calibri"/>
                <w:sz w:val="20"/>
                <w:szCs w:val="20"/>
                <w:lang w:val="es-PE" w:eastAsia="es-PE"/>
              </w:rPr>
            </w:pPr>
            <w:r>
              <w:rPr>
                <w:rFonts w:cs="Calibri"/>
                <w:color w:val="000000"/>
                <w:sz w:val="20"/>
                <w:szCs w:val="20"/>
              </w:rPr>
              <w:t>C.A.I. Carmen de La Legua Reynoso</w:t>
            </w:r>
          </w:p>
        </w:tc>
        <w:tc>
          <w:tcPr>
            <w:tcW w:w="4606" w:type="dxa"/>
            <w:tcBorders>
              <w:top w:val="single" w:sz="4" w:space="0" w:color="auto"/>
              <w:left w:val="nil"/>
              <w:bottom w:val="single" w:sz="4" w:space="0" w:color="auto"/>
              <w:right w:val="single" w:sz="4" w:space="0" w:color="auto"/>
            </w:tcBorders>
            <w:shd w:val="clear" w:color="auto" w:fill="auto"/>
            <w:vAlign w:val="center"/>
            <w:hideMark/>
          </w:tcPr>
          <w:p w14:paraId="318E9582" w14:textId="77777777" w:rsidR="00782375" w:rsidRPr="004F7C8F" w:rsidRDefault="00782375" w:rsidP="006E6B32">
            <w:pPr>
              <w:spacing w:after="0" w:line="240" w:lineRule="auto"/>
              <w:rPr>
                <w:rFonts w:eastAsia="Times New Roman" w:cs="Calibri"/>
                <w:sz w:val="20"/>
                <w:szCs w:val="20"/>
                <w:lang w:val="es-PE" w:eastAsia="es-PE"/>
              </w:rPr>
            </w:pPr>
            <w:r>
              <w:rPr>
                <w:rFonts w:cs="Calibri"/>
                <w:color w:val="000000"/>
                <w:sz w:val="20"/>
                <w:szCs w:val="20"/>
              </w:rPr>
              <w:t xml:space="preserve">Jr. Pacifico 300 (3er piso). Urb. Villa Señor De Los Milagros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60A6ECC" w14:textId="77777777" w:rsidR="00782375" w:rsidRPr="004F7C8F" w:rsidRDefault="00782375" w:rsidP="006E6B32">
            <w:pPr>
              <w:spacing w:after="0" w:line="240" w:lineRule="auto"/>
              <w:rPr>
                <w:rFonts w:eastAsia="Times New Roman" w:cs="Calibri"/>
                <w:sz w:val="20"/>
                <w:szCs w:val="20"/>
                <w:lang w:val="es-PE" w:eastAsia="es-PE"/>
              </w:rPr>
            </w:pPr>
            <w:r>
              <w:rPr>
                <w:rFonts w:cs="Calibri"/>
                <w:color w:val="000000"/>
                <w:sz w:val="20"/>
                <w:szCs w:val="20"/>
              </w:rPr>
              <w:t>Ballardo Franco Luis Miguel</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19496865" w14:textId="77777777" w:rsidR="00782375" w:rsidRPr="004F7C8F" w:rsidRDefault="00782375" w:rsidP="006E6B32">
            <w:pPr>
              <w:spacing w:after="0" w:line="240" w:lineRule="auto"/>
              <w:jc w:val="center"/>
              <w:rPr>
                <w:rFonts w:eastAsia="Times New Roman" w:cs="Calibri"/>
                <w:sz w:val="20"/>
                <w:szCs w:val="20"/>
                <w:lang w:val="es-PE" w:eastAsia="es-PE"/>
              </w:rPr>
            </w:pPr>
            <w:r>
              <w:rPr>
                <w:rFonts w:cs="Calibri"/>
                <w:color w:val="000000"/>
                <w:sz w:val="20"/>
                <w:szCs w:val="20"/>
              </w:rPr>
              <w:t>994840455</w:t>
            </w:r>
          </w:p>
        </w:tc>
      </w:tr>
      <w:tr w:rsidR="00782375" w:rsidRPr="004F7C8F" w14:paraId="6C3E0708" w14:textId="77777777" w:rsidTr="00654729">
        <w:trPr>
          <w:trHeight w:val="205"/>
        </w:trPr>
        <w:tc>
          <w:tcPr>
            <w:tcW w:w="0" w:type="auto"/>
            <w:tcBorders>
              <w:top w:val="nil"/>
              <w:left w:val="nil"/>
              <w:bottom w:val="nil"/>
              <w:right w:val="nil"/>
            </w:tcBorders>
            <w:shd w:val="clear" w:color="auto" w:fill="auto"/>
            <w:noWrap/>
            <w:vAlign w:val="bottom"/>
            <w:hideMark/>
          </w:tcPr>
          <w:p w14:paraId="3CB76E44" w14:textId="77777777" w:rsidR="00782375" w:rsidRPr="004F7C8F" w:rsidRDefault="00782375" w:rsidP="004F7C8F">
            <w:pPr>
              <w:spacing w:after="0" w:line="240" w:lineRule="auto"/>
              <w:jc w:val="center"/>
              <w:rPr>
                <w:rFonts w:eastAsia="Times New Roman" w:cs="Calibri"/>
                <w:sz w:val="20"/>
                <w:szCs w:val="20"/>
                <w:lang w:val="es-PE" w:eastAsia="es-PE"/>
              </w:rPr>
            </w:pPr>
          </w:p>
        </w:tc>
        <w:tc>
          <w:tcPr>
            <w:tcW w:w="0" w:type="auto"/>
            <w:tcBorders>
              <w:top w:val="nil"/>
              <w:left w:val="nil"/>
              <w:bottom w:val="nil"/>
              <w:right w:val="nil"/>
            </w:tcBorders>
            <w:shd w:val="clear" w:color="auto" w:fill="auto"/>
            <w:noWrap/>
            <w:vAlign w:val="bottom"/>
            <w:hideMark/>
          </w:tcPr>
          <w:p w14:paraId="640DEEC8"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058E64D2"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42BE90EC"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23CA9643"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4606" w:type="dxa"/>
            <w:tcBorders>
              <w:top w:val="nil"/>
              <w:left w:val="nil"/>
              <w:bottom w:val="nil"/>
              <w:right w:val="nil"/>
            </w:tcBorders>
            <w:shd w:val="clear" w:color="auto" w:fill="auto"/>
            <w:noWrap/>
            <w:vAlign w:val="bottom"/>
            <w:hideMark/>
          </w:tcPr>
          <w:p w14:paraId="2DF34ABA"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2410" w:type="dxa"/>
            <w:tcBorders>
              <w:top w:val="nil"/>
              <w:left w:val="nil"/>
              <w:bottom w:val="nil"/>
              <w:right w:val="nil"/>
            </w:tcBorders>
            <w:shd w:val="clear" w:color="auto" w:fill="auto"/>
            <w:noWrap/>
            <w:vAlign w:val="bottom"/>
            <w:hideMark/>
          </w:tcPr>
          <w:p w14:paraId="698698DC"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1810" w:type="dxa"/>
            <w:tcBorders>
              <w:top w:val="nil"/>
              <w:left w:val="nil"/>
              <w:bottom w:val="nil"/>
              <w:right w:val="nil"/>
            </w:tcBorders>
            <w:shd w:val="clear" w:color="auto" w:fill="auto"/>
            <w:noWrap/>
            <w:vAlign w:val="bottom"/>
            <w:hideMark/>
          </w:tcPr>
          <w:p w14:paraId="6BA32136"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r>
      <w:tr w:rsidR="00782375" w:rsidRPr="004F7C8F" w14:paraId="46C2CA76" w14:textId="77777777" w:rsidTr="00654729">
        <w:trPr>
          <w:trHeight w:val="205"/>
        </w:trPr>
        <w:tc>
          <w:tcPr>
            <w:tcW w:w="0" w:type="auto"/>
            <w:tcBorders>
              <w:top w:val="nil"/>
              <w:left w:val="nil"/>
              <w:bottom w:val="nil"/>
              <w:right w:val="nil"/>
            </w:tcBorders>
            <w:shd w:val="clear" w:color="auto" w:fill="auto"/>
            <w:noWrap/>
            <w:vAlign w:val="bottom"/>
            <w:hideMark/>
          </w:tcPr>
          <w:p w14:paraId="22A0A5D5"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0806B3D3"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042D5828"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5A9BBA57"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23488435"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4606" w:type="dxa"/>
            <w:tcBorders>
              <w:top w:val="nil"/>
              <w:left w:val="nil"/>
              <w:bottom w:val="nil"/>
              <w:right w:val="nil"/>
            </w:tcBorders>
            <w:shd w:val="clear" w:color="auto" w:fill="auto"/>
            <w:noWrap/>
            <w:vAlign w:val="bottom"/>
            <w:hideMark/>
          </w:tcPr>
          <w:p w14:paraId="3004AE9C"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2410" w:type="dxa"/>
            <w:tcBorders>
              <w:top w:val="nil"/>
              <w:left w:val="nil"/>
              <w:bottom w:val="nil"/>
              <w:right w:val="nil"/>
            </w:tcBorders>
            <w:shd w:val="clear" w:color="auto" w:fill="auto"/>
            <w:noWrap/>
            <w:vAlign w:val="bottom"/>
            <w:hideMark/>
          </w:tcPr>
          <w:p w14:paraId="3EAB69D8"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1810" w:type="dxa"/>
            <w:tcBorders>
              <w:top w:val="nil"/>
              <w:left w:val="nil"/>
              <w:bottom w:val="nil"/>
              <w:right w:val="nil"/>
            </w:tcBorders>
            <w:shd w:val="clear" w:color="auto" w:fill="auto"/>
            <w:noWrap/>
            <w:vAlign w:val="bottom"/>
            <w:hideMark/>
          </w:tcPr>
          <w:p w14:paraId="51084EC5"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r>
      <w:tr w:rsidR="00782375" w:rsidRPr="004F7C8F" w14:paraId="010A2ACF" w14:textId="77777777" w:rsidTr="00654729">
        <w:trPr>
          <w:trHeight w:val="264"/>
        </w:trPr>
        <w:tc>
          <w:tcPr>
            <w:tcW w:w="0" w:type="auto"/>
            <w:tcBorders>
              <w:top w:val="nil"/>
              <w:left w:val="nil"/>
              <w:bottom w:val="nil"/>
              <w:right w:val="nil"/>
            </w:tcBorders>
            <w:shd w:val="clear" w:color="auto" w:fill="auto"/>
            <w:noWrap/>
            <w:vAlign w:val="bottom"/>
            <w:hideMark/>
          </w:tcPr>
          <w:p w14:paraId="39DDE41D"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gridSpan w:val="4"/>
            <w:tcBorders>
              <w:top w:val="nil"/>
              <w:left w:val="nil"/>
              <w:bottom w:val="nil"/>
              <w:right w:val="nil"/>
            </w:tcBorders>
            <w:shd w:val="clear" w:color="auto" w:fill="auto"/>
            <w:noWrap/>
            <w:vAlign w:val="bottom"/>
            <w:hideMark/>
          </w:tcPr>
          <w:p w14:paraId="1084FECF" w14:textId="77777777" w:rsidR="00782375" w:rsidRPr="004F7C8F" w:rsidRDefault="00782375" w:rsidP="004F7C8F">
            <w:pPr>
              <w:spacing w:after="0" w:line="240" w:lineRule="auto"/>
              <w:rPr>
                <w:rFonts w:eastAsia="Times New Roman" w:cs="Calibri"/>
                <w:b/>
                <w:bCs/>
                <w:color w:val="000000"/>
                <w:lang w:val="es-PE" w:eastAsia="es-PE"/>
              </w:rPr>
            </w:pPr>
            <w:r w:rsidRPr="004F7C8F">
              <w:rPr>
                <w:rFonts w:eastAsia="Times New Roman" w:cs="Calibri"/>
                <w:b/>
                <w:bCs/>
                <w:color w:val="000000"/>
                <w:lang w:val="es-PE" w:eastAsia="es-PE"/>
              </w:rPr>
              <w:t>CENTRO DE ACOGIDA RESIDENCIAL - CARNNA</w:t>
            </w:r>
          </w:p>
        </w:tc>
        <w:tc>
          <w:tcPr>
            <w:tcW w:w="4606" w:type="dxa"/>
            <w:tcBorders>
              <w:top w:val="nil"/>
              <w:left w:val="nil"/>
              <w:bottom w:val="nil"/>
              <w:right w:val="nil"/>
            </w:tcBorders>
            <w:shd w:val="clear" w:color="auto" w:fill="auto"/>
            <w:noWrap/>
            <w:vAlign w:val="bottom"/>
            <w:hideMark/>
          </w:tcPr>
          <w:p w14:paraId="59300F9C" w14:textId="77777777" w:rsidR="00782375" w:rsidRPr="004F7C8F" w:rsidRDefault="00782375" w:rsidP="004F7C8F">
            <w:pPr>
              <w:spacing w:after="0" w:line="240" w:lineRule="auto"/>
              <w:rPr>
                <w:rFonts w:eastAsia="Times New Roman" w:cs="Calibri"/>
                <w:b/>
                <w:bCs/>
                <w:color w:val="000000"/>
                <w:lang w:val="es-PE" w:eastAsia="es-PE"/>
              </w:rPr>
            </w:pPr>
          </w:p>
        </w:tc>
        <w:tc>
          <w:tcPr>
            <w:tcW w:w="2410" w:type="dxa"/>
            <w:tcBorders>
              <w:top w:val="nil"/>
              <w:left w:val="nil"/>
              <w:bottom w:val="nil"/>
              <w:right w:val="nil"/>
            </w:tcBorders>
            <w:shd w:val="clear" w:color="auto" w:fill="auto"/>
            <w:noWrap/>
            <w:vAlign w:val="bottom"/>
            <w:hideMark/>
          </w:tcPr>
          <w:p w14:paraId="23D3A74B"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1810" w:type="dxa"/>
            <w:tcBorders>
              <w:top w:val="nil"/>
              <w:left w:val="nil"/>
              <w:bottom w:val="nil"/>
              <w:right w:val="nil"/>
            </w:tcBorders>
            <w:shd w:val="clear" w:color="auto" w:fill="auto"/>
            <w:noWrap/>
            <w:vAlign w:val="bottom"/>
            <w:hideMark/>
          </w:tcPr>
          <w:p w14:paraId="09C5B700"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r>
      <w:tr w:rsidR="00782375" w:rsidRPr="004F7C8F" w14:paraId="6DD6EABC" w14:textId="77777777" w:rsidTr="00654729">
        <w:trPr>
          <w:trHeight w:val="264"/>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7E18F653"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proofErr w:type="spellStart"/>
            <w:r w:rsidRPr="004F7C8F">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1EAED806"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34A22596"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4B88C94D"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Distrito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599F78B2"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Centro de Atención</w:t>
            </w:r>
          </w:p>
        </w:tc>
        <w:tc>
          <w:tcPr>
            <w:tcW w:w="4606" w:type="dxa"/>
            <w:tcBorders>
              <w:top w:val="single" w:sz="4" w:space="0" w:color="3C78D8"/>
              <w:left w:val="nil"/>
              <w:bottom w:val="single" w:sz="4" w:space="0" w:color="9BC2E6"/>
              <w:right w:val="single" w:sz="4" w:space="0" w:color="3C78D8"/>
            </w:tcBorders>
            <w:shd w:val="clear" w:color="4A86E8" w:fill="1F4E78"/>
            <w:noWrap/>
            <w:vAlign w:val="center"/>
            <w:hideMark/>
          </w:tcPr>
          <w:p w14:paraId="55E629D1"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Dirección</w:t>
            </w:r>
          </w:p>
        </w:tc>
        <w:tc>
          <w:tcPr>
            <w:tcW w:w="2410" w:type="dxa"/>
            <w:tcBorders>
              <w:top w:val="single" w:sz="4" w:space="0" w:color="3C78D8"/>
              <w:left w:val="nil"/>
              <w:bottom w:val="single" w:sz="4" w:space="0" w:color="9BC2E6"/>
              <w:right w:val="single" w:sz="4" w:space="0" w:color="3C78D8"/>
            </w:tcBorders>
            <w:shd w:val="clear" w:color="4A86E8" w:fill="1F4E78"/>
            <w:noWrap/>
            <w:vAlign w:val="center"/>
            <w:hideMark/>
          </w:tcPr>
          <w:p w14:paraId="79DF1901"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Coordinador/a</w:t>
            </w:r>
          </w:p>
        </w:tc>
        <w:tc>
          <w:tcPr>
            <w:tcW w:w="1810" w:type="dxa"/>
            <w:tcBorders>
              <w:top w:val="single" w:sz="4" w:space="0" w:color="3C78D8"/>
              <w:left w:val="nil"/>
              <w:bottom w:val="single" w:sz="4" w:space="0" w:color="9BC2E6"/>
              <w:right w:val="nil"/>
            </w:tcBorders>
            <w:shd w:val="clear" w:color="4A86E8" w:fill="1F4E78"/>
            <w:noWrap/>
            <w:vAlign w:val="center"/>
            <w:hideMark/>
          </w:tcPr>
          <w:p w14:paraId="7ECF32A5"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Teléfono</w:t>
            </w:r>
          </w:p>
        </w:tc>
      </w:tr>
      <w:tr w:rsidR="00782375" w:rsidRPr="004F7C8F" w14:paraId="44D38F4D" w14:textId="77777777" w:rsidTr="00654729">
        <w:trPr>
          <w:trHeight w:val="29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F825CE" w14:textId="77777777" w:rsidR="00782375" w:rsidRPr="004F7C8F" w:rsidRDefault="00782375" w:rsidP="006E6B32">
            <w:pPr>
              <w:spacing w:after="0" w:line="240" w:lineRule="auto"/>
              <w:jc w:val="center"/>
              <w:rPr>
                <w:rFonts w:eastAsia="Times New Roman" w:cs="Calibri"/>
                <w:sz w:val="20"/>
                <w:szCs w:val="20"/>
                <w:lang w:val="es-PE" w:eastAsia="es-PE"/>
              </w:rPr>
            </w:pPr>
            <w:r w:rsidRPr="004F7C8F">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CF4540" w14:textId="77777777" w:rsidR="00782375" w:rsidRPr="004F7C8F" w:rsidRDefault="00782375" w:rsidP="006E6B32">
            <w:pPr>
              <w:spacing w:after="0" w:line="240" w:lineRule="auto"/>
              <w:rPr>
                <w:rFonts w:eastAsia="Times New Roman" w:cs="Calibri"/>
                <w:sz w:val="20"/>
                <w:szCs w:val="20"/>
                <w:lang w:val="es-PE" w:eastAsia="es-PE"/>
              </w:rPr>
            </w:pPr>
            <w:r w:rsidRPr="004F7C8F">
              <w:rPr>
                <w:rFonts w:eastAsia="Times New Roman" w:cs="Calibri"/>
                <w:sz w:val="20"/>
                <w:szCs w:val="20"/>
                <w:lang w:val="es-PE" w:eastAsia="es-PE"/>
              </w:rPr>
              <w:t>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A073EE"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8C3679"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127E99"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Car de Urgencia Angela Ramos</w:t>
            </w:r>
          </w:p>
        </w:tc>
        <w:tc>
          <w:tcPr>
            <w:tcW w:w="4606" w:type="dxa"/>
            <w:tcBorders>
              <w:top w:val="single" w:sz="4" w:space="0" w:color="auto"/>
              <w:left w:val="nil"/>
              <w:bottom w:val="single" w:sz="4" w:space="0" w:color="auto"/>
              <w:right w:val="single" w:sz="4" w:space="0" w:color="auto"/>
            </w:tcBorders>
            <w:shd w:val="clear" w:color="auto" w:fill="auto"/>
            <w:vAlign w:val="center"/>
            <w:hideMark/>
          </w:tcPr>
          <w:p w14:paraId="208F87BB"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Av. Miguel Grau N°487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D56C3BC"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Rodríguez Paredes Cynthia</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449FE2FB" w14:textId="77777777" w:rsidR="00782375" w:rsidRPr="00706682" w:rsidRDefault="00782375" w:rsidP="006E6B32">
            <w:pPr>
              <w:spacing w:after="0" w:line="240" w:lineRule="auto"/>
              <w:jc w:val="center"/>
              <w:rPr>
                <w:rFonts w:eastAsia="Times New Roman" w:cs="Calibri"/>
                <w:sz w:val="20"/>
                <w:szCs w:val="20"/>
                <w:lang w:val="es-PE" w:eastAsia="es-PE"/>
              </w:rPr>
            </w:pPr>
            <w:r>
              <w:rPr>
                <w:rFonts w:cs="Calibri"/>
                <w:color w:val="000000"/>
                <w:sz w:val="20"/>
                <w:szCs w:val="20"/>
              </w:rPr>
              <w:t>983336524</w:t>
            </w:r>
          </w:p>
        </w:tc>
      </w:tr>
      <w:tr w:rsidR="00782375" w:rsidRPr="004F7C8F" w14:paraId="5DCD6951" w14:textId="77777777" w:rsidTr="00654729">
        <w:trPr>
          <w:trHeight w:val="29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2D47D4" w14:textId="77777777" w:rsidR="00782375" w:rsidRPr="004F7C8F" w:rsidRDefault="00782375" w:rsidP="006E6B32">
            <w:pPr>
              <w:spacing w:after="0" w:line="240" w:lineRule="auto"/>
              <w:jc w:val="center"/>
              <w:rPr>
                <w:rFonts w:eastAsia="Times New Roman" w:cs="Calibri"/>
                <w:sz w:val="20"/>
                <w:szCs w:val="20"/>
                <w:lang w:val="es-PE" w:eastAsia="es-PE"/>
              </w:rPr>
            </w:pPr>
            <w:r>
              <w:rPr>
                <w:rFonts w:eastAsia="Times New Roman" w:cs="Calibri"/>
                <w:sz w:val="20"/>
                <w:szCs w:val="20"/>
                <w:lang w:val="es-PE" w:eastAsia="es-PE"/>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B295519" w14:textId="77777777" w:rsidR="00782375" w:rsidRPr="004F7C8F" w:rsidRDefault="00782375" w:rsidP="006E6B32">
            <w:pPr>
              <w:spacing w:after="0" w:line="240" w:lineRule="auto"/>
              <w:rPr>
                <w:rFonts w:eastAsia="Times New Roman" w:cs="Calibri"/>
                <w:sz w:val="20"/>
                <w:szCs w:val="20"/>
                <w:lang w:val="es-PE" w:eastAsia="es-PE"/>
              </w:rPr>
            </w:pPr>
            <w:r w:rsidRPr="00880BFC">
              <w:rPr>
                <w:rFonts w:eastAsia="Times New Roman" w:cs="Calibri"/>
                <w:sz w:val="20"/>
                <w:szCs w:val="20"/>
                <w:lang w:val="es-PE" w:eastAsia="es-PE"/>
              </w:rPr>
              <w:t>Callao</w:t>
            </w:r>
          </w:p>
        </w:tc>
        <w:tc>
          <w:tcPr>
            <w:tcW w:w="0" w:type="auto"/>
            <w:tcBorders>
              <w:top w:val="single" w:sz="4" w:space="0" w:color="auto"/>
              <w:left w:val="nil"/>
              <w:bottom w:val="single" w:sz="4" w:space="0" w:color="auto"/>
              <w:right w:val="single" w:sz="4" w:space="0" w:color="auto"/>
            </w:tcBorders>
            <w:shd w:val="clear" w:color="auto" w:fill="auto"/>
            <w:vAlign w:val="center"/>
          </w:tcPr>
          <w:p w14:paraId="7BB28C0D"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Callao</w:t>
            </w:r>
          </w:p>
        </w:tc>
        <w:tc>
          <w:tcPr>
            <w:tcW w:w="0" w:type="auto"/>
            <w:tcBorders>
              <w:top w:val="single" w:sz="4" w:space="0" w:color="auto"/>
              <w:left w:val="nil"/>
              <w:bottom w:val="single" w:sz="4" w:space="0" w:color="auto"/>
              <w:right w:val="single" w:sz="4" w:space="0" w:color="auto"/>
            </w:tcBorders>
            <w:shd w:val="clear" w:color="auto" w:fill="auto"/>
            <w:vAlign w:val="center"/>
          </w:tcPr>
          <w:p w14:paraId="0BB3DC1E"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Callao</w:t>
            </w:r>
          </w:p>
        </w:tc>
        <w:tc>
          <w:tcPr>
            <w:tcW w:w="0" w:type="auto"/>
            <w:tcBorders>
              <w:top w:val="single" w:sz="4" w:space="0" w:color="auto"/>
              <w:left w:val="nil"/>
              <w:bottom w:val="single" w:sz="4" w:space="0" w:color="auto"/>
              <w:right w:val="single" w:sz="4" w:space="0" w:color="auto"/>
            </w:tcBorders>
            <w:shd w:val="clear" w:color="auto" w:fill="auto"/>
            <w:vAlign w:val="center"/>
          </w:tcPr>
          <w:p w14:paraId="0E101516"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Car de Urgencia Multifamiliar Santa Rosa De Lima</w:t>
            </w:r>
          </w:p>
        </w:tc>
        <w:tc>
          <w:tcPr>
            <w:tcW w:w="4606" w:type="dxa"/>
            <w:tcBorders>
              <w:top w:val="single" w:sz="4" w:space="0" w:color="auto"/>
              <w:left w:val="nil"/>
              <w:bottom w:val="single" w:sz="4" w:space="0" w:color="auto"/>
              <w:right w:val="single" w:sz="4" w:space="0" w:color="auto"/>
            </w:tcBorders>
            <w:shd w:val="clear" w:color="auto" w:fill="auto"/>
            <w:vAlign w:val="center"/>
          </w:tcPr>
          <w:p w14:paraId="1A05AA96"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Jr. Apurímac S/N - Cuadra 2 - Urb. Santa Rosa - Ref. Alt. Cdra. 34 Av. Argentina</w:t>
            </w:r>
          </w:p>
        </w:tc>
        <w:tc>
          <w:tcPr>
            <w:tcW w:w="2410" w:type="dxa"/>
            <w:tcBorders>
              <w:top w:val="single" w:sz="4" w:space="0" w:color="auto"/>
              <w:left w:val="nil"/>
              <w:bottom w:val="single" w:sz="4" w:space="0" w:color="auto"/>
              <w:right w:val="single" w:sz="4" w:space="0" w:color="auto"/>
            </w:tcBorders>
            <w:shd w:val="clear" w:color="auto" w:fill="auto"/>
            <w:vAlign w:val="center"/>
          </w:tcPr>
          <w:p w14:paraId="666DFBCE"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Prada Mosqueira Ana Luciela</w:t>
            </w:r>
          </w:p>
        </w:tc>
        <w:tc>
          <w:tcPr>
            <w:tcW w:w="1810" w:type="dxa"/>
            <w:tcBorders>
              <w:top w:val="single" w:sz="4" w:space="0" w:color="auto"/>
              <w:left w:val="nil"/>
              <w:bottom w:val="single" w:sz="4" w:space="0" w:color="auto"/>
              <w:right w:val="single" w:sz="4" w:space="0" w:color="auto"/>
            </w:tcBorders>
            <w:shd w:val="clear" w:color="auto" w:fill="auto"/>
            <w:vAlign w:val="center"/>
          </w:tcPr>
          <w:p w14:paraId="2461FA56" w14:textId="77777777" w:rsidR="00782375" w:rsidRPr="00706682" w:rsidRDefault="00782375" w:rsidP="006E6B32">
            <w:pPr>
              <w:spacing w:after="0" w:line="240" w:lineRule="auto"/>
              <w:jc w:val="center"/>
              <w:rPr>
                <w:rFonts w:eastAsia="Times New Roman" w:cs="Calibri"/>
                <w:sz w:val="20"/>
                <w:szCs w:val="20"/>
                <w:lang w:val="es-PE" w:eastAsia="es-PE"/>
              </w:rPr>
            </w:pPr>
            <w:r>
              <w:rPr>
                <w:rFonts w:cs="Calibri"/>
                <w:color w:val="000000"/>
                <w:sz w:val="20"/>
                <w:szCs w:val="20"/>
              </w:rPr>
              <w:t>940214389 / 940249978</w:t>
            </w:r>
          </w:p>
        </w:tc>
      </w:tr>
      <w:tr w:rsidR="00782375" w:rsidRPr="004F7C8F" w14:paraId="125E1A53" w14:textId="77777777" w:rsidTr="00654729">
        <w:trPr>
          <w:trHeight w:val="29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4E2B7C" w14:textId="77777777" w:rsidR="00782375" w:rsidRPr="004F7C8F" w:rsidRDefault="00782375" w:rsidP="006E6B32">
            <w:pPr>
              <w:spacing w:after="0" w:line="240" w:lineRule="auto"/>
              <w:jc w:val="center"/>
              <w:rPr>
                <w:rFonts w:eastAsia="Times New Roman" w:cs="Calibri"/>
                <w:sz w:val="20"/>
                <w:szCs w:val="20"/>
                <w:lang w:val="es-PE" w:eastAsia="es-PE"/>
              </w:rPr>
            </w:pPr>
            <w:r>
              <w:rPr>
                <w:rFonts w:eastAsia="Times New Roman" w:cs="Calibri"/>
                <w:sz w:val="20"/>
                <w:szCs w:val="20"/>
                <w:lang w:val="es-PE" w:eastAsia="es-PE"/>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4DE6EC78" w14:textId="77777777" w:rsidR="00782375" w:rsidRPr="004F7C8F" w:rsidRDefault="00782375" w:rsidP="006E6B32">
            <w:pPr>
              <w:spacing w:after="0" w:line="240" w:lineRule="auto"/>
              <w:rPr>
                <w:rFonts w:eastAsia="Times New Roman" w:cs="Calibri"/>
                <w:sz w:val="20"/>
                <w:szCs w:val="20"/>
                <w:lang w:val="es-PE" w:eastAsia="es-PE"/>
              </w:rPr>
            </w:pPr>
            <w:r w:rsidRPr="00880BFC">
              <w:rPr>
                <w:rFonts w:eastAsia="Times New Roman" w:cs="Calibri"/>
                <w:sz w:val="20"/>
                <w:szCs w:val="20"/>
                <w:lang w:val="es-PE" w:eastAsia="es-PE"/>
              </w:rPr>
              <w:t>Callao</w:t>
            </w:r>
          </w:p>
        </w:tc>
        <w:tc>
          <w:tcPr>
            <w:tcW w:w="0" w:type="auto"/>
            <w:tcBorders>
              <w:top w:val="single" w:sz="4" w:space="0" w:color="auto"/>
              <w:left w:val="nil"/>
              <w:bottom w:val="single" w:sz="4" w:space="0" w:color="auto"/>
              <w:right w:val="single" w:sz="4" w:space="0" w:color="auto"/>
            </w:tcBorders>
            <w:shd w:val="clear" w:color="auto" w:fill="auto"/>
            <w:vAlign w:val="center"/>
          </w:tcPr>
          <w:p w14:paraId="2F0A88D1"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Callao</w:t>
            </w:r>
          </w:p>
        </w:tc>
        <w:tc>
          <w:tcPr>
            <w:tcW w:w="0" w:type="auto"/>
            <w:tcBorders>
              <w:top w:val="single" w:sz="4" w:space="0" w:color="auto"/>
              <w:left w:val="nil"/>
              <w:bottom w:val="single" w:sz="4" w:space="0" w:color="auto"/>
              <w:right w:val="single" w:sz="4" w:space="0" w:color="auto"/>
            </w:tcBorders>
            <w:shd w:val="clear" w:color="auto" w:fill="auto"/>
            <w:vAlign w:val="center"/>
          </w:tcPr>
          <w:p w14:paraId="422F8FDE"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Bellavista</w:t>
            </w:r>
          </w:p>
        </w:tc>
        <w:tc>
          <w:tcPr>
            <w:tcW w:w="0" w:type="auto"/>
            <w:tcBorders>
              <w:top w:val="single" w:sz="4" w:space="0" w:color="auto"/>
              <w:left w:val="nil"/>
              <w:bottom w:val="single" w:sz="4" w:space="0" w:color="auto"/>
              <w:right w:val="single" w:sz="4" w:space="0" w:color="auto"/>
            </w:tcBorders>
            <w:shd w:val="clear" w:color="auto" w:fill="auto"/>
            <w:vAlign w:val="center"/>
          </w:tcPr>
          <w:p w14:paraId="35AF1E9A"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Car San Antonio</w:t>
            </w:r>
          </w:p>
        </w:tc>
        <w:tc>
          <w:tcPr>
            <w:tcW w:w="4606" w:type="dxa"/>
            <w:tcBorders>
              <w:top w:val="single" w:sz="4" w:space="0" w:color="auto"/>
              <w:left w:val="nil"/>
              <w:bottom w:val="single" w:sz="4" w:space="0" w:color="auto"/>
              <w:right w:val="single" w:sz="4" w:space="0" w:color="auto"/>
            </w:tcBorders>
            <w:shd w:val="clear" w:color="auto" w:fill="auto"/>
            <w:vAlign w:val="center"/>
          </w:tcPr>
          <w:p w14:paraId="1A35C374"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Calle Los Robles S/N Cdra. 4 - Ref. Urb. Jardines de Viru</w:t>
            </w:r>
          </w:p>
        </w:tc>
        <w:tc>
          <w:tcPr>
            <w:tcW w:w="2410" w:type="dxa"/>
            <w:tcBorders>
              <w:top w:val="single" w:sz="4" w:space="0" w:color="auto"/>
              <w:left w:val="nil"/>
              <w:bottom w:val="single" w:sz="4" w:space="0" w:color="auto"/>
              <w:right w:val="single" w:sz="4" w:space="0" w:color="auto"/>
            </w:tcBorders>
            <w:shd w:val="clear" w:color="auto" w:fill="auto"/>
            <w:vAlign w:val="center"/>
          </w:tcPr>
          <w:p w14:paraId="1B97F3E3" w14:textId="77777777" w:rsidR="00782375" w:rsidRPr="00706682" w:rsidRDefault="00782375" w:rsidP="006E6B32">
            <w:pPr>
              <w:spacing w:after="0" w:line="240" w:lineRule="auto"/>
              <w:rPr>
                <w:rFonts w:eastAsia="Times New Roman" w:cs="Calibri"/>
                <w:sz w:val="20"/>
                <w:szCs w:val="20"/>
                <w:lang w:val="es-PE" w:eastAsia="es-PE"/>
              </w:rPr>
            </w:pPr>
            <w:r>
              <w:rPr>
                <w:rFonts w:cs="Calibri"/>
                <w:color w:val="000000"/>
                <w:sz w:val="20"/>
                <w:szCs w:val="20"/>
              </w:rPr>
              <w:t>Ampuero Miranda Ruth Beatriz</w:t>
            </w:r>
          </w:p>
        </w:tc>
        <w:tc>
          <w:tcPr>
            <w:tcW w:w="1810" w:type="dxa"/>
            <w:tcBorders>
              <w:top w:val="single" w:sz="4" w:space="0" w:color="auto"/>
              <w:left w:val="nil"/>
              <w:bottom w:val="single" w:sz="4" w:space="0" w:color="auto"/>
              <w:right w:val="single" w:sz="4" w:space="0" w:color="auto"/>
            </w:tcBorders>
            <w:shd w:val="clear" w:color="auto" w:fill="auto"/>
            <w:vAlign w:val="center"/>
          </w:tcPr>
          <w:p w14:paraId="2F740E87" w14:textId="77777777" w:rsidR="00782375" w:rsidRPr="00706682" w:rsidRDefault="00782375" w:rsidP="006E6B32">
            <w:pPr>
              <w:spacing w:after="0" w:line="240" w:lineRule="auto"/>
              <w:jc w:val="center"/>
              <w:rPr>
                <w:rFonts w:eastAsia="Times New Roman" w:cs="Calibri"/>
                <w:sz w:val="20"/>
                <w:szCs w:val="20"/>
                <w:lang w:val="es-PE" w:eastAsia="es-PE"/>
              </w:rPr>
            </w:pPr>
            <w:r>
              <w:rPr>
                <w:rFonts w:cs="Calibri"/>
                <w:color w:val="000000"/>
                <w:sz w:val="20"/>
                <w:szCs w:val="20"/>
              </w:rPr>
              <w:t>940207522 / 940206568</w:t>
            </w:r>
          </w:p>
        </w:tc>
      </w:tr>
      <w:tr w:rsidR="00782375" w:rsidRPr="004F7C8F" w14:paraId="366C32DE" w14:textId="77777777" w:rsidTr="00654729">
        <w:trPr>
          <w:trHeight w:val="250"/>
        </w:trPr>
        <w:tc>
          <w:tcPr>
            <w:tcW w:w="0" w:type="auto"/>
            <w:tcBorders>
              <w:top w:val="nil"/>
              <w:left w:val="nil"/>
              <w:bottom w:val="nil"/>
              <w:right w:val="nil"/>
            </w:tcBorders>
            <w:shd w:val="clear" w:color="auto" w:fill="auto"/>
            <w:vAlign w:val="center"/>
            <w:hideMark/>
          </w:tcPr>
          <w:p w14:paraId="3F24AE5B" w14:textId="77777777" w:rsidR="00782375" w:rsidRPr="004F7C8F" w:rsidRDefault="00782375" w:rsidP="004F7C8F">
            <w:pPr>
              <w:spacing w:after="0" w:line="240" w:lineRule="auto"/>
              <w:jc w:val="center"/>
              <w:rPr>
                <w:rFonts w:eastAsia="Times New Roman" w:cs="Calibri"/>
                <w:sz w:val="20"/>
                <w:szCs w:val="20"/>
                <w:lang w:val="es-PE" w:eastAsia="es-PE"/>
              </w:rPr>
            </w:pPr>
          </w:p>
        </w:tc>
        <w:tc>
          <w:tcPr>
            <w:tcW w:w="0" w:type="auto"/>
            <w:tcBorders>
              <w:top w:val="nil"/>
              <w:left w:val="nil"/>
              <w:bottom w:val="nil"/>
              <w:right w:val="nil"/>
            </w:tcBorders>
            <w:shd w:val="clear" w:color="auto" w:fill="auto"/>
            <w:vAlign w:val="center"/>
            <w:hideMark/>
          </w:tcPr>
          <w:p w14:paraId="7D41A87B" w14:textId="77777777" w:rsidR="00782375" w:rsidRPr="004F7C8F" w:rsidRDefault="00782375" w:rsidP="004F7C8F">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5AE96534"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46DC52BC"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0D5EBDC8"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4606" w:type="dxa"/>
            <w:tcBorders>
              <w:top w:val="nil"/>
              <w:left w:val="nil"/>
              <w:bottom w:val="nil"/>
              <w:right w:val="nil"/>
            </w:tcBorders>
            <w:shd w:val="clear" w:color="auto" w:fill="auto"/>
            <w:vAlign w:val="center"/>
            <w:hideMark/>
          </w:tcPr>
          <w:p w14:paraId="06A36013"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2410" w:type="dxa"/>
            <w:tcBorders>
              <w:top w:val="nil"/>
              <w:left w:val="nil"/>
              <w:bottom w:val="nil"/>
              <w:right w:val="nil"/>
            </w:tcBorders>
            <w:shd w:val="clear" w:color="auto" w:fill="auto"/>
            <w:vAlign w:val="center"/>
            <w:hideMark/>
          </w:tcPr>
          <w:p w14:paraId="44A97824"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1810" w:type="dxa"/>
            <w:tcBorders>
              <w:top w:val="nil"/>
              <w:left w:val="nil"/>
              <w:bottom w:val="nil"/>
              <w:right w:val="nil"/>
            </w:tcBorders>
            <w:shd w:val="clear" w:color="auto" w:fill="auto"/>
            <w:vAlign w:val="center"/>
            <w:hideMark/>
          </w:tcPr>
          <w:p w14:paraId="3472E29B"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r>
      <w:tr w:rsidR="00782375" w:rsidRPr="004F7C8F" w14:paraId="6DBBB3AF" w14:textId="77777777" w:rsidTr="00654729">
        <w:trPr>
          <w:trHeight w:val="250"/>
        </w:trPr>
        <w:tc>
          <w:tcPr>
            <w:tcW w:w="0" w:type="auto"/>
            <w:tcBorders>
              <w:top w:val="nil"/>
              <w:left w:val="nil"/>
              <w:bottom w:val="nil"/>
              <w:right w:val="nil"/>
            </w:tcBorders>
            <w:shd w:val="clear" w:color="auto" w:fill="auto"/>
            <w:noWrap/>
            <w:vAlign w:val="bottom"/>
            <w:hideMark/>
          </w:tcPr>
          <w:p w14:paraId="6FE85154" w14:textId="77777777" w:rsidR="00782375" w:rsidRPr="004F7C8F" w:rsidRDefault="00782375" w:rsidP="004F7C8F">
            <w:pPr>
              <w:spacing w:after="0" w:line="240" w:lineRule="auto"/>
              <w:jc w:val="center"/>
              <w:rPr>
                <w:rFonts w:ascii="Times New Roman" w:eastAsia="Times New Roman" w:hAnsi="Times New Roman"/>
                <w:sz w:val="20"/>
                <w:szCs w:val="20"/>
                <w:lang w:val="es-PE" w:eastAsia="es-PE"/>
              </w:rPr>
            </w:pPr>
          </w:p>
        </w:tc>
        <w:tc>
          <w:tcPr>
            <w:tcW w:w="0" w:type="auto"/>
            <w:gridSpan w:val="4"/>
            <w:tcBorders>
              <w:top w:val="nil"/>
              <w:left w:val="nil"/>
              <w:bottom w:val="nil"/>
              <w:right w:val="nil"/>
            </w:tcBorders>
            <w:shd w:val="clear" w:color="auto" w:fill="auto"/>
            <w:noWrap/>
            <w:vAlign w:val="bottom"/>
            <w:hideMark/>
          </w:tcPr>
          <w:p w14:paraId="3E84E5D2" w14:textId="77777777" w:rsidR="00782375" w:rsidRPr="004F7C8F" w:rsidRDefault="00782375" w:rsidP="004F7C8F">
            <w:pPr>
              <w:spacing w:after="0" w:line="240" w:lineRule="auto"/>
              <w:rPr>
                <w:rFonts w:eastAsia="Times New Roman" w:cs="Calibri"/>
                <w:b/>
                <w:bCs/>
                <w:color w:val="000000"/>
                <w:lang w:val="es-PE" w:eastAsia="es-PE"/>
              </w:rPr>
            </w:pPr>
            <w:r w:rsidRPr="004F7C8F">
              <w:rPr>
                <w:rFonts w:eastAsia="Times New Roman" w:cs="Calibri"/>
                <w:b/>
                <w:bCs/>
                <w:color w:val="000000"/>
                <w:lang w:val="es-PE" w:eastAsia="es-PE"/>
              </w:rPr>
              <w:t>CENTRO DE ACOGIDA RESIDENCIAL - CARPAM</w:t>
            </w:r>
          </w:p>
        </w:tc>
        <w:tc>
          <w:tcPr>
            <w:tcW w:w="4606" w:type="dxa"/>
            <w:tcBorders>
              <w:top w:val="nil"/>
              <w:left w:val="nil"/>
              <w:bottom w:val="nil"/>
              <w:right w:val="nil"/>
            </w:tcBorders>
            <w:shd w:val="clear" w:color="auto" w:fill="auto"/>
            <w:noWrap/>
            <w:vAlign w:val="bottom"/>
            <w:hideMark/>
          </w:tcPr>
          <w:p w14:paraId="0B718F1F" w14:textId="77777777" w:rsidR="00782375" w:rsidRPr="004F7C8F" w:rsidRDefault="00782375" w:rsidP="004F7C8F">
            <w:pPr>
              <w:spacing w:after="0" w:line="240" w:lineRule="auto"/>
              <w:rPr>
                <w:rFonts w:eastAsia="Times New Roman" w:cs="Calibri"/>
                <w:b/>
                <w:bCs/>
                <w:color w:val="000000"/>
                <w:lang w:val="es-PE" w:eastAsia="es-PE"/>
              </w:rPr>
            </w:pPr>
          </w:p>
        </w:tc>
        <w:tc>
          <w:tcPr>
            <w:tcW w:w="2410" w:type="dxa"/>
            <w:tcBorders>
              <w:top w:val="nil"/>
              <w:left w:val="nil"/>
              <w:bottom w:val="nil"/>
              <w:right w:val="nil"/>
            </w:tcBorders>
            <w:shd w:val="clear" w:color="auto" w:fill="auto"/>
            <w:noWrap/>
            <w:vAlign w:val="bottom"/>
            <w:hideMark/>
          </w:tcPr>
          <w:p w14:paraId="1E8C45F8"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c>
          <w:tcPr>
            <w:tcW w:w="1810" w:type="dxa"/>
            <w:tcBorders>
              <w:top w:val="nil"/>
              <w:left w:val="nil"/>
              <w:bottom w:val="nil"/>
              <w:right w:val="nil"/>
            </w:tcBorders>
            <w:shd w:val="clear" w:color="auto" w:fill="auto"/>
            <w:noWrap/>
            <w:vAlign w:val="bottom"/>
            <w:hideMark/>
          </w:tcPr>
          <w:p w14:paraId="06650D4B" w14:textId="77777777" w:rsidR="00782375" w:rsidRPr="004F7C8F" w:rsidRDefault="00782375" w:rsidP="004F7C8F">
            <w:pPr>
              <w:spacing w:after="0" w:line="240" w:lineRule="auto"/>
              <w:rPr>
                <w:rFonts w:ascii="Times New Roman" w:eastAsia="Times New Roman" w:hAnsi="Times New Roman"/>
                <w:sz w:val="20"/>
                <w:szCs w:val="20"/>
                <w:lang w:val="es-PE" w:eastAsia="es-PE"/>
              </w:rPr>
            </w:pPr>
          </w:p>
        </w:tc>
      </w:tr>
      <w:tr w:rsidR="00782375" w:rsidRPr="004F7C8F" w14:paraId="20EDD078" w14:textId="77777777" w:rsidTr="00654729">
        <w:trPr>
          <w:trHeight w:val="250"/>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54E93EAD"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proofErr w:type="spellStart"/>
            <w:r w:rsidRPr="004F7C8F">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131667AA"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5D939F0D"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3499BB4"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Distrito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39E70409"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Centro de Atención</w:t>
            </w:r>
          </w:p>
        </w:tc>
        <w:tc>
          <w:tcPr>
            <w:tcW w:w="4606" w:type="dxa"/>
            <w:tcBorders>
              <w:top w:val="single" w:sz="4" w:space="0" w:color="3C78D8"/>
              <w:left w:val="nil"/>
              <w:bottom w:val="single" w:sz="4" w:space="0" w:color="9BC2E6"/>
              <w:right w:val="single" w:sz="4" w:space="0" w:color="3C78D8"/>
            </w:tcBorders>
            <w:shd w:val="clear" w:color="4A86E8" w:fill="1F4E78"/>
            <w:noWrap/>
            <w:vAlign w:val="center"/>
            <w:hideMark/>
          </w:tcPr>
          <w:p w14:paraId="6E929739"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Dirección</w:t>
            </w:r>
          </w:p>
        </w:tc>
        <w:tc>
          <w:tcPr>
            <w:tcW w:w="2410" w:type="dxa"/>
            <w:tcBorders>
              <w:top w:val="single" w:sz="4" w:space="0" w:color="3C78D8"/>
              <w:left w:val="nil"/>
              <w:bottom w:val="single" w:sz="4" w:space="0" w:color="9BC2E6"/>
              <w:right w:val="single" w:sz="4" w:space="0" w:color="3C78D8"/>
            </w:tcBorders>
            <w:shd w:val="clear" w:color="4A86E8" w:fill="1F4E78"/>
            <w:noWrap/>
            <w:vAlign w:val="center"/>
            <w:hideMark/>
          </w:tcPr>
          <w:p w14:paraId="08C06144"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Coordinador/a</w:t>
            </w:r>
          </w:p>
        </w:tc>
        <w:tc>
          <w:tcPr>
            <w:tcW w:w="1810" w:type="dxa"/>
            <w:tcBorders>
              <w:top w:val="single" w:sz="4" w:space="0" w:color="3C78D8"/>
              <w:left w:val="nil"/>
              <w:bottom w:val="single" w:sz="4" w:space="0" w:color="9BC2E6"/>
              <w:right w:val="nil"/>
            </w:tcBorders>
            <w:shd w:val="clear" w:color="4A86E8" w:fill="1F4E78"/>
            <w:noWrap/>
            <w:vAlign w:val="center"/>
            <w:hideMark/>
          </w:tcPr>
          <w:p w14:paraId="57603569" w14:textId="77777777" w:rsidR="00782375" w:rsidRPr="004F7C8F" w:rsidRDefault="00782375" w:rsidP="004F7C8F">
            <w:pPr>
              <w:spacing w:after="0" w:line="240" w:lineRule="auto"/>
              <w:jc w:val="center"/>
              <w:rPr>
                <w:rFonts w:eastAsia="Times New Roman" w:cs="Calibri"/>
                <w:b/>
                <w:bCs/>
                <w:color w:val="FFFFFF"/>
                <w:sz w:val="20"/>
                <w:szCs w:val="20"/>
                <w:lang w:val="es-PE" w:eastAsia="es-PE"/>
              </w:rPr>
            </w:pPr>
            <w:r w:rsidRPr="004F7C8F">
              <w:rPr>
                <w:rFonts w:eastAsia="Times New Roman" w:cs="Calibri"/>
                <w:b/>
                <w:bCs/>
                <w:color w:val="FFFFFF"/>
                <w:sz w:val="20"/>
                <w:szCs w:val="20"/>
                <w:lang w:val="es-PE" w:eastAsia="es-PE"/>
              </w:rPr>
              <w:t>Teléfono</w:t>
            </w:r>
          </w:p>
        </w:tc>
      </w:tr>
      <w:tr w:rsidR="00782375" w:rsidRPr="004F7C8F" w14:paraId="6353C090" w14:textId="77777777" w:rsidTr="00654729">
        <w:trPr>
          <w:trHeight w:val="2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633E78" w14:textId="77777777" w:rsidR="00782375" w:rsidRPr="004F7C8F" w:rsidRDefault="00782375" w:rsidP="006E6B32">
            <w:pPr>
              <w:spacing w:after="0" w:line="240" w:lineRule="auto"/>
              <w:jc w:val="center"/>
              <w:rPr>
                <w:rFonts w:eastAsia="Times New Roman" w:cs="Calibri"/>
                <w:sz w:val="20"/>
                <w:szCs w:val="20"/>
                <w:lang w:val="es-PE" w:eastAsia="es-PE"/>
              </w:rPr>
            </w:pPr>
            <w:r w:rsidRPr="004F7C8F">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60683F" w14:textId="77777777" w:rsidR="00782375" w:rsidRPr="004F7C8F" w:rsidRDefault="00782375" w:rsidP="006E6B32">
            <w:pPr>
              <w:spacing w:after="0" w:line="240" w:lineRule="auto"/>
              <w:rPr>
                <w:rFonts w:eastAsia="Times New Roman" w:cs="Calibri"/>
                <w:sz w:val="20"/>
                <w:szCs w:val="20"/>
                <w:lang w:val="es-PE" w:eastAsia="es-PE"/>
              </w:rPr>
            </w:pPr>
            <w:r w:rsidRPr="004F7C8F">
              <w:rPr>
                <w:rFonts w:eastAsia="Times New Roman" w:cs="Calibri"/>
                <w:sz w:val="20"/>
                <w:szCs w:val="20"/>
                <w:lang w:val="es-PE" w:eastAsia="es-PE"/>
              </w:rPr>
              <w:t>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8C0CE2" w14:textId="77777777" w:rsidR="00782375" w:rsidRPr="004F7C8F" w:rsidRDefault="00782375" w:rsidP="006E6B32">
            <w:pPr>
              <w:spacing w:after="0" w:line="240" w:lineRule="auto"/>
              <w:rPr>
                <w:rFonts w:eastAsia="Times New Roman" w:cs="Calibri"/>
                <w:sz w:val="20"/>
                <w:szCs w:val="20"/>
                <w:lang w:val="es-PE" w:eastAsia="es-PE"/>
              </w:rPr>
            </w:pPr>
            <w:r>
              <w:rPr>
                <w:rFonts w:cs="Calibri"/>
                <w:color w:val="000000"/>
                <w:sz w:val="20"/>
                <w:szCs w:val="20"/>
              </w:rPr>
              <w:t>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D70554" w14:textId="77777777" w:rsidR="00782375" w:rsidRPr="004F7C8F" w:rsidRDefault="00782375" w:rsidP="006E6B32">
            <w:pPr>
              <w:spacing w:after="0" w:line="240" w:lineRule="auto"/>
              <w:rPr>
                <w:rFonts w:eastAsia="Times New Roman" w:cs="Calibri"/>
                <w:sz w:val="20"/>
                <w:szCs w:val="20"/>
                <w:lang w:val="es-PE" w:eastAsia="es-PE"/>
              </w:rPr>
            </w:pPr>
            <w:r>
              <w:rPr>
                <w:rFonts w:cs="Calibri"/>
                <w:color w:val="000000"/>
                <w:sz w:val="20"/>
                <w:szCs w:val="20"/>
              </w:rPr>
              <w:t>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F44F72" w14:textId="77777777" w:rsidR="00782375" w:rsidRPr="004F7C8F" w:rsidRDefault="00782375" w:rsidP="006E6B32">
            <w:pPr>
              <w:spacing w:after="0" w:line="240" w:lineRule="auto"/>
              <w:rPr>
                <w:rFonts w:eastAsia="Times New Roman" w:cs="Calibri"/>
                <w:sz w:val="20"/>
                <w:szCs w:val="20"/>
                <w:lang w:val="es-PE" w:eastAsia="es-PE"/>
              </w:rPr>
            </w:pPr>
            <w:r>
              <w:rPr>
                <w:rFonts w:cs="Calibri"/>
                <w:color w:val="000000"/>
                <w:sz w:val="20"/>
                <w:szCs w:val="20"/>
              </w:rPr>
              <w:t>Carpam Cieneguilla</w:t>
            </w:r>
          </w:p>
        </w:tc>
        <w:tc>
          <w:tcPr>
            <w:tcW w:w="4606" w:type="dxa"/>
            <w:tcBorders>
              <w:top w:val="single" w:sz="4" w:space="0" w:color="auto"/>
              <w:left w:val="nil"/>
              <w:bottom w:val="single" w:sz="4" w:space="0" w:color="auto"/>
              <w:right w:val="single" w:sz="4" w:space="0" w:color="auto"/>
            </w:tcBorders>
            <w:shd w:val="clear" w:color="auto" w:fill="auto"/>
            <w:vAlign w:val="center"/>
            <w:hideMark/>
          </w:tcPr>
          <w:p w14:paraId="4E98797E" w14:textId="77777777" w:rsidR="00782375" w:rsidRPr="004F7C8F" w:rsidRDefault="00782375" w:rsidP="006E6B32">
            <w:pPr>
              <w:spacing w:after="0" w:line="240" w:lineRule="auto"/>
              <w:rPr>
                <w:rFonts w:eastAsia="Times New Roman" w:cs="Calibri"/>
                <w:sz w:val="20"/>
                <w:szCs w:val="20"/>
                <w:lang w:val="es-PE" w:eastAsia="es-PE"/>
              </w:rPr>
            </w:pPr>
            <w:r>
              <w:rPr>
                <w:rFonts w:cs="Calibri"/>
                <w:color w:val="000000"/>
                <w:sz w:val="20"/>
                <w:szCs w:val="20"/>
              </w:rPr>
              <w:t>Jr. Iquitos S/N Segunda Cuadra - Ref. Urb. Santa Rosa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A79AFA3" w14:textId="77777777" w:rsidR="00782375" w:rsidRPr="004F7C8F" w:rsidRDefault="00782375" w:rsidP="006E6B32">
            <w:pPr>
              <w:spacing w:after="0" w:line="240" w:lineRule="auto"/>
              <w:rPr>
                <w:rFonts w:eastAsia="Times New Roman" w:cs="Calibri"/>
                <w:sz w:val="20"/>
                <w:szCs w:val="20"/>
                <w:lang w:val="es-PE" w:eastAsia="es-PE"/>
              </w:rPr>
            </w:pPr>
            <w:r>
              <w:rPr>
                <w:rFonts w:cs="Calibri"/>
                <w:color w:val="000000"/>
                <w:sz w:val="20"/>
                <w:szCs w:val="20"/>
              </w:rPr>
              <w:t>Vásquez Castañeda Giovanna Roció</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3953EA64" w14:textId="77777777" w:rsidR="00782375" w:rsidRPr="004F7C8F" w:rsidRDefault="00782375" w:rsidP="006E6B32">
            <w:pPr>
              <w:spacing w:after="0" w:line="240" w:lineRule="auto"/>
              <w:jc w:val="center"/>
              <w:rPr>
                <w:rFonts w:eastAsia="Times New Roman" w:cs="Calibri"/>
                <w:sz w:val="20"/>
                <w:szCs w:val="20"/>
                <w:lang w:val="es-PE" w:eastAsia="es-PE"/>
              </w:rPr>
            </w:pPr>
            <w:r>
              <w:rPr>
                <w:rFonts w:cs="Calibri"/>
                <w:color w:val="000000"/>
                <w:sz w:val="20"/>
                <w:szCs w:val="20"/>
              </w:rPr>
              <w:t>(01) 407-0765 / 940 288 632</w:t>
            </w:r>
          </w:p>
        </w:tc>
      </w:tr>
    </w:tbl>
    <w:p w14:paraId="1F0F4408" w14:textId="77777777" w:rsidR="00782375" w:rsidRPr="00633C58" w:rsidRDefault="00782375" w:rsidP="004F7C8F">
      <w:pPr>
        <w:rPr>
          <w:sz w:val="8"/>
          <w:szCs w:val="10"/>
        </w:rPr>
      </w:pPr>
    </w:p>
    <w:tbl>
      <w:tblPr>
        <w:tblW w:w="15735" w:type="dxa"/>
        <w:tblCellMar>
          <w:left w:w="70" w:type="dxa"/>
          <w:right w:w="70" w:type="dxa"/>
        </w:tblCellMar>
        <w:tblLook w:val="04A0" w:firstRow="1" w:lastRow="0" w:firstColumn="1" w:lastColumn="0" w:noHBand="0" w:noVBand="1"/>
      </w:tblPr>
      <w:tblGrid>
        <w:gridCol w:w="502"/>
        <w:gridCol w:w="2190"/>
        <w:gridCol w:w="1463"/>
        <w:gridCol w:w="1227"/>
        <w:gridCol w:w="3036"/>
        <w:gridCol w:w="2970"/>
        <w:gridCol w:w="2444"/>
        <w:gridCol w:w="1903"/>
      </w:tblGrid>
      <w:tr w:rsidR="00782375" w:rsidRPr="00880BFC" w14:paraId="7414A70A" w14:textId="77777777" w:rsidTr="00C71061">
        <w:trPr>
          <w:trHeight w:val="244"/>
        </w:trPr>
        <w:tc>
          <w:tcPr>
            <w:tcW w:w="0" w:type="auto"/>
            <w:tcBorders>
              <w:top w:val="nil"/>
              <w:left w:val="nil"/>
              <w:bottom w:val="nil"/>
              <w:right w:val="nil"/>
            </w:tcBorders>
            <w:shd w:val="clear" w:color="auto" w:fill="auto"/>
            <w:noWrap/>
            <w:vAlign w:val="bottom"/>
            <w:hideMark/>
          </w:tcPr>
          <w:p w14:paraId="27B1BA14" w14:textId="77777777" w:rsidR="00782375" w:rsidRPr="00880BFC" w:rsidRDefault="00782375" w:rsidP="00880BFC">
            <w:pPr>
              <w:spacing w:after="0" w:line="240" w:lineRule="auto"/>
              <w:jc w:val="center"/>
              <w:rPr>
                <w:rFonts w:ascii="Times New Roman" w:eastAsia="Times New Roman" w:hAnsi="Times New Roman"/>
                <w:sz w:val="20"/>
                <w:szCs w:val="20"/>
                <w:lang w:val="es-PE" w:eastAsia="es-PE"/>
              </w:rPr>
            </w:pPr>
          </w:p>
        </w:tc>
        <w:tc>
          <w:tcPr>
            <w:tcW w:w="0" w:type="auto"/>
            <w:gridSpan w:val="3"/>
            <w:tcBorders>
              <w:top w:val="nil"/>
              <w:left w:val="nil"/>
              <w:bottom w:val="nil"/>
              <w:right w:val="nil"/>
            </w:tcBorders>
            <w:shd w:val="clear" w:color="auto" w:fill="auto"/>
            <w:noWrap/>
            <w:vAlign w:val="bottom"/>
            <w:hideMark/>
          </w:tcPr>
          <w:p w14:paraId="683C5C91" w14:textId="77777777" w:rsidR="00782375" w:rsidRPr="00880BFC" w:rsidRDefault="00782375" w:rsidP="00880BFC">
            <w:pPr>
              <w:spacing w:after="0" w:line="240" w:lineRule="auto"/>
              <w:rPr>
                <w:rFonts w:eastAsia="Times New Roman" w:cs="Calibri"/>
                <w:b/>
                <w:bCs/>
                <w:color w:val="000000"/>
                <w:lang w:val="es-PE" w:eastAsia="es-PE"/>
              </w:rPr>
            </w:pPr>
            <w:r w:rsidRPr="00880BFC">
              <w:rPr>
                <w:rFonts w:eastAsia="Times New Roman" w:cs="Calibri"/>
                <w:b/>
                <w:bCs/>
                <w:color w:val="000000"/>
                <w:lang w:val="es-PE" w:eastAsia="es-PE"/>
              </w:rPr>
              <w:t>UNIDAD DE PROTECCIÓN ESPECIAL</w:t>
            </w:r>
          </w:p>
        </w:tc>
        <w:tc>
          <w:tcPr>
            <w:tcW w:w="0" w:type="auto"/>
            <w:tcBorders>
              <w:top w:val="nil"/>
              <w:left w:val="nil"/>
              <w:bottom w:val="nil"/>
              <w:right w:val="nil"/>
            </w:tcBorders>
            <w:shd w:val="clear" w:color="auto" w:fill="auto"/>
            <w:noWrap/>
            <w:vAlign w:val="bottom"/>
            <w:hideMark/>
          </w:tcPr>
          <w:p w14:paraId="6EB81591" w14:textId="77777777" w:rsidR="00782375" w:rsidRPr="00880BFC" w:rsidRDefault="00782375" w:rsidP="00880BFC">
            <w:pPr>
              <w:spacing w:after="0" w:line="240" w:lineRule="auto"/>
              <w:rPr>
                <w:rFonts w:eastAsia="Times New Roman" w:cs="Calibri"/>
                <w:b/>
                <w:bCs/>
                <w:color w:val="000000"/>
                <w:lang w:val="es-PE" w:eastAsia="es-PE"/>
              </w:rPr>
            </w:pPr>
          </w:p>
        </w:tc>
        <w:tc>
          <w:tcPr>
            <w:tcW w:w="0" w:type="auto"/>
            <w:tcBorders>
              <w:top w:val="nil"/>
              <w:left w:val="nil"/>
              <w:bottom w:val="nil"/>
              <w:right w:val="nil"/>
            </w:tcBorders>
            <w:shd w:val="clear" w:color="auto" w:fill="auto"/>
            <w:noWrap/>
            <w:vAlign w:val="bottom"/>
            <w:hideMark/>
          </w:tcPr>
          <w:p w14:paraId="27205549" w14:textId="77777777" w:rsidR="00782375" w:rsidRPr="00880BFC" w:rsidRDefault="00782375" w:rsidP="00880BFC">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1E74A3DE" w14:textId="77777777" w:rsidR="00782375" w:rsidRPr="00880BFC" w:rsidRDefault="00782375" w:rsidP="00880BFC">
            <w:pPr>
              <w:spacing w:after="0" w:line="240" w:lineRule="auto"/>
              <w:rPr>
                <w:rFonts w:ascii="Times New Roman" w:eastAsia="Times New Roman" w:hAnsi="Times New Roman"/>
                <w:sz w:val="20"/>
                <w:szCs w:val="20"/>
                <w:lang w:val="es-PE" w:eastAsia="es-PE"/>
              </w:rPr>
            </w:pPr>
          </w:p>
        </w:tc>
        <w:tc>
          <w:tcPr>
            <w:tcW w:w="1903" w:type="dxa"/>
            <w:tcBorders>
              <w:top w:val="nil"/>
              <w:left w:val="nil"/>
              <w:bottom w:val="nil"/>
              <w:right w:val="nil"/>
            </w:tcBorders>
            <w:shd w:val="clear" w:color="auto" w:fill="auto"/>
            <w:noWrap/>
            <w:vAlign w:val="bottom"/>
            <w:hideMark/>
          </w:tcPr>
          <w:p w14:paraId="7BBF4706" w14:textId="77777777" w:rsidR="00782375" w:rsidRPr="00880BFC" w:rsidRDefault="00782375" w:rsidP="00880BFC">
            <w:pPr>
              <w:spacing w:after="0" w:line="240" w:lineRule="auto"/>
              <w:rPr>
                <w:rFonts w:ascii="Times New Roman" w:eastAsia="Times New Roman" w:hAnsi="Times New Roman"/>
                <w:sz w:val="20"/>
                <w:szCs w:val="20"/>
                <w:lang w:val="es-PE" w:eastAsia="es-PE"/>
              </w:rPr>
            </w:pPr>
          </w:p>
        </w:tc>
      </w:tr>
      <w:tr w:rsidR="00782375" w:rsidRPr="00880BFC" w14:paraId="1D77E489" w14:textId="77777777" w:rsidTr="00C71061">
        <w:trPr>
          <w:trHeight w:val="244"/>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57592032" w14:textId="77777777" w:rsidR="00782375" w:rsidRPr="00880BFC" w:rsidRDefault="00782375" w:rsidP="00880BFC">
            <w:pPr>
              <w:spacing w:after="0" w:line="240" w:lineRule="auto"/>
              <w:jc w:val="center"/>
              <w:rPr>
                <w:rFonts w:eastAsia="Times New Roman" w:cs="Calibri"/>
                <w:b/>
                <w:bCs/>
                <w:color w:val="FFFFFF"/>
                <w:sz w:val="20"/>
                <w:szCs w:val="20"/>
                <w:lang w:val="es-PE" w:eastAsia="es-PE"/>
              </w:rPr>
            </w:pPr>
            <w:proofErr w:type="spellStart"/>
            <w:r w:rsidRPr="00880BFC">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1134F7DB" w14:textId="77777777" w:rsidR="00782375" w:rsidRPr="00880BFC" w:rsidRDefault="00782375" w:rsidP="00880BFC">
            <w:pPr>
              <w:spacing w:after="0" w:line="240" w:lineRule="auto"/>
              <w:jc w:val="center"/>
              <w:rPr>
                <w:rFonts w:eastAsia="Times New Roman" w:cs="Calibri"/>
                <w:b/>
                <w:bCs/>
                <w:color w:val="FFFFFF"/>
                <w:sz w:val="20"/>
                <w:szCs w:val="20"/>
                <w:lang w:val="es-PE" w:eastAsia="es-PE"/>
              </w:rPr>
            </w:pPr>
            <w:r w:rsidRPr="00880BFC">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3815504B" w14:textId="77777777" w:rsidR="00782375" w:rsidRPr="00880BFC" w:rsidRDefault="00782375" w:rsidP="00880BFC">
            <w:pPr>
              <w:spacing w:after="0" w:line="240" w:lineRule="auto"/>
              <w:jc w:val="center"/>
              <w:rPr>
                <w:rFonts w:eastAsia="Times New Roman" w:cs="Calibri"/>
                <w:b/>
                <w:bCs/>
                <w:color w:val="FFFFFF"/>
                <w:sz w:val="20"/>
                <w:szCs w:val="20"/>
                <w:lang w:val="es-PE" w:eastAsia="es-PE"/>
              </w:rPr>
            </w:pPr>
            <w:r w:rsidRPr="00880BFC">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24B62EE1" w14:textId="77777777" w:rsidR="00782375" w:rsidRPr="00880BFC" w:rsidRDefault="00782375" w:rsidP="00880BFC">
            <w:pPr>
              <w:spacing w:after="0" w:line="240" w:lineRule="auto"/>
              <w:jc w:val="center"/>
              <w:rPr>
                <w:rFonts w:eastAsia="Times New Roman" w:cs="Calibri"/>
                <w:b/>
                <w:bCs/>
                <w:color w:val="FFFFFF"/>
                <w:sz w:val="20"/>
                <w:szCs w:val="20"/>
                <w:lang w:val="es-PE" w:eastAsia="es-PE"/>
              </w:rPr>
            </w:pPr>
            <w:r w:rsidRPr="00880BFC">
              <w:rPr>
                <w:rFonts w:eastAsia="Times New Roman" w:cs="Calibri"/>
                <w:b/>
                <w:bCs/>
                <w:color w:val="FFFFFF"/>
                <w:sz w:val="20"/>
                <w:szCs w:val="20"/>
                <w:lang w:val="es-PE" w:eastAsia="es-PE"/>
              </w:rPr>
              <w:t>Distrito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7C313B36" w14:textId="77777777" w:rsidR="00782375" w:rsidRPr="00880BFC" w:rsidRDefault="00782375" w:rsidP="00880BFC">
            <w:pPr>
              <w:spacing w:after="0" w:line="240" w:lineRule="auto"/>
              <w:jc w:val="center"/>
              <w:rPr>
                <w:rFonts w:eastAsia="Times New Roman" w:cs="Calibri"/>
                <w:b/>
                <w:bCs/>
                <w:color w:val="FFFFFF"/>
                <w:sz w:val="20"/>
                <w:szCs w:val="20"/>
                <w:lang w:val="es-PE" w:eastAsia="es-PE"/>
              </w:rPr>
            </w:pPr>
            <w:r w:rsidRPr="00880BFC">
              <w:rPr>
                <w:rFonts w:eastAsia="Times New Roman" w:cs="Calibri"/>
                <w:b/>
                <w:bCs/>
                <w:color w:val="FFFFFF"/>
                <w:sz w:val="20"/>
                <w:szCs w:val="20"/>
                <w:lang w:val="es-PE" w:eastAsia="es-PE"/>
              </w:rPr>
              <w:t>Centro de Atención</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7B97FC8" w14:textId="77777777" w:rsidR="00782375" w:rsidRPr="00880BFC" w:rsidRDefault="00782375" w:rsidP="00880BFC">
            <w:pPr>
              <w:spacing w:after="0" w:line="240" w:lineRule="auto"/>
              <w:jc w:val="center"/>
              <w:rPr>
                <w:rFonts w:eastAsia="Times New Roman" w:cs="Calibri"/>
                <w:b/>
                <w:bCs/>
                <w:color w:val="FFFFFF"/>
                <w:sz w:val="20"/>
                <w:szCs w:val="20"/>
                <w:lang w:val="es-PE" w:eastAsia="es-PE"/>
              </w:rPr>
            </w:pPr>
            <w:r w:rsidRPr="00880BFC">
              <w:rPr>
                <w:rFonts w:eastAsia="Times New Roman" w:cs="Calibri"/>
                <w:b/>
                <w:bCs/>
                <w:color w:val="FFFFFF"/>
                <w:sz w:val="20"/>
                <w:szCs w:val="20"/>
                <w:lang w:val="es-PE" w:eastAsia="es-PE"/>
              </w:rPr>
              <w:t>Dirección</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7267C431" w14:textId="77777777" w:rsidR="00782375" w:rsidRPr="00880BFC" w:rsidRDefault="00782375" w:rsidP="00880BFC">
            <w:pPr>
              <w:spacing w:after="0" w:line="240" w:lineRule="auto"/>
              <w:jc w:val="center"/>
              <w:rPr>
                <w:rFonts w:eastAsia="Times New Roman" w:cs="Calibri"/>
                <w:b/>
                <w:bCs/>
                <w:color w:val="FFFFFF"/>
                <w:sz w:val="20"/>
                <w:szCs w:val="20"/>
                <w:lang w:val="es-PE" w:eastAsia="es-PE"/>
              </w:rPr>
            </w:pPr>
            <w:r w:rsidRPr="00880BFC">
              <w:rPr>
                <w:rFonts w:eastAsia="Times New Roman" w:cs="Calibri"/>
                <w:b/>
                <w:bCs/>
                <w:color w:val="FFFFFF"/>
                <w:sz w:val="20"/>
                <w:szCs w:val="20"/>
                <w:lang w:val="es-PE" w:eastAsia="es-PE"/>
              </w:rPr>
              <w:t>Coordinador/a</w:t>
            </w:r>
          </w:p>
        </w:tc>
        <w:tc>
          <w:tcPr>
            <w:tcW w:w="1903" w:type="dxa"/>
            <w:tcBorders>
              <w:top w:val="single" w:sz="4" w:space="0" w:color="3C78D8"/>
              <w:left w:val="nil"/>
              <w:bottom w:val="single" w:sz="4" w:space="0" w:color="9BC2E6"/>
              <w:right w:val="nil"/>
            </w:tcBorders>
            <w:shd w:val="clear" w:color="4A86E8" w:fill="1F4E78"/>
            <w:noWrap/>
            <w:vAlign w:val="center"/>
            <w:hideMark/>
          </w:tcPr>
          <w:p w14:paraId="11DE6FE8" w14:textId="77777777" w:rsidR="00782375" w:rsidRPr="00880BFC" w:rsidRDefault="00782375" w:rsidP="00880BFC">
            <w:pPr>
              <w:spacing w:after="0" w:line="240" w:lineRule="auto"/>
              <w:jc w:val="center"/>
              <w:rPr>
                <w:rFonts w:eastAsia="Times New Roman" w:cs="Calibri"/>
                <w:b/>
                <w:bCs/>
                <w:color w:val="FFFFFF"/>
                <w:sz w:val="20"/>
                <w:szCs w:val="20"/>
                <w:lang w:val="es-PE" w:eastAsia="es-PE"/>
              </w:rPr>
            </w:pPr>
            <w:r w:rsidRPr="00880BFC">
              <w:rPr>
                <w:rFonts w:eastAsia="Times New Roman" w:cs="Calibri"/>
                <w:b/>
                <w:bCs/>
                <w:color w:val="FFFFFF"/>
                <w:sz w:val="20"/>
                <w:szCs w:val="20"/>
                <w:lang w:val="es-PE" w:eastAsia="es-PE"/>
              </w:rPr>
              <w:t>Teléfono</w:t>
            </w:r>
          </w:p>
        </w:tc>
      </w:tr>
      <w:tr w:rsidR="00782375" w:rsidRPr="00880BFC" w14:paraId="4976B2D5" w14:textId="77777777" w:rsidTr="00C71061">
        <w:trPr>
          <w:trHeight w:val="4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8719AA" w14:textId="77777777" w:rsidR="00782375" w:rsidRPr="00880BFC" w:rsidRDefault="00782375" w:rsidP="006E6B32">
            <w:pPr>
              <w:spacing w:after="0" w:line="240" w:lineRule="auto"/>
              <w:jc w:val="center"/>
              <w:rPr>
                <w:rFonts w:eastAsia="Times New Roman" w:cs="Calibri"/>
                <w:sz w:val="20"/>
                <w:szCs w:val="20"/>
                <w:lang w:val="es-PE" w:eastAsia="es-PE"/>
              </w:rPr>
            </w:pPr>
            <w:r w:rsidRPr="00880BFC">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F04396" w14:textId="77777777" w:rsidR="00782375" w:rsidRPr="00880BFC" w:rsidRDefault="00782375" w:rsidP="006E6B32">
            <w:pPr>
              <w:spacing w:after="0" w:line="240" w:lineRule="auto"/>
              <w:rPr>
                <w:rFonts w:eastAsia="Times New Roman" w:cs="Calibri"/>
                <w:sz w:val="20"/>
                <w:szCs w:val="20"/>
                <w:lang w:val="es-PE" w:eastAsia="es-PE"/>
              </w:rPr>
            </w:pPr>
            <w:r w:rsidRPr="00880BFC">
              <w:rPr>
                <w:rFonts w:eastAsia="Times New Roman" w:cs="Calibri"/>
                <w:sz w:val="20"/>
                <w:szCs w:val="20"/>
                <w:lang w:val="es-PE" w:eastAsia="es-PE"/>
              </w:rPr>
              <w:t>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5D8725" w14:textId="77777777" w:rsidR="00782375" w:rsidRPr="00880BFC" w:rsidRDefault="00782375" w:rsidP="006E6B32">
            <w:pPr>
              <w:spacing w:after="0" w:line="240" w:lineRule="auto"/>
              <w:rPr>
                <w:rFonts w:eastAsia="Times New Roman" w:cs="Calibri"/>
                <w:sz w:val="20"/>
                <w:szCs w:val="20"/>
                <w:lang w:val="es-PE" w:eastAsia="es-PE"/>
              </w:rPr>
            </w:pPr>
            <w:r>
              <w:rPr>
                <w:rFonts w:cs="Calibri"/>
                <w:color w:val="000000"/>
                <w:sz w:val="20"/>
                <w:szCs w:val="20"/>
              </w:rPr>
              <w:t>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164C04" w14:textId="77777777" w:rsidR="00782375" w:rsidRPr="00880BFC" w:rsidRDefault="00782375" w:rsidP="006E6B32">
            <w:pPr>
              <w:spacing w:after="0" w:line="240" w:lineRule="auto"/>
              <w:rPr>
                <w:rFonts w:eastAsia="Times New Roman" w:cs="Calibri"/>
                <w:sz w:val="20"/>
                <w:szCs w:val="20"/>
                <w:lang w:val="es-PE" w:eastAsia="es-PE"/>
              </w:rPr>
            </w:pPr>
            <w:r>
              <w:rPr>
                <w:rFonts w:cs="Calibri"/>
                <w:color w:val="000000"/>
                <w:sz w:val="20"/>
                <w:szCs w:val="20"/>
              </w:rPr>
              <w:t>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6F0A6B" w14:textId="77777777" w:rsidR="00782375" w:rsidRPr="00880BFC" w:rsidRDefault="00782375" w:rsidP="006E6B32">
            <w:pPr>
              <w:spacing w:after="0" w:line="240" w:lineRule="auto"/>
              <w:rPr>
                <w:rFonts w:eastAsia="Times New Roman" w:cs="Calibri"/>
                <w:sz w:val="20"/>
                <w:szCs w:val="20"/>
                <w:lang w:val="es-PE" w:eastAsia="es-PE"/>
              </w:rPr>
            </w:pPr>
            <w:r>
              <w:rPr>
                <w:rFonts w:cs="Calibri"/>
                <w:color w:val="000000"/>
                <w:sz w:val="20"/>
                <w:szCs w:val="20"/>
              </w:rPr>
              <w:t>Upe - Lima Norte Callao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EFAA53" w14:textId="77777777" w:rsidR="00782375" w:rsidRPr="00880BFC" w:rsidRDefault="00782375" w:rsidP="006E6B32">
            <w:pPr>
              <w:spacing w:after="0" w:line="240" w:lineRule="auto"/>
              <w:rPr>
                <w:rFonts w:eastAsia="Times New Roman" w:cs="Calibri"/>
                <w:sz w:val="20"/>
                <w:szCs w:val="20"/>
                <w:lang w:val="es-PE" w:eastAsia="es-PE"/>
              </w:rPr>
            </w:pPr>
            <w:r>
              <w:rPr>
                <w:rFonts w:cs="Calibri"/>
                <w:color w:val="000000"/>
                <w:sz w:val="20"/>
                <w:szCs w:val="20"/>
              </w:rPr>
              <w:t>Av. Elmer Faucett 3970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660AF2" w14:textId="77777777" w:rsidR="00782375" w:rsidRPr="00880BFC" w:rsidRDefault="00782375" w:rsidP="006E6B32">
            <w:pPr>
              <w:spacing w:after="0" w:line="240" w:lineRule="auto"/>
              <w:rPr>
                <w:rFonts w:eastAsia="Times New Roman" w:cs="Calibri"/>
                <w:sz w:val="20"/>
                <w:szCs w:val="20"/>
                <w:lang w:val="es-PE" w:eastAsia="es-PE"/>
              </w:rPr>
            </w:pPr>
            <w:r>
              <w:rPr>
                <w:rFonts w:cs="Calibri"/>
                <w:color w:val="000000"/>
                <w:sz w:val="20"/>
                <w:szCs w:val="20"/>
              </w:rPr>
              <w:t xml:space="preserve">Quispe Zela Olinda </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41BEA2C2" w14:textId="77777777" w:rsidR="00782375" w:rsidRPr="00880BFC" w:rsidRDefault="00782375" w:rsidP="006E6B32">
            <w:pPr>
              <w:spacing w:after="0" w:line="240" w:lineRule="auto"/>
              <w:jc w:val="center"/>
              <w:rPr>
                <w:rFonts w:eastAsia="Times New Roman" w:cs="Calibri"/>
                <w:sz w:val="20"/>
                <w:szCs w:val="20"/>
                <w:lang w:val="es-PE" w:eastAsia="es-PE"/>
              </w:rPr>
            </w:pPr>
            <w:r>
              <w:rPr>
                <w:rFonts w:cs="Calibri"/>
                <w:color w:val="000000"/>
                <w:sz w:val="20"/>
                <w:szCs w:val="20"/>
              </w:rPr>
              <w:t>975194831</w:t>
            </w:r>
          </w:p>
        </w:tc>
      </w:tr>
    </w:tbl>
    <w:p w14:paraId="69B784B8" w14:textId="77777777" w:rsidR="00782375" w:rsidRDefault="00782375" w:rsidP="00880BFC">
      <w:pPr>
        <w:rPr>
          <w:sz w:val="28"/>
          <w:szCs w:val="32"/>
        </w:rPr>
      </w:pPr>
    </w:p>
    <w:p w14:paraId="406B83E6" w14:textId="77777777" w:rsidR="00782375" w:rsidRPr="00880BFC" w:rsidRDefault="00782375" w:rsidP="00880BFC">
      <w:pPr>
        <w:rPr>
          <w:sz w:val="28"/>
          <w:szCs w:val="32"/>
        </w:rPr>
      </w:pPr>
    </w:p>
    <w:p w14:paraId="77AFEE76" w14:textId="77777777" w:rsidR="00782375" w:rsidRDefault="00782375" w:rsidP="00880BFC">
      <w:pPr>
        <w:rPr>
          <w:sz w:val="28"/>
          <w:szCs w:val="32"/>
        </w:rPr>
        <w:sectPr w:rsidR="00782375" w:rsidSect="00782375">
          <w:type w:val="continuous"/>
          <w:pgSz w:w="16838" w:h="11906" w:orient="landscape"/>
          <w:pgMar w:top="1412" w:right="1701" w:bottom="567" w:left="567" w:header="709" w:footer="51" w:gutter="0"/>
          <w:cols w:space="708"/>
          <w:docGrid w:linePitch="360"/>
        </w:sectPr>
      </w:pPr>
    </w:p>
    <w:p w14:paraId="335C11E4" w14:textId="77777777" w:rsidR="00782375" w:rsidRPr="00880BFC" w:rsidRDefault="00782375" w:rsidP="00880BFC">
      <w:pPr>
        <w:rPr>
          <w:sz w:val="28"/>
          <w:szCs w:val="32"/>
        </w:rPr>
      </w:pPr>
    </w:p>
    <w:sectPr w:rsidR="00782375" w:rsidRPr="00880BFC" w:rsidSect="00782375">
      <w:type w:val="continuous"/>
      <w:pgSz w:w="16838" w:h="11906" w:orient="landscape"/>
      <w:pgMar w:top="1412" w:right="1701" w:bottom="567" w:left="567"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BBCD4" w14:textId="77777777" w:rsidR="001417EA" w:rsidRDefault="001417EA" w:rsidP="005F45A3">
      <w:pPr>
        <w:spacing w:after="0" w:line="240" w:lineRule="auto"/>
      </w:pPr>
      <w:r>
        <w:separator/>
      </w:r>
    </w:p>
  </w:endnote>
  <w:endnote w:type="continuationSeparator" w:id="0">
    <w:p w14:paraId="3972870F" w14:textId="77777777" w:rsidR="001417EA" w:rsidRDefault="001417EA" w:rsidP="005F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5C08" w14:textId="77777777" w:rsidR="00782375" w:rsidRPr="004104F6" w:rsidRDefault="00782375">
    <w:pPr>
      <w:tabs>
        <w:tab w:val="center" w:pos="4550"/>
        <w:tab w:val="left" w:pos="5818"/>
      </w:tabs>
      <w:ind w:right="260"/>
      <w:jc w:val="right"/>
      <w:rPr>
        <w:color w:val="000000" w:themeColor="text1"/>
        <w:sz w:val="24"/>
        <w:szCs w:val="24"/>
      </w:rPr>
    </w:pPr>
    <w:r w:rsidRPr="004104F6">
      <w:rPr>
        <w:color w:val="000000" w:themeColor="text1"/>
        <w:sz w:val="24"/>
        <w:szCs w:val="24"/>
      </w:rPr>
      <w:fldChar w:fldCharType="begin"/>
    </w:r>
    <w:r w:rsidRPr="004104F6">
      <w:rPr>
        <w:color w:val="000000" w:themeColor="text1"/>
        <w:sz w:val="24"/>
        <w:szCs w:val="24"/>
      </w:rPr>
      <w:instrText>PAGE   \* MERGEFORMAT</w:instrText>
    </w:r>
    <w:r w:rsidRPr="004104F6">
      <w:rPr>
        <w:color w:val="000000" w:themeColor="text1"/>
        <w:sz w:val="24"/>
        <w:szCs w:val="24"/>
      </w:rPr>
      <w:fldChar w:fldCharType="separate"/>
    </w:r>
    <w:r>
      <w:rPr>
        <w:noProof/>
        <w:color w:val="000000" w:themeColor="text1"/>
        <w:sz w:val="24"/>
        <w:szCs w:val="24"/>
      </w:rPr>
      <w:t>7</w:t>
    </w:r>
    <w:r w:rsidRPr="004104F6">
      <w:rPr>
        <w:color w:val="000000" w:themeColor="text1"/>
        <w:sz w:val="24"/>
        <w:szCs w:val="24"/>
      </w:rPr>
      <w:fldChar w:fldCharType="end"/>
    </w:r>
    <w:r w:rsidRPr="004104F6">
      <w:rPr>
        <w:color w:val="000000" w:themeColor="text1"/>
        <w:sz w:val="24"/>
        <w:szCs w:val="24"/>
      </w:rPr>
      <w:t xml:space="preserve"> / </w:t>
    </w:r>
    <w:r w:rsidRPr="004104F6">
      <w:rPr>
        <w:color w:val="000000" w:themeColor="text1"/>
        <w:sz w:val="24"/>
        <w:szCs w:val="24"/>
      </w:rPr>
      <w:fldChar w:fldCharType="begin"/>
    </w:r>
    <w:r w:rsidRPr="004104F6">
      <w:rPr>
        <w:color w:val="000000" w:themeColor="text1"/>
        <w:sz w:val="24"/>
        <w:szCs w:val="24"/>
      </w:rPr>
      <w:instrText>NUMPAGES  \* Arabic  \* MERGEFORMAT</w:instrText>
    </w:r>
    <w:r w:rsidRPr="004104F6">
      <w:rPr>
        <w:color w:val="000000" w:themeColor="text1"/>
        <w:sz w:val="24"/>
        <w:szCs w:val="24"/>
      </w:rPr>
      <w:fldChar w:fldCharType="separate"/>
    </w:r>
    <w:r>
      <w:rPr>
        <w:noProof/>
        <w:color w:val="000000" w:themeColor="text1"/>
        <w:sz w:val="24"/>
        <w:szCs w:val="24"/>
      </w:rPr>
      <w:t>8</w:t>
    </w:r>
    <w:r w:rsidRPr="004104F6">
      <w:rPr>
        <w:color w:val="000000" w:themeColor="text1"/>
        <w:sz w:val="24"/>
        <w:szCs w:val="24"/>
      </w:rPr>
      <w:fldChar w:fldCharType="end"/>
    </w:r>
  </w:p>
  <w:p w14:paraId="1FC3512F" w14:textId="77777777" w:rsidR="00782375" w:rsidRDefault="007823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36BF0" w14:textId="77777777" w:rsidR="001417EA" w:rsidRDefault="001417EA" w:rsidP="005F45A3">
      <w:pPr>
        <w:spacing w:after="0" w:line="240" w:lineRule="auto"/>
      </w:pPr>
      <w:r>
        <w:separator/>
      </w:r>
    </w:p>
  </w:footnote>
  <w:footnote w:type="continuationSeparator" w:id="0">
    <w:p w14:paraId="52B8FCD4" w14:textId="77777777" w:rsidR="001417EA" w:rsidRDefault="001417EA" w:rsidP="005F45A3">
      <w:pPr>
        <w:spacing w:after="0" w:line="240" w:lineRule="auto"/>
      </w:pPr>
      <w:r>
        <w:continuationSeparator/>
      </w:r>
    </w:p>
  </w:footnote>
  <w:footnote w:id="1">
    <w:p w14:paraId="0FE7033B" w14:textId="77777777" w:rsidR="00782375" w:rsidRPr="002043D0" w:rsidRDefault="00782375" w:rsidP="00FD13B7">
      <w:pPr>
        <w:pStyle w:val="Textonotapie"/>
        <w:spacing w:after="0" w:line="240" w:lineRule="auto"/>
        <w:rPr>
          <w:lang w:val="es-ES"/>
        </w:rPr>
      </w:pPr>
      <w:r>
        <w:rPr>
          <w:rStyle w:val="Refdenotaalpie"/>
        </w:rPr>
        <w:footnoteRef/>
      </w:r>
      <w:r>
        <w:t xml:space="preserve"> </w:t>
      </w:r>
      <w:r>
        <w:rPr>
          <w:lang w:val="es-ES"/>
        </w:rPr>
        <w:t>Para el año 2023 el resultado de este indicador solo fue a nivel nacional, por tanto, se mantiene el valor del año 2022 a nivel departamental.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ACA1" w14:textId="77777777" w:rsidR="00782375" w:rsidRPr="00024573" w:rsidRDefault="00782375" w:rsidP="00024573">
    <w:pPr>
      <w:pStyle w:val="Encabezado"/>
    </w:pPr>
    <w:r>
      <w:rPr>
        <w:noProof/>
        <w:lang w:val="es-PE" w:eastAsia="es-PE"/>
      </w:rPr>
      <w:drawing>
        <wp:anchor distT="0" distB="0" distL="114300" distR="114300" simplePos="0" relativeHeight="251659264" behindDoc="0" locked="0" layoutInCell="1" allowOverlap="1" wp14:anchorId="575B6445" wp14:editId="682288CD">
          <wp:simplePos x="0" y="0"/>
          <wp:positionH relativeFrom="column">
            <wp:posOffset>-220345</wp:posOffset>
          </wp:positionH>
          <wp:positionV relativeFrom="paragraph">
            <wp:posOffset>-126365</wp:posOffset>
          </wp:positionV>
          <wp:extent cx="2476500" cy="514350"/>
          <wp:effectExtent l="0" t="0" r="0" b="0"/>
          <wp:wrapSquare wrapText="bothSides"/>
          <wp:docPr id="29" name="Imagen 29" descr="Logo_monitore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onitoreo2-1"/>
                  <pic:cNvPicPr>
                    <a:picLocks noChangeAspect="1" noChangeArrowheads="1"/>
                  </pic:cNvPicPr>
                </pic:nvPicPr>
                <pic:blipFill rotWithShape="1">
                  <a:blip r:embed="rId1">
                    <a:extLst>
                      <a:ext uri="{28A0092B-C50C-407E-A947-70E740481C1C}">
                        <a14:useLocalDpi xmlns:a14="http://schemas.microsoft.com/office/drawing/2010/main" val="0"/>
                      </a:ext>
                    </a:extLst>
                  </a:blip>
                  <a:srcRect r="42478"/>
                  <a:stretch/>
                </pic:blipFill>
                <pic:spPr bwMode="auto">
                  <a:xfrm>
                    <a:off x="0" y="0"/>
                    <a:ext cx="247650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F8228E"/>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C7517C4"/>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0F4736C0"/>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1">
    <w:nsid w:val="12BF5EFB"/>
    <w:multiLevelType w:val="hybridMultilevel"/>
    <w:tmpl w:val="9D5A188E"/>
    <w:lvl w:ilvl="0" w:tplc="FFFFFFFF">
      <w:start w:val="1"/>
      <w:numFmt w:val="decimal"/>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1">
    <w:nsid w:val="16CD6633"/>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1">
    <w:nsid w:val="17054FE6"/>
    <w:multiLevelType w:val="hybridMultilevel"/>
    <w:tmpl w:val="4F70E92C"/>
    <w:lvl w:ilvl="0" w:tplc="D8B4144A">
      <w:start w:val="1"/>
      <w:numFmt w:val="bullet"/>
      <w:lvlText w:val=""/>
      <w:lvlJc w:val="center"/>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1708360E"/>
    <w:multiLevelType w:val="hybridMultilevel"/>
    <w:tmpl w:val="D87EEA12"/>
    <w:lvl w:ilvl="0" w:tplc="280A0001">
      <w:start w:val="1"/>
      <w:numFmt w:val="bullet"/>
      <w:lvlText w:val=""/>
      <w:lvlJc w:val="left"/>
      <w:pPr>
        <w:ind w:left="1364" w:hanging="360"/>
      </w:pPr>
      <w:rPr>
        <w:rFonts w:ascii="Symbol" w:hAnsi="Symbol" w:hint="default"/>
      </w:rPr>
    </w:lvl>
    <w:lvl w:ilvl="1" w:tplc="280A0003">
      <w:start w:val="1"/>
      <w:numFmt w:val="bullet"/>
      <w:lvlText w:val="o"/>
      <w:lvlJc w:val="left"/>
      <w:pPr>
        <w:ind w:left="2084" w:hanging="360"/>
      </w:pPr>
      <w:rPr>
        <w:rFonts w:ascii="Courier New" w:hAnsi="Courier New" w:cs="Courier New" w:hint="default"/>
      </w:rPr>
    </w:lvl>
    <w:lvl w:ilvl="2" w:tplc="280A0005">
      <w:start w:val="1"/>
      <w:numFmt w:val="bullet"/>
      <w:lvlText w:val=""/>
      <w:lvlJc w:val="left"/>
      <w:pPr>
        <w:ind w:left="2804" w:hanging="360"/>
      </w:pPr>
      <w:rPr>
        <w:rFonts w:ascii="Wingdings" w:hAnsi="Wingdings" w:hint="default"/>
      </w:rPr>
    </w:lvl>
    <w:lvl w:ilvl="3" w:tplc="280A0001">
      <w:start w:val="1"/>
      <w:numFmt w:val="bullet"/>
      <w:lvlText w:val=""/>
      <w:lvlJc w:val="left"/>
      <w:pPr>
        <w:ind w:left="3524" w:hanging="360"/>
      </w:pPr>
      <w:rPr>
        <w:rFonts w:ascii="Symbol" w:hAnsi="Symbol" w:hint="default"/>
      </w:rPr>
    </w:lvl>
    <w:lvl w:ilvl="4" w:tplc="280A0003">
      <w:start w:val="1"/>
      <w:numFmt w:val="bullet"/>
      <w:lvlText w:val="o"/>
      <w:lvlJc w:val="left"/>
      <w:pPr>
        <w:ind w:left="4244" w:hanging="360"/>
      </w:pPr>
      <w:rPr>
        <w:rFonts w:ascii="Courier New" w:hAnsi="Courier New" w:cs="Courier New" w:hint="default"/>
      </w:rPr>
    </w:lvl>
    <w:lvl w:ilvl="5" w:tplc="280A0005">
      <w:start w:val="1"/>
      <w:numFmt w:val="bullet"/>
      <w:lvlText w:val=""/>
      <w:lvlJc w:val="left"/>
      <w:pPr>
        <w:ind w:left="4964" w:hanging="360"/>
      </w:pPr>
      <w:rPr>
        <w:rFonts w:ascii="Wingdings" w:hAnsi="Wingdings" w:hint="default"/>
      </w:rPr>
    </w:lvl>
    <w:lvl w:ilvl="6" w:tplc="280A0001">
      <w:start w:val="1"/>
      <w:numFmt w:val="bullet"/>
      <w:lvlText w:val=""/>
      <w:lvlJc w:val="left"/>
      <w:pPr>
        <w:ind w:left="5684" w:hanging="360"/>
      </w:pPr>
      <w:rPr>
        <w:rFonts w:ascii="Symbol" w:hAnsi="Symbol" w:hint="default"/>
      </w:rPr>
    </w:lvl>
    <w:lvl w:ilvl="7" w:tplc="280A0003">
      <w:start w:val="1"/>
      <w:numFmt w:val="bullet"/>
      <w:lvlText w:val="o"/>
      <w:lvlJc w:val="left"/>
      <w:pPr>
        <w:ind w:left="6404" w:hanging="360"/>
      </w:pPr>
      <w:rPr>
        <w:rFonts w:ascii="Courier New" w:hAnsi="Courier New" w:cs="Courier New" w:hint="default"/>
      </w:rPr>
    </w:lvl>
    <w:lvl w:ilvl="8" w:tplc="280A0005">
      <w:start w:val="1"/>
      <w:numFmt w:val="bullet"/>
      <w:lvlText w:val=""/>
      <w:lvlJc w:val="left"/>
      <w:pPr>
        <w:ind w:left="7124" w:hanging="360"/>
      </w:pPr>
      <w:rPr>
        <w:rFonts w:ascii="Wingdings" w:hAnsi="Wingdings" w:hint="default"/>
      </w:rPr>
    </w:lvl>
  </w:abstractNum>
  <w:abstractNum w:abstractNumId="7" w15:restartNumberingAfterBreak="1">
    <w:nsid w:val="189F3E0A"/>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15:restartNumberingAfterBreak="1">
    <w:nsid w:val="207C5A4C"/>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24520411"/>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 w15:restartNumberingAfterBreak="1">
    <w:nsid w:val="28B85903"/>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1">
    <w:nsid w:val="28BA26E1"/>
    <w:multiLevelType w:val="hybridMultilevel"/>
    <w:tmpl w:val="774AF872"/>
    <w:lvl w:ilvl="0" w:tplc="280A0001">
      <w:start w:val="1"/>
      <w:numFmt w:val="bullet"/>
      <w:lvlText w:val=""/>
      <w:lvlJc w:val="left"/>
      <w:pPr>
        <w:ind w:left="1364" w:hanging="360"/>
      </w:pPr>
      <w:rPr>
        <w:rFonts w:ascii="Symbol" w:hAnsi="Symbol" w:hint="default"/>
      </w:rPr>
    </w:lvl>
    <w:lvl w:ilvl="1" w:tplc="280A0003" w:tentative="1">
      <w:start w:val="1"/>
      <w:numFmt w:val="bullet"/>
      <w:lvlText w:val="o"/>
      <w:lvlJc w:val="left"/>
      <w:pPr>
        <w:ind w:left="2084" w:hanging="360"/>
      </w:pPr>
      <w:rPr>
        <w:rFonts w:ascii="Courier New" w:hAnsi="Courier New" w:cs="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12" w15:restartNumberingAfterBreak="1">
    <w:nsid w:val="2A397C15"/>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417F76F3"/>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46DE6729"/>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 w15:restartNumberingAfterBreak="1">
    <w:nsid w:val="48535363"/>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495E5839"/>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49B616F2"/>
    <w:multiLevelType w:val="hybridMultilevel"/>
    <w:tmpl w:val="D6F02F0E"/>
    <w:lvl w:ilvl="0" w:tplc="FFDADF5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5B650E6C"/>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 w15:restartNumberingAfterBreak="1">
    <w:nsid w:val="5E2E5C7B"/>
    <w:multiLevelType w:val="hybridMultilevel"/>
    <w:tmpl w:val="69323C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1">
    <w:nsid w:val="69A10542"/>
    <w:multiLevelType w:val="hybridMultilevel"/>
    <w:tmpl w:val="1DB058D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1">
    <w:nsid w:val="75016862"/>
    <w:multiLevelType w:val="multilevel"/>
    <w:tmpl w:val="A79E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1">
    <w:nsid w:val="79643B1F"/>
    <w:multiLevelType w:val="multilevel"/>
    <w:tmpl w:val="89B0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1">
    <w:nsid w:val="7FAF22FD"/>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num w:numId="1" w16cid:durableId="799736100">
    <w:abstractNumId w:val="21"/>
  </w:num>
  <w:num w:numId="2" w16cid:durableId="1725786460">
    <w:abstractNumId w:val="22"/>
  </w:num>
  <w:num w:numId="3" w16cid:durableId="74323889">
    <w:abstractNumId w:val="17"/>
  </w:num>
  <w:num w:numId="4" w16cid:durableId="284702920">
    <w:abstractNumId w:val="5"/>
  </w:num>
  <w:num w:numId="5" w16cid:durableId="1850874618">
    <w:abstractNumId w:val="1"/>
  </w:num>
  <w:num w:numId="6" w16cid:durableId="2134517838">
    <w:abstractNumId w:val="10"/>
  </w:num>
  <w:num w:numId="7" w16cid:durableId="1573194837">
    <w:abstractNumId w:val="15"/>
  </w:num>
  <w:num w:numId="8" w16cid:durableId="1915431157">
    <w:abstractNumId w:val="8"/>
  </w:num>
  <w:num w:numId="9" w16cid:durableId="1371111259">
    <w:abstractNumId w:val="0"/>
  </w:num>
  <w:num w:numId="10" w16cid:durableId="2024630415">
    <w:abstractNumId w:val="2"/>
  </w:num>
  <w:num w:numId="11" w16cid:durableId="869494042">
    <w:abstractNumId w:val="13"/>
  </w:num>
  <w:num w:numId="12" w16cid:durableId="2004702544">
    <w:abstractNumId w:val="14"/>
  </w:num>
  <w:num w:numId="13" w16cid:durableId="1794404502">
    <w:abstractNumId w:val="7"/>
  </w:num>
  <w:num w:numId="14" w16cid:durableId="231428939">
    <w:abstractNumId w:val="23"/>
  </w:num>
  <w:num w:numId="15" w16cid:durableId="514195708">
    <w:abstractNumId w:val="18"/>
  </w:num>
  <w:num w:numId="16" w16cid:durableId="2036611755">
    <w:abstractNumId w:val="12"/>
  </w:num>
  <w:num w:numId="17" w16cid:durableId="777454746">
    <w:abstractNumId w:val="19"/>
  </w:num>
  <w:num w:numId="18" w16cid:durableId="1220825246">
    <w:abstractNumId w:val="9"/>
  </w:num>
  <w:num w:numId="19" w16cid:durableId="486629651">
    <w:abstractNumId w:val="11"/>
  </w:num>
  <w:num w:numId="20" w16cid:durableId="2007980060">
    <w:abstractNumId w:val="14"/>
  </w:num>
  <w:num w:numId="21" w16cid:durableId="1450901813">
    <w:abstractNumId w:val="6"/>
  </w:num>
  <w:num w:numId="22" w16cid:durableId="1471509235">
    <w:abstractNumId w:val="6"/>
  </w:num>
  <w:num w:numId="23" w16cid:durableId="550463573">
    <w:abstractNumId w:val="4"/>
  </w:num>
  <w:num w:numId="24" w16cid:durableId="1653217595">
    <w:abstractNumId w:val="16"/>
  </w:num>
  <w:num w:numId="25" w16cid:durableId="1398438643">
    <w:abstractNumId w:val="3"/>
  </w:num>
  <w:num w:numId="26" w16cid:durableId="5829559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AA"/>
    <w:rsid w:val="0000027A"/>
    <w:rsid w:val="00002C22"/>
    <w:rsid w:val="00004E72"/>
    <w:rsid w:val="00014A06"/>
    <w:rsid w:val="00015325"/>
    <w:rsid w:val="00015DA8"/>
    <w:rsid w:val="00015F66"/>
    <w:rsid w:val="00016EB3"/>
    <w:rsid w:val="000201C9"/>
    <w:rsid w:val="00021628"/>
    <w:rsid w:val="00024573"/>
    <w:rsid w:val="00030B3F"/>
    <w:rsid w:val="00034E3A"/>
    <w:rsid w:val="000408F4"/>
    <w:rsid w:val="00040E48"/>
    <w:rsid w:val="0004183D"/>
    <w:rsid w:val="00042D9C"/>
    <w:rsid w:val="0004478A"/>
    <w:rsid w:val="00045178"/>
    <w:rsid w:val="00045923"/>
    <w:rsid w:val="00045B79"/>
    <w:rsid w:val="00052DE9"/>
    <w:rsid w:val="00054D48"/>
    <w:rsid w:val="00055D68"/>
    <w:rsid w:val="0005693A"/>
    <w:rsid w:val="000569EE"/>
    <w:rsid w:val="00056B71"/>
    <w:rsid w:val="0006154E"/>
    <w:rsid w:val="00061D4D"/>
    <w:rsid w:val="00062D67"/>
    <w:rsid w:val="00063416"/>
    <w:rsid w:val="00065AFD"/>
    <w:rsid w:val="00071238"/>
    <w:rsid w:val="00071563"/>
    <w:rsid w:val="0007192A"/>
    <w:rsid w:val="000719E7"/>
    <w:rsid w:val="00072497"/>
    <w:rsid w:val="00073349"/>
    <w:rsid w:val="00074854"/>
    <w:rsid w:val="00084AF5"/>
    <w:rsid w:val="00090111"/>
    <w:rsid w:val="00092BB3"/>
    <w:rsid w:val="000945D0"/>
    <w:rsid w:val="00095A61"/>
    <w:rsid w:val="000A0514"/>
    <w:rsid w:val="000A2356"/>
    <w:rsid w:val="000A42C2"/>
    <w:rsid w:val="000A4353"/>
    <w:rsid w:val="000A4DF3"/>
    <w:rsid w:val="000A67B9"/>
    <w:rsid w:val="000B16CB"/>
    <w:rsid w:val="000B1705"/>
    <w:rsid w:val="000B1B64"/>
    <w:rsid w:val="000B3940"/>
    <w:rsid w:val="000B540C"/>
    <w:rsid w:val="000B5EE1"/>
    <w:rsid w:val="000B6F6A"/>
    <w:rsid w:val="000B6FB2"/>
    <w:rsid w:val="000C116F"/>
    <w:rsid w:val="000C36A5"/>
    <w:rsid w:val="000C5D06"/>
    <w:rsid w:val="000D1C9B"/>
    <w:rsid w:val="000D2317"/>
    <w:rsid w:val="000D79AF"/>
    <w:rsid w:val="000E1ECB"/>
    <w:rsid w:val="000E229A"/>
    <w:rsid w:val="000E2487"/>
    <w:rsid w:val="000E6981"/>
    <w:rsid w:val="000F02AE"/>
    <w:rsid w:val="000F450A"/>
    <w:rsid w:val="000F5548"/>
    <w:rsid w:val="000F68E3"/>
    <w:rsid w:val="000F722B"/>
    <w:rsid w:val="00103A9A"/>
    <w:rsid w:val="00106A4E"/>
    <w:rsid w:val="00106A70"/>
    <w:rsid w:val="00114D65"/>
    <w:rsid w:val="0012040C"/>
    <w:rsid w:val="00120B87"/>
    <w:rsid w:val="001219E8"/>
    <w:rsid w:val="00130581"/>
    <w:rsid w:val="00131C0B"/>
    <w:rsid w:val="00132E62"/>
    <w:rsid w:val="001351D8"/>
    <w:rsid w:val="00136515"/>
    <w:rsid w:val="00136C58"/>
    <w:rsid w:val="001377EB"/>
    <w:rsid w:val="001401C6"/>
    <w:rsid w:val="00140282"/>
    <w:rsid w:val="00140B0C"/>
    <w:rsid w:val="001417EA"/>
    <w:rsid w:val="00141E0B"/>
    <w:rsid w:val="00145A1E"/>
    <w:rsid w:val="001473E9"/>
    <w:rsid w:val="00150382"/>
    <w:rsid w:val="00150BD2"/>
    <w:rsid w:val="00151B8D"/>
    <w:rsid w:val="001559C1"/>
    <w:rsid w:val="00156DF9"/>
    <w:rsid w:val="00157643"/>
    <w:rsid w:val="00160479"/>
    <w:rsid w:val="0016092B"/>
    <w:rsid w:val="00160972"/>
    <w:rsid w:val="00160E98"/>
    <w:rsid w:val="00163BB7"/>
    <w:rsid w:val="00170E97"/>
    <w:rsid w:val="00175743"/>
    <w:rsid w:val="00180FE8"/>
    <w:rsid w:val="00194215"/>
    <w:rsid w:val="001A12DC"/>
    <w:rsid w:val="001A2166"/>
    <w:rsid w:val="001A2C2D"/>
    <w:rsid w:val="001A4D97"/>
    <w:rsid w:val="001A5CED"/>
    <w:rsid w:val="001A6F5C"/>
    <w:rsid w:val="001B0580"/>
    <w:rsid w:val="001B201F"/>
    <w:rsid w:val="001B3B47"/>
    <w:rsid w:val="001B5D97"/>
    <w:rsid w:val="001B61F7"/>
    <w:rsid w:val="001C004A"/>
    <w:rsid w:val="001C1659"/>
    <w:rsid w:val="001C4FBB"/>
    <w:rsid w:val="001C5086"/>
    <w:rsid w:val="001C58AE"/>
    <w:rsid w:val="001C5972"/>
    <w:rsid w:val="001C79F5"/>
    <w:rsid w:val="001D1E70"/>
    <w:rsid w:val="001D26E6"/>
    <w:rsid w:val="001D4BE0"/>
    <w:rsid w:val="001D55A4"/>
    <w:rsid w:val="001E0306"/>
    <w:rsid w:val="001E0927"/>
    <w:rsid w:val="001E1749"/>
    <w:rsid w:val="001F0371"/>
    <w:rsid w:val="001F1288"/>
    <w:rsid w:val="001F2D3E"/>
    <w:rsid w:val="001F3DA0"/>
    <w:rsid w:val="002009E2"/>
    <w:rsid w:val="00201298"/>
    <w:rsid w:val="00204492"/>
    <w:rsid w:val="002056CA"/>
    <w:rsid w:val="002064EF"/>
    <w:rsid w:val="00206878"/>
    <w:rsid w:val="002111DC"/>
    <w:rsid w:val="00211415"/>
    <w:rsid w:val="0021284B"/>
    <w:rsid w:val="00225202"/>
    <w:rsid w:val="00225802"/>
    <w:rsid w:val="00227AD7"/>
    <w:rsid w:val="00233CEB"/>
    <w:rsid w:val="00234D6E"/>
    <w:rsid w:val="00235472"/>
    <w:rsid w:val="00241269"/>
    <w:rsid w:val="00241D7F"/>
    <w:rsid w:val="00242025"/>
    <w:rsid w:val="002449D5"/>
    <w:rsid w:val="00252C5F"/>
    <w:rsid w:val="00254AD5"/>
    <w:rsid w:val="00255142"/>
    <w:rsid w:val="00256474"/>
    <w:rsid w:val="0025730A"/>
    <w:rsid w:val="00257817"/>
    <w:rsid w:val="00261024"/>
    <w:rsid w:val="00262006"/>
    <w:rsid w:val="00265811"/>
    <w:rsid w:val="00267302"/>
    <w:rsid w:val="002676F4"/>
    <w:rsid w:val="002718AE"/>
    <w:rsid w:val="00272B1C"/>
    <w:rsid w:val="002733F2"/>
    <w:rsid w:val="00274ECD"/>
    <w:rsid w:val="00276342"/>
    <w:rsid w:val="00276D35"/>
    <w:rsid w:val="002831C2"/>
    <w:rsid w:val="00283E60"/>
    <w:rsid w:val="00291FCF"/>
    <w:rsid w:val="00295C0B"/>
    <w:rsid w:val="00296390"/>
    <w:rsid w:val="002978A8"/>
    <w:rsid w:val="002A1639"/>
    <w:rsid w:val="002A50B0"/>
    <w:rsid w:val="002A6EF5"/>
    <w:rsid w:val="002B44EE"/>
    <w:rsid w:val="002B6112"/>
    <w:rsid w:val="002B6721"/>
    <w:rsid w:val="002B728D"/>
    <w:rsid w:val="002C33BC"/>
    <w:rsid w:val="002C454C"/>
    <w:rsid w:val="002C4790"/>
    <w:rsid w:val="002C663B"/>
    <w:rsid w:val="002C6FD9"/>
    <w:rsid w:val="002C74A1"/>
    <w:rsid w:val="002D1647"/>
    <w:rsid w:val="002D2202"/>
    <w:rsid w:val="002D5344"/>
    <w:rsid w:val="002F4246"/>
    <w:rsid w:val="002F48CC"/>
    <w:rsid w:val="002F4C19"/>
    <w:rsid w:val="00300855"/>
    <w:rsid w:val="00303AF9"/>
    <w:rsid w:val="003110F8"/>
    <w:rsid w:val="00311376"/>
    <w:rsid w:val="0031270F"/>
    <w:rsid w:val="0032422F"/>
    <w:rsid w:val="00332924"/>
    <w:rsid w:val="0033359B"/>
    <w:rsid w:val="00337499"/>
    <w:rsid w:val="0034608A"/>
    <w:rsid w:val="00352D60"/>
    <w:rsid w:val="003557F4"/>
    <w:rsid w:val="00363308"/>
    <w:rsid w:val="00364067"/>
    <w:rsid w:val="00366E09"/>
    <w:rsid w:val="00372493"/>
    <w:rsid w:val="00373B87"/>
    <w:rsid w:val="0037796B"/>
    <w:rsid w:val="00385192"/>
    <w:rsid w:val="00390C32"/>
    <w:rsid w:val="00395964"/>
    <w:rsid w:val="003A0D5C"/>
    <w:rsid w:val="003A14D0"/>
    <w:rsid w:val="003A31EE"/>
    <w:rsid w:val="003B0124"/>
    <w:rsid w:val="003B06B1"/>
    <w:rsid w:val="003B0CC1"/>
    <w:rsid w:val="003B24FD"/>
    <w:rsid w:val="003B265F"/>
    <w:rsid w:val="003B59C3"/>
    <w:rsid w:val="003B6135"/>
    <w:rsid w:val="003C014E"/>
    <w:rsid w:val="003C13E5"/>
    <w:rsid w:val="003C176C"/>
    <w:rsid w:val="003C2E92"/>
    <w:rsid w:val="003D0794"/>
    <w:rsid w:val="003D0DD2"/>
    <w:rsid w:val="003E1CBF"/>
    <w:rsid w:val="003E41A0"/>
    <w:rsid w:val="003E48DE"/>
    <w:rsid w:val="003E4BA5"/>
    <w:rsid w:val="003E52B0"/>
    <w:rsid w:val="003E6C82"/>
    <w:rsid w:val="003F0DF0"/>
    <w:rsid w:val="003F0FE2"/>
    <w:rsid w:val="003F53CB"/>
    <w:rsid w:val="003F5CE6"/>
    <w:rsid w:val="00402099"/>
    <w:rsid w:val="00407D75"/>
    <w:rsid w:val="004104F6"/>
    <w:rsid w:val="004118FF"/>
    <w:rsid w:val="00412AF0"/>
    <w:rsid w:val="00414DFD"/>
    <w:rsid w:val="00414E57"/>
    <w:rsid w:val="00415DE7"/>
    <w:rsid w:val="00416849"/>
    <w:rsid w:val="004169E7"/>
    <w:rsid w:val="00420271"/>
    <w:rsid w:val="00422C3C"/>
    <w:rsid w:val="00423CE7"/>
    <w:rsid w:val="004241E2"/>
    <w:rsid w:val="00434F1A"/>
    <w:rsid w:val="00435CFE"/>
    <w:rsid w:val="00440498"/>
    <w:rsid w:val="0044438F"/>
    <w:rsid w:val="00444848"/>
    <w:rsid w:val="00446DD2"/>
    <w:rsid w:val="00447D8F"/>
    <w:rsid w:val="004524DC"/>
    <w:rsid w:val="0045654B"/>
    <w:rsid w:val="00456707"/>
    <w:rsid w:val="004576C0"/>
    <w:rsid w:val="00461A1F"/>
    <w:rsid w:val="00461F1A"/>
    <w:rsid w:val="0046296F"/>
    <w:rsid w:val="00463CD8"/>
    <w:rsid w:val="004662C6"/>
    <w:rsid w:val="004664FA"/>
    <w:rsid w:val="00467912"/>
    <w:rsid w:val="00470BA9"/>
    <w:rsid w:val="00473D4C"/>
    <w:rsid w:val="00473D91"/>
    <w:rsid w:val="00474BDA"/>
    <w:rsid w:val="00477A60"/>
    <w:rsid w:val="00480ACB"/>
    <w:rsid w:val="004816AE"/>
    <w:rsid w:val="00485903"/>
    <w:rsid w:val="00485A9A"/>
    <w:rsid w:val="0048727D"/>
    <w:rsid w:val="004967B9"/>
    <w:rsid w:val="004A4FAC"/>
    <w:rsid w:val="004B061F"/>
    <w:rsid w:val="004B2B74"/>
    <w:rsid w:val="004B2DB2"/>
    <w:rsid w:val="004B3AF4"/>
    <w:rsid w:val="004B5167"/>
    <w:rsid w:val="004B7371"/>
    <w:rsid w:val="004C1924"/>
    <w:rsid w:val="004C2B85"/>
    <w:rsid w:val="004C4110"/>
    <w:rsid w:val="004C6A5B"/>
    <w:rsid w:val="004C7FD3"/>
    <w:rsid w:val="004D72F3"/>
    <w:rsid w:val="004E012E"/>
    <w:rsid w:val="004F2946"/>
    <w:rsid w:val="004F3199"/>
    <w:rsid w:val="004F3674"/>
    <w:rsid w:val="004F6A6A"/>
    <w:rsid w:val="004F7195"/>
    <w:rsid w:val="004F7686"/>
    <w:rsid w:val="004F7C8F"/>
    <w:rsid w:val="00503647"/>
    <w:rsid w:val="00504987"/>
    <w:rsid w:val="00504C22"/>
    <w:rsid w:val="00507599"/>
    <w:rsid w:val="005075D5"/>
    <w:rsid w:val="00510BD8"/>
    <w:rsid w:val="00514802"/>
    <w:rsid w:val="00517336"/>
    <w:rsid w:val="005218C7"/>
    <w:rsid w:val="00525599"/>
    <w:rsid w:val="0052668A"/>
    <w:rsid w:val="00526C4C"/>
    <w:rsid w:val="005308DB"/>
    <w:rsid w:val="00531D0F"/>
    <w:rsid w:val="00540A54"/>
    <w:rsid w:val="0054413C"/>
    <w:rsid w:val="005479CD"/>
    <w:rsid w:val="00550A11"/>
    <w:rsid w:val="00557786"/>
    <w:rsid w:val="0056407D"/>
    <w:rsid w:val="00565BDA"/>
    <w:rsid w:val="005660E8"/>
    <w:rsid w:val="005763F8"/>
    <w:rsid w:val="00577963"/>
    <w:rsid w:val="00580907"/>
    <w:rsid w:val="00582D54"/>
    <w:rsid w:val="0058367E"/>
    <w:rsid w:val="00585C59"/>
    <w:rsid w:val="00585F44"/>
    <w:rsid w:val="005869F3"/>
    <w:rsid w:val="0059074D"/>
    <w:rsid w:val="00591159"/>
    <w:rsid w:val="005945EF"/>
    <w:rsid w:val="00595D6F"/>
    <w:rsid w:val="005A07F8"/>
    <w:rsid w:val="005A28AD"/>
    <w:rsid w:val="005A47B4"/>
    <w:rsid w:val="005A66FE"/>
    <w:rsid w:val="005B0F5B"/>
    <w:rsid w:val="005B501B"/>
    <w:rsid w:val="005B5B48"/>
    <w:rsid w:val="005C0649"/>
    <w:rsid w:val="005C786F"/>
    <w:rsid w:val="005D20A4"/>
    <w:rsid w:val="005D3CA2"/>
    <w:rsid w:val="005D403E"/>
    <w:rsid w:val="005D684E"/>
    <w:rsid w:val="005E00C6"/>
    <w:rsid w:val="005E0690"/>
    <w:rsid w:val="005E3101"/>
    <w:rsid w:val="005E3329"/>
    <w:rsid w:val="005E48A6"/>
    <w:rsid w:val="005F0D7F"/>
    <w:rsid w:val="005F0E08"/>
    <w:rsid w:val="005F45A3"/>
    <w:rsid w:val="005F4FC0"/>
    <w:rsid w:val="005F5904"/>
    <w:rsid w:val="005F5984"/>
    <w:rsid w:val="005F5FDC"/>
    <w:rsid w:val="0060667F"/>
    <w:rsid w:val="00611F36"/>
    <w:rsid w:val="00612454"/>
    <w:rsid w:val="006137D1"/>
    <w:rsid w:val="00617F30"/>
    <w:rsid w:val="0062083D"/>
    <w:rsid w:val="00621598"/>
    <w:rsid w:val="00625713"/>
    <w:rsid w:val="006315E9"/>
    <w:rsid w:val="006332E2"/>
    <w:rsid w:val="006334C7"/>
    <w:rsid w:val="00633C58"/>
    <w:rsid w:val="006364E5"/>
    <w:rsid w:val="00636796"/>
    <w:rsid w:val="00640355"/>
    <w:rsid w:val="00640381"/>
    <w:rsid w:val="0064446A"/>
    <w:rsid w:val="0064622D"/>
    <w:rsid w:val="006474C3"/>
    <w:rsid w:val="006479F8"/>
    <w:rsid w:val="0065063A"/>
    <w:rsid w:val="006520BA"/>
    <w:rsid w:val="006525AA"/>
    <w:rsid w:val="00652C7F"/>
    <w:rsid w:val="00654729"/>
    <w:rsid w:val="006557C8"/>
    <w:rsid w:val="00667718"/>
    <w:rsid w:val="00672B8A"/>
    <w:rsid w:val="00674374"/>
    <w:rsid w:val="006755F5"/>
    <w:rsid w:val="006767CF"/>
    <w:rsid w:val="00677AB6"/>
    <w:rsid w:val="00680114"/>
    <w:rsid w:val="00680164"/>
    <w:rsid w:val="006808CE"/>
    <w:rsid w:val="0068132F"/>
    <w:rsid w:val="00681D65"/>
    <w:rsid w:val="00681F32"/>
    <w:rsid w:val="00685301"/>
    <w:rsid w:val="006854BE"/>
    <w:rsid w:val="00685531"/>
    <w:rsid w:val="00691B97"/>
    <w:rsid w:val="0069248A"/>
    <w:rsid w:val="0069282A"/>
    <w:rsid w:val="00692B06"/>
    <w:rsid w:val="0069658B"/>
    <w:rsid w:val="00697A8D"/>
    <w:rsid w:val="006A2F70"/>
    <w:rsid w:val="006A6787"/>
    <w:rsid w:val="006A6885"/>
    <w:rsid w:val="006A71D1"/>
    <w:rsid w:val="006A758F"/>
    <w:rsid w:val="006B026A"/>
    <w:rsid w:val="006B0A98"/>
    <w:rsid w:val="006B16BE"/>
    <w:rsid w:val="006B392E"/>
    <w:rsid w:val="006B4757"/>
    <w:rsid w:val="006B6672"/>
    <w:rsid w:val="006B68E0"/>
    <w:rsid w:val="006B6F39"/>
    <w:rsid w:val="006C01B2"/>
    <w:rsid w:val="006C03A3"/>
    <w:rsid w:val="006C0873"/>
    <w:rsid w:val="006C09E2"/>
    <w:rsid w:val="006C0F09"/>
    <w:rsid w:val="006C1010"/>
    <w:rsid w:val="006C75B7"/>
    <w:rsid w:val="006D2E3C"/>
    <w:rsid w:val="006D389A"/>
    <w:rsid w:val="006E06C1"/>
    <w:rsid w:val="006E06C7"/>
    <w:rsid w:val="006E4598"/>
    <w:rsid w:val="006E4872"/>
    <w:rsid w:val="006E5B96"/>
    <w:rsid w:val="006E5F37"/>
    <w:rsid w:val="006E6B32"/>
    <w:rsid w:val="006F31DF"/>
    <w:rsid w:val="007014A2"/>
    <w:rsid w:val="00704779"/>
    <w:rsid w:val="0070591F"/>
    <w:rsid w:val="0070632F"/>
    <w:rsid w:val="00706682"/>
    <w:rsid w:val="00707727"/>
    <w:rsid w:val="007109E9"/>
    <w:rsid w:val="00712FF8"/>
    <w:rsid w:val="00716076"/>
    <w:rsid w:val="00716816"/>
    <w:rsid w:val="00720368"/>
    <w:rsid w:val="00723084"/>
    <w:rsid w:val="00723149"/>
    <w:rsid w:val="0072340C"/>
    <w:rsid w:val="007273AD"/>
    <w:rsid w:val="00735795"/>
    <w:rsid w:val="00740965"/>
    <w:rsid w:val="007429E7"/>
    <w:rsid w:val="007438CB"/>
    <w:rsid w:val="00745D14"/>
    <w:rsid w:val="0075171A"/>
    <w:rsid w:val="007521DB"/>
    <w:rsid w:val="00753ADE"/>
    <w:rsid w:val="00755EA3"/>
    <w:rsid w:val="00760527"/>
    <w:rsid w:val="00762E19"/>
    <w:rsid w:val="007706A1"/>
    <w:rsid w:val="007743D9"/>
    <w:rsid w:val="007746BC"/>
    <w:rsid w:val="00774FCE"/>
    <w:rsid w:val="00776333"/>
    <w:rsid w:val="00780348"/>
    <w:rsid w:val="007810CD"/>
    <w:rsid w:val="00782375"/>
    <w:rsid w:val="007833FC"/>
    <w:rsid w:val="00785FBE"/>
    <w:rsid w:val="007873A9"/>
    <w:rsid w:val="00793ED5"/>
    <w:rsid w:val="00793F60"/>
    <w:rsid w:val="00796036"/>
    <w:rsid w:val="007A2DE4"/>
    <w:rsid w:val="007A77E4"/>
    <w:rsid w:val="007A7E4B"/>
    <w:rsid w:val="007B5FE0"/>
    <w:rsid w:val="007C11F1"/>
    <w:rsid w:val="007C155C"/>
    <w:rsid w:val="007C3043"/>
    <w:rsid w:val="007C56E2"/>
    <w:rsid w:val="007C5D55"/>
    <w:rsid w:val="007C5E23"/>
    <w:rsid w:val="007C5E46"/>
    <w:rsid w:val="007C5E54"/>
    <w:rsid w:val="007C6B90"/>
    <w:rsid w:val="007D34C3"/>
    <w:rsid w:val="007D4625"/>
    <w:rsid w:val="007D510E"/>
    <w:rsid w:val="007D6FD7"/>
    <w:rsid w:val="007D75E5"/>
    <w:rsid w:val="007E397E"/>
    <w:rsid w:val="007E40C7"/>
    <w:rsid w:val="007F297A"/>
    <w:rsid w:val="007F454D"/>
    <w:rsid w:val="007F5399"/>
    <w:rsid w:val="007F6901"/>
    <w:rsid w:val="00800849"/>
    <w:rsid w:val="00802990"/>
    <w:rsid w:val="0080401F"/>
    <w:rsid w:val="00804094"/>
    <w:rsid w:val="008046A3"/>
    <w:rsid w:val="00805B83"/>
    <w:rsid w:val="008065F5"/>
    <w:rsid w:val="00812AA4"/>
    <w:rsid w:val="00816A40"/>
    <w:rsid w:val="00817090"/>
    <w:rsid w:val="00821A35"/>
    <w:rsid w:val="00823DAC"/>
    <w:rsid w:val="00824073"/>
    <w:rsid w:val="00831F31"/>
    <w:rsid w:val="00833E44"/>
    <w:rsid w:val="00834090"/>
    <w:rsid w:val="00842D75"/>
    <w:rsid w:val="00845063"/>
    <w:rsid w:val="008462D3"/>
    <w:rsid w:val="0086196A"/>
    <w:rsid w:val="00864CD5"/>
    <w:rsid w:val="00865197"/>
    <w:rsid w:val="008700AE"/>
    <w:rsid w:val="00873AB1"/>
    <w:rsid w:val="00877C6A"/>
    <w:rsid w:val="00880BFC"/>
    <w:rsid w:val="00880E0F"/>
    <w:rsid w:val="008844FF"/>
    <w:rsid w:val="00885F8A"/>
    <w:rsid w:val="008872FB"/>
    <w:rsid w:val="008939CB"/>
    <w:rsid w:val="00894339"/>
    <w:rsid w:val="008A2CE7"/>
    <w:rsid w:val="008A35DE"/>
    <w:rsid w:val="008A5806"/>
    <w:rsid w:val="008B1887"/>
    <w:rsid w:val="008B2661"/>
    <w:rsid w:val="008B3C1E"/>
    <w:rsid w:val="008B3E57"/>
    <w:rsid w:val="008B3FC0"/>
    <w:rsid w:val="008C39E8"/>
    <w:rsid w:val="008C455C"/>
    <w:rsid w:val="008D1040"/>
    <w:rsid w:val="008D2E1F"/>
    <w:rsid w:val="008D43DB"/>
    <w:rsid w:val="008D4B21"/>
    <w:rsid w:val="008E4263"/>
    <w:rsid w:val="008E4621"/>
    <w:rsid w:val="008E7025"/>
    <w:rsid w:val="008F0403"/>
    <w:rsid w:val="008F5AC9"/>
    <w:rsid w:val="008F5D55"/>
    <w:rsid w:val="00900582"/>
    <w:rsid w:val="00901228"/>
    <w:rsid w:val="00901606"/>
    <w:rsid w:val="00901F91"/>
    <w:rsid w:val="00903FD5"/>
    <w:rsid w:val="0090782E"/>
    <w:rsid w:val="00907A55"/>
    <w:rsid w:val="009106F8"/>
    <w:rsid w:val="00911BFF"/>
    <w:rsid w:val="0091407C"/>
    <w:rsid w:val="00917FBF"/>
    <w:rsid w:val="00921127"/>
    <w:rsid w:val="00923016"/>
    <w:rsid w:val="009256E4"/>
    <w:rsid w:val="009305A6"/>
    <w:rsid w:val="00930B1F"/>
    <w:rsid w:val="0093133F"/>
    <w:rsid w:val="009319E6"/>
    <w:rsid w:val="00933F1A"/>
    <w:rsid w:val="0093501E"/>
    <w:rsid w:val="0093613D"/>
    <w:rsid w:val="00941D19"/>
    <w:rsid w:val="009423E8"/>
    <w:rsid w:val="00943BD0"/>
    <w:rsid w:val="009448D0"/>
    <w:rsid w:val="00945037"/>
    <w:rsid w:val="00947ECD"/>
    <w:rsid w:val="00950200"/>
    <w:rsid w:val="009503CB"/>
    <w:rsid w:val="00951A9D"/>
    <w:rsid w:val="00951F05"/>
    <w:rsid w:val="00952B6B"/>
    <w:rsid w:val="00953689"/>
    <w:rsid w:val="009575BC"/>
    <w:rsid w:val="00957EB3"/>
    <w:rsid w:val="009612F1"/>
    <w:rsid w:val="00962B6A"/>
    <w:rsid w:val="00972B07"/>
    <w:rsid w:val="009778F7"/>
    <w:rsid w:val="009805CC"/>
    <w:rsid w:val="0098234F"/>
    <w:rsid w:val="0098349E"/>
    <w:rsid w:val="009835B9"/>
    <w:rsid w:val="009858DA"/>
    <w:rsid w:val="00990BC1"/>
    <w:rsid w:val="0099671F"/>
    <w:rsid w:val="00996DC3"/>
    <w:rsid w:val="009A1112"/>
    <w:rsid w:val="009A269E"/>
    <w:rsid w:val="009B0296"/>
    <w:rsid w:val="009B2796"/>
    <w:rsid w:val="009B27C1"/>
    <w:rsid w:val="009B2A5A"/>
    <w:rsid w:val="009B51DE"/>
    <w:rsid w:val="009B69A8"/>
    <w:rsid w:val="009C1D54"/>
    <w:rsid w:val="009C217A"/>
    <w:rsid w:val="009C67E0"/>
    <w:rsid w:val="009D178E"/>
    <w:rsid w:val="009D2DE4"/>
    <w:rsid w:val="009D4163"/>
    <w:rsid w:val="009D5F52"/>
    <w:rsid w:val="009F0EBB"/>
    <w:rsid w:val="009F32FC"/>
    <w:rsid w:val="00A04CD7"/>
    <w:rsid w:val="00A06C11"/>
    <w:rsid w:val="00A118C3"/>
    <w:rsid w:val="00A13E57"/>
    <w:rsid w:val="00A14BEC"/>
    <w:rsid w:val="00A25146"/>
    <w:rsid w:val="00A325F2"/>
    <w:rsid w:val="00A369F1"/>
    <w:rsid w:val="00A37C57"/>
    <w:rsid w:val="00A428D8"/>
    <w:rsid w:val="00A43213"/>
    <w:rsid w:val="00A448F8"/>
    <w:rsid w:val="00A46A6D"/>
    <w:rsid w:val="00A47CE5"/>
    <w:rsid w:val="00A50F17"/>
    <w:rsid w:val="00A51F53"/>
    <w:rsid w:val="00A55632"/>
    <w:rsid w:val="00A55FF5"/>
    <w:rsid w:val="00A57E62"/>
    <w:rsid w:val="00A6100C"/>
    <w:rsid w:val="00A62207"/>
    <w:rsid w:val="00A67C18"/>
    <w:rsid w:val="00A709B5"/>
    <w:rsid w:val="00A7551B"/>
    <w:rsid w:val="00A76284"/>
    <w:rsid w:val="00A772CB"/>
    <w:rsid w:val="00A80633"/>
    <w:rsid w:val="00A81BFE"/>
    <w:rsid w:val="00A94656"/>
    <w:rsid w:val="00A973B9"/>
    <w:rsid w:val="00AA0F51"/>
    <w:rsid w:val="00AA2B77"/>
    <w:rsid w:val="00AA6918"/>
    <w:rsid w:val="00AB022E"/>
    <w:rsid w:val="00AB20B3"/>
    <w:rsid w:val="00AB3F33"/>
    <w:rsid w:val="00AB55A3"/>
    <w:rsid w:val="00AC0BD5"/>
    <w:rsid w:val="00AC41F9"/>
    <w:rsid w:val="00AC589E"/>
    <w:rsid w:val="00AD199B"/>
    <w:rsid w:val="00AD3771"/>
    <w:rsid w:val="00AE135A"/>
    <w:rsid w:val="00AE22E9"/>
    <w:rsid w:val="00AE2CEA"/>
    <w:rsid w:val="00AE3E9D"/>
    <w:rsid w:val="00AF68FB"/>
    <w:rsid w:val="00B001B9"/>
    <w:rsid w:val="00B012E4"/>
    <w:rsid w:val="00B019A2"/>
    <w:rsid w:val="00B131DF"/>
    <w:rsid w:val="00B13306"/>
    <w:rsid w:val="00B1406E"/>
    <w:rsid w:val="00B1426F"/>
    <w:rsid w:val="00B15327"/>
    <w:rsid w:val="00B172D2"/>
    <w:rsid w:val="00B176B3"/>
    <w:rsid w:val="00B2008C"/>
    <w:rsid w:val="00B22717"/>
    <w:rsid w:val="00B2446D"/>
    <w:rsid w:val="00B30732"/>
    <w:rsid w:val="00B32494"/>
    <w:rsid w:val="00B326A3"/>
    <w:rsid w:val="00B356C6"/>
    <w:rsid w:val="00B43005"/>
    <w:rsid w:val="00B432B7"/>
    <w:rsid w:val="00B448DB"/>
    <w:rsid w:val="00B47C71"/>
    <w:rsid w:val="00B47DDF"/>
    <w:rsid w:val="00B5347A"/>
    <w:rsid w:val="00B5456F"/>
    <w:rsid w:val="00B54C3E"/>
    <w:rsid w:val="00B54D8D"/>
    <w:rsid w:val="00B60C78"/>
    <w:rsid w:val="00B60EE0"/>
    <w:rsid w:val="00B6316A"/>
    <w:rsid w:val="00B663E3"/>
    <w:rsid w:val="00B73EA5"/>
    <w:rsid w:val="00B76721"/>
    <w:rsid w:val="00B804AF"/>
    <w:rsid w:val="00B81881"/>
    <w:rsid w:val="00B90FAE"/>
    <w:rsid w:val="00B95950"/>
    <w:rsid w:val="00B96B16"/>
    <w:rsid w:val="00B97033"/>
    <w:rsid w:val="00BA34CD"/>
    <w:rsid w:val="00BA3A14"/>
    <w:rsid w:val="00BA494F"/>
    <w:rsid w:val="00BA6119"/>
    <w:rsid w:val="00BB0337"/>
    <w:rsid w:val="00BB2712"/>
    <w:rsid w:val="00BB650F"/>
    <w:rsid w:val="00BB7E9E"/>
    <w:rsid w:val="00BD07E0"/>
    <w:rsid w:val="00BD165C"/>
    <w:rsid w:val="00BD2893"/>
    <w:rsid w:val="00BD4AF8"/>
    <w:rsid w:val="00BD4B96"/>
    <w:rsid w:val="00BD60CD"/>
    <w:rsid w:val="00BE2FAB"/>
    <w:rsid w:val="00BE6EDF"/>
    <w:rsid w:val="00BF1C70"/>
    <w:rsid w:val="00BF340A"/>
    <w:rsid w:val="00BF3862"/>
    <w:rsid w:val="00BF4F7F"/>
    <w:rsid w:val="00BF503C"/>
    <w:rsid w:val="00BF63AF"/>
    <w:rsid w:val="00C1357A"/>
    <w:rsid w:val="00C136EE"/>
    <w:rsid w:val="00C1392F"/>
    <w:rsid w:val="00C1427C"/>
    <w:rsid w:val="00C147AA"/>
    <w:rsid w:val="00C163E5"/>
    <w:rsid w:val="00C21D0B"/>
    <w:rsid w:val="00C27E7F"/>
    <w:rsid w:val="00C33710"/>
    <w:rsid w:val="00C36967"/>
    <w:rsid w:val="00C40C1E"/>
    <w:rsid w:val="00C42096"/>
    <w:rsid w:val="00C432CB"/>
    <w:rsid w:val="00C465DE"/>
    <w:rsid w:val="00C46C69"/>
    <w:rsid w:val="00C470EF"/>
    <w:rsid w:val="00C508B6"/>
    <w:rsid w:val="00C52AD6"/>
    <w:rsid w:val="00C54FDB"/>
    <w:rsid w:val="00C6344E"/>
    <w:rsid w:val="00C63D2D"/>
    <w:rsid w:val="00C671B8"/>
    <w:rsid w:val="00C71061"/>
    <w:rsid w:val="00C7136A"/>
    <w:rsid w:val="00C76A60"/>
    <w:rsid w:val="00C80125"/>
    <w:rsid w:val="00C80615"/>
    <w:rsid w:val="00C8084B"/>
    <w:rsid w:val="00C80ABB"/>
    <w:rsid w:val="00C81F4E"/>
    <w:rsid w:val="00C872F8"/>
    <w:rsid w:val="00C87397"/>
    <w:rsid w:val="00C90F2D"/>
    <w:rsid w:val="00C932B6"/>
    <w:rsid w:val="00C93EDC"/>
    <w:rsid w:val="00C948E6"/>
    <w:rsid w:val="00CA0C58"/>
    <w:rsid w:val="00CA1E4F"/>
    <w:rsid w:val="00CA28FC"/>
    <w:rsid w:val="00CA525F"/>
    <w:rsid w:val="00CA56EB"/>
    <w:rsid w:val="00CA57EE"/>
    <w:rsid w:val="00CA7DB9"/>
    <w:rsid w:val="00CB19EB"/>
    <w:rsid w:val="00CB2BD5"/>
    <w:rsid w:val="00CB4A32"/>
    <w:rsid w:val="00CB5D9C"/>
    <w:rsid w:val="00CB7FCD"/>
    <w:rsid w:val="00CC02E8"/>
    <w:rsid w:val="00CC0D10"/>
    <w:rsid w:val="00CC1138"/>
    <w:rsid w:val="00CC2D5A"/>
    <w:rsid w:val="00CC4AEB"/>
    <w:rsid w:val="00CC5C4A"/>
    <w:rsid w:val="00CC6EEF"/>
    <w:rsid w:val="00CD2F70"/>
    <w:rsid w:val="00CD4994"/>
    <w:rsid w:val="00CD6882"/>
    <w:rsid w:val="00CE4C46"/>
    <w:rsid w:val="00CF06F2"/>
    <w:rsid w:val="00CF1D09"/>
    <w:rsid w:val="00CF5CC6"/>
    <w:rsid w:val="00CF6F3E"/>
    <w:rsid w:val="00CF7B7B"/>
    <w:rsid w:val="00D05597"/>
    <w:rsid w:val="00D069C8"/>
    <w:rsid w:val="00D06C55"/>
    <w:rsid w:val="00D1365C"/>
    <w:rsid w:val="00D1620A"/>
    <w:rsid w:val="00D216A9"/>
    <w:rsid w:val="00D21A5A"/>
    <w:rsid w:val="00D24BBC"/>
    <w:rsid w:val="00D25DA3"/>
    <w:rsid w:val="00D27A97"/>
    <w:rsid w:val="00D30BDD"/>
    <w:rsid w:val="00D35A7E"/>
    <w:rsid w:val="00D402E7"/>
    <w:rsid w:val="00D4306C"/>
    <w:rsid w:val="00D44664"/>
    <w:rsid w:val="00D5000F"/>
    <w:rsid w:val="00D505F3"/>
    <w:rsid w:val="00D60FE0"/>
    <w:rsid w:val="00D61BD9"/>
    <w:rsid w:val="00D70543"/>
    <w:rsid w:val="00D718C5"/>
    <w:rsid w:val="00D7210B"/>
    <w:rsid w:val="00D77A6B"/>
    <w:rsid w:val="00D80130"/>
    <w:rsid w:val="00D84028"/>
    <w:rsid w:val="00D8412B"/>
    <w:rsid w:val="00D85EBE"/>
    <w:rsid w:val="00D85F66"/>
    <w:rsid w:val="00D873AC"/>
    <w:rsid w:val="00D93189"/>
    <w:rsid w:val="00D9759B"/>
    <w:rsid w:val="00DA04BE"/>
    <w:rsid w:val="00DA0E82"/>
    <w:rsid w:val="00DA7389"/>
    <w:rsid w:val="00DB19EB"/>
    <w:rsid w:val="00DB47D3"/>
    <w:rsid w:val="00DB4CFD"/>
    <w:rsid w:val="00DB5891"/>
    <w:rsid w:val="00DB62FB"/>
    <w:rsid w:val="00DC4A98"/>
    <w:rsid w:val="00DC532B"/>
    <w:rsid w:val="00DC6EA4"/>
    <w:rsid w:val="00DC780D"/>
    <w:rsid w:val="00DC7B34"/>
    <w:rsid w:val="00DC7D95"/>
    <w:rsid w:val="00DD52A7"/>
    <w:rsid w:val="00DE2112"/>
    <w:rsid w:val="00DE216B"/>
    <w:rsid w:val="00DE66E3"/>
    <w:rsid w:val="00DE762D"/>
    <w:rsid w:val="00DF0506"/>
    <w:rsid w:val="00DF2383"/>
    <w:rsid w:val="00DF333F"/>
    <w:rsid w:val="00DF3F5D"/>
    <w:rsid w:val="00DF5DFD"/>
    <w:rsid w:val="00E0464B"/>
    <w:rsid w:val="00E0609E"/>
    <w:rsid w:val="00E06305"/>
    <w:rsid w:val="00E06AB9"/>
    <w:rsid w:val="00E071ED"/>
    <w:rsid w:val="00E1201B"/>
    <w:rsid w:val="00E213D7"/>
    <w:rsid w:val="00E235FC"/>
    <w:rsid w:val="00E2697D"/>
    <w:rsid w:val="00E305F2"/>
    <w:rsid w:val="00E313FC"/>
    <w:rsid w:val="00E34482"/>
    <w:rsid w:val="00E34841"/>
    <w:rsid w:val="00E413F3"/>
    <w:rsid w:val="00E41947"/>
    <w:rsid w:val="00E4288B"/>
    <w:rsid w:val="00E443E6"/>
    <w:rsid w:val="00E473D0"/>
    <w:rsid w:val="00E50714"/>
    <w:rsid w:val="00E517FF"/>
    <w:rsid w:val="00E573EC"/>
    <w:rsid w:val="00E653CD"/>
    <w:rsid w:val="00E74CDC"/>
    <w:rsid w:val="00E76D64"/>
    <w:rsid w:val="00E801E6"/>
    <w:rsid w:val="00E8295F"/>
    <w:rsid w:val="00E87C0A"/>
    <w:rsid w:val="00E97BF7"/>
    <w:rsid w:val="00EA14B8"/>
    <w:rsid w:val="00EA1886"/>
    <w:rsid w:val="00EA2F86"/>
    <w:rsid w:val="00EA33DB"/>
    <w:rsid w:val="00EA4E31"/>
    <w:rsid w:val="00EA5CF8"/>
    <w:rsid w:val="00EA72D9"/>
    <w:rsid w:val="00EA74DD"/>
    <w:rsid w:val="00EB1A1D"/>
    <w:rsid w:val="00EB2F9B"/>
    <w:rsid w:val="00EB458F"/>
    <w:rsid w:val="00EB5953"/>
    <w:rsid w:val="00EB6ECA"/>
    <w:rsid w:val="00EC06A0"/>
    <w:rsid w:val="00EC0DEF"/>
    <w:rsid w:val="00EC27E6"/>
    <w:rsid w:val="00EC2EA2"/>
    <w:rsid w:val="00EC3BEF"/>
    <w:rsid w:val="00EC6CAF"/>
    <w:rsid w:val="00ED05E1"/>
    <w:rsid w:val="00ED0AE0"/>
    <w:rsid w:val="00ED1409"/>
    <w:rsid w:val="00ED709B"/>
    <w:rsid w:val="00EF2C56"/>
    <w:rsid w:val="00EF3FA1"/>
    <w:rsid w:val="00EF51D0"/>
    <w:rsid w:val="00EF7EDE"/>
    <w:rsid w:val="00F026A8"/>
    <w:rsid w:val="00F05D1E"/>
    <w:rsid w:val="00F069AB"/>
    <w:rsid w:val="00F10049"/>
    <w:rsid w:val="00F10D80"/>
    <w:rsid w:val="00F11F79"/>
    <w:rsid w:val="00F137F2"/>
    <w:rsid w:val="00F15421"/>
    <w:rsid w:val="00F16B1B"/>
    <w:rsid w:val="00F2349D"/>
    <w:rsid w:val="00F26114"/>
    <w:rsid w:val="00F32B01"/>
    <w:rsid w:val="00F33C77"/>
    <w:rsid w:val="00F33F01"/>
    <w:rsid w:val="00F41676"/>
    <w:rsid w:val="00F4197E"/>
    <w:rsid w:val="00F41CE2"/>
    <w:rsid w:val="00F4207D"/>
    <w:rsid w:val="00F42A34"/>
    <w:rsid w:val="00F440F3"/>
    <w:rsid w:val="00F45956"/>
    <w:rsid w:val="00F46AFF"/>
    <w:rsid w:val="00F46C93"/>
    <w:rsid w:val="00F50AF8"/>
    <w:rsid w:val="00F5398A"/>
    <w:rsid w:val="00F5672A"/>
    <w:rsid w:val="00F6246D"/>
    <w:rsid w:val="00F629A5"/>
    <w:rsid w:val="00F62B5F"/>
    <w:rsid w:val="00F647BD"/>
    <w:rsid w:val="00F67E48"/>
    <w:rsid w:val="00F70C02"/>
    <w:rsid w:val="00F70E32"/>
    <w:rsid w:val="00F73E09"/>
    <w:rsid w:val="00F74495"/>
    <w:rsid w:val="00F760C5"/>
    <w:rsid w:val="00F77C60"/>
    <w:rsid w:val="00F800B9"/>
    <w:rsid w:val="00F80515"/>
    <w:rsid w:val="00F82BAC"/>
    <w:rsid w:val="00F927D8"/>
    <w:rsid w:val="00FA1CDF"/>
    <w:rsid w:val="00FA3324"/>
    <w:rsid w:val="00FA4671"/>
    <w:rsid w:val="00FA4D2F"/>
    <w:rsid w:val="00FA574A"/>
    <w:rsid w:val="00FA6F67"/>
    <w:rsid w:val="00FB3CED"/>
    <w:rsid w:val="00FB42C2"/>
    <w:rsid w:val="00FC4741"/>
    <w:rsid w:val="00FC47A5"/>
    <w:rsid w:val="00FC7628"/>
    <w:rsid w:val="00FD0ADB"/>
    <w:rsid w:val="00FD13B7"/>
    <w:rsid w:val="00FD28DA"/>
    <w:rsid w:val="00FD33ED"/>
    <w:rsid w:val="00FD36BB"/>
    <w:rsid w:val="00FD40D3"/>
    <w:rsid w:val="00FD439E"/>
    <w:rsid w:val="00FD744F"/>
    <w:rsid w:val="00FE00E7"/>
    <w:rsid w:val="00FE14E3"/>
    <w:rsid w:val="00FE5721"/>
    <w:rsid w:val="00FF169B"/>
    <w:rsid w:val="00FF281A"/>
    <w:rsid w:val="00FF2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E3654"/>
  <w15:docId w15:val="{93D4B228-C129-4CC9-BB90-3A39AD55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114"/>
    <w:pPr>
      <w:spacing w:after="200" w:line="276" w:lineRule="auto"/>
    </w:pPr>
    <w:rPr>
      <w:sz w:val="22"/>
      <w:szCs w:val="22"/>
      <w:lang w:eastAsia="en-US"/>
    </w:rPr>
  </w:style>
  <w:style w:type="paragraph" w:styleId="Ttulo5">
    <w:name w:val="heading 5"/>
    <w:basedOn w:val="Normal"/>
    <w:link w:val="Ttulo5Car"/>
    <w:uiPriority w:val="9"/>
    <w:unhideWhenUsed/>
    <w:qFormat/>
    <w:rsid w:val="00073349"/>
    <w:pPr>
      <w:widowControl w:val="0"/>
      <w:autoSpaceDE w:val="0"/>
      <w:autoSpaceDN w:val="0"/>
      <w:spacing w:after="0" w:line="240" w:lineRule="auto"/>
      <w:ind w:left="173"/>
      <w:outlineLvl w:val="4"/>
    </w:pPr>
    <w:rPr>
      <w:rFonts w:ascii="Tahoma" w:eastAsia="Tahoma" w:hAnsi="Tahoma" w:cs="Tahoma"/>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5F45A3"/>
    <w:rPr>
      <w:rFonts w:eastAsia="Times New Roman"/>
      <w:sz w:val="20"/>
      <w:szCs w:val="20"/>
      <w:lang w:val="x-none" w:eastAsia="x-none"/>
    </w:rPr>
  </w:style>
  <w:style w:type="character" w:customStyle="1" w:styleId="TextonotapieCar">
    <w:name w:val="Texto nota pie Car"/>
    <w:link w:val="Textonotapie"/>
    <w:uiPriority w:val="99"/>
    <w:rsid w:val="005F45A3"/>
    <w:rPr>
      <w:rFonts w:ascii="Calibri" w:eastAsia="Times New Roman" w:hAnsi="Calibri" w:cs="Times New Roman"/>
      <w:sz w:val="20"/>
      <w:szCs w:val="20"/>
      <w:lang w:eastAsia="x-none"/>
    </w:rPr>
  </w:style>
  <w:style w:type="character" w:styleId="Refdenotaalpie">
    <w:name w:val="footnote reference"/>
    <w:uiPriority w:val="99"/>
    <w:rsid w:val="005F45A3"/>
    <w:rPr>
      <w:rFonts w:cs="Times New Roman"/>
      <w:vertAlign w:val="superscript"/>
    </w:rPr>
  </w:style>
  <w:style w:type="paragraph" w:styleId="Encabezado">
    <w:name w:val="header"/>
    <w:basedOn w:val="Normal"/>
    <w:link w:val="EncabezadoCar"/>
    <w:uiPriority w:val="99"/>
    <w:unhideWhenUsed/>
    <w:rsid w:val="00150B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BD2"/>
  </w:style>
  <w:style w:type="paragraph" w:styleId="Piedepgina">
    <w:name w:val="footer"/>
    <w:basedOn w:val="Normal"/>
    <w:link w:val="PiedepginaCar"/>
    <w:uiPriority w:val="99"/>
    <w:unhideWhenUsed/>
    <w:rsid w:val="00150B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BD2"/>
  </w:style>
  <w:style w:type="paragraph" w:styleId="Textodeglobo">
    <w:name w:val="Balloon Text"/>
    <w:basedOn w:val="Normal"/>
    <w:link w:val="TextodegloboCar"/>
    <w:uiPriority w:val="99"/>
    <w:semiHidden/>
    <w:unhideWhenUsed/>
    <w:rsid w:val="00D1620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1620A"/>
    <w:rPr>
      <w:rFonts w:ascii="Tahoma" w:hAnsi="Tahoma" w:cs="Tahoma"/>
      <w:sz w:val="16"/>
      <w:szCs w:val="16"/>
      <w:lang w:val="es-ES" w:eastAsia="en-US"/>
    </w:rPr>
  </w:style>
  <w:style w:type="paragraph" w:styleId="Sinespaciado">
    <w:name w:val="No Spacing"/>
    <w:uiPriority w:val="1"/>
    <w:qFormat/>
    <w:rsid w:val="002C6FD9"/>
    <w:rPr>
      <w:sz w:val="22"/>
      <w:szCs w:val="22"/>
      <w:lang w:eastAsia="en-US"/>
    </w:rPr>
  </w:style>
  <w:style w:type="table" w:styleId="Listaclara-nfasis2">
    <w:name w:val="Light List Accent 2"/>
    <w:basedOn w:val="Tablanormal"/>
    <w:uiPriority w:val="61"/>
    <w:rsid w:val="00B90FA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Refdenotaalfinal">
    <w:name w:val="endnote reference"/>
    <w:basedOn w:val="Fuentedeprrafopredeter"/>
    <w:uiPriority w:val="99"/>
    <w:semiHidden/>
    <w:unhideWhenUsed/>
    <w:rsid w:val="00A973B9"/>
    <w:rPr>
      <w:vertAlign w:val="superscript"/>
    </w:rPr>
  </w:style>
  <w:style w:type="paragraph" w:styleId="Prrafodelista">
    <w:name w:val="List Paragraph"/>
    <w:aliases w:val="Footnote,List Paragraph1,Fundamentacion,NIVEL ONE,paul2,List Paragraph,Titulo 1,SubPárrafo de lista,Cuadro 2-1,Bulleted List,NUMBERED PARAGRAPH,List Paragraph 1,References,ReferencesCxSpLast,lp1,titulo 3,Bullets,Dot pt,Indicator Text,Ha"/>
    <w:basedOn w:val="Normal"/>
    <w:link w:val="PrrafodelistaCar"/>
    <w:qFormat/>
    <w:rsid w:val="00AB55A3"/>
    <w:pPr>
      <w:ind w:left="720"/>
      <w:contextualSpacing/>
    </w:pPr>
  </w:style>
  <w:style w:type="character" w:customStyle="1" w:styleId="PrrafodelistaCar">
    <w:name w:val="Párrafo de lista Car"/>
    <w:aliases w:val="Footnote Car,List Paragraph1 Car,Fundamentacion Car,NIVEL ONE Car,paul2 Car,List Paragraph Car,Titulo 1 Car,SubPárrafo de lista Car,Cuadro 2-1 Car,Bulleted List Car,NUMBERED PARAGRAPH Car,List Paragraph 1 Car,References Car,lp1 Car"/>
    <w:link w:val="Prrafodelista"/>
    <w:qFormat/>
    <w:rsid w:val="00A428D8"/>
    <w:rPr>
      <w:sz w:val="22"/>
      <w:szCs w:val="22"/>
      <w:lang w:eastAsia="en-US"/>
    </w:rPr>
  </w:style>
  <w:style w:type="character" w:styleId="Refdecomentario">
    <w:name w:val="annotation reference"/>
    <w:basedOn w:val="Fuentedeprrafopredeter"/>
    <w:uiPriority w:val="99"/>
    <w:semiHidden/>
    <w:unhideWhenUsed/>
    <w:rsid w:val="00AC41F9"/>
    <w:rPr>
      <w:sz w:val="16"/>
      <w:szCs w:val="16"/>
    </w:rPr>
  </w:style>
  <w:style w:type="paragraph" w:styleId="Textocomentario">
    <w:name w:val="annotation text"/>
    <w:basedOn w:val="Normal"/>
    <w:link w:val="TextocomentarioCar"/>
    <w:uiPriority w:val="99"/>
    <w:semiHidden/>
    <w:unhideWhenUsed/>
    <w:rsid w:val="00AC41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41F9"/>
    <w:rPr>
      <w:lang w:eastAsia="en-US"/>
    </w:rPr>
  </w:style>
  <w:style w:type="paragraph" w:styleId="Asuntodelcomentario">
    <w:name w:val="annotation subject"/>
    <w:basedOn w:val="Textocomentario"/>
    <w:next w:val="Textocomentario"/>
    <w:link w:val="AsuntodelcomentarioCar"/>
    <w:uiPriority w:val="99"/>
    <w:semiHidden/>
    <w:unhideWhenUsed/>
    <w:rsid w:val="00AC41F9"/>
    <w:rPr>
      <w:b/>
      <w:bCs/>
    </w:rPr>
  </w:style>
  <w:style w:type="character" w:customStyle="1" w:styleId="AsuntodelcomentarioCar">
    <w:name w:val="Asunto del comentario Car"/>
    <w:basedOn w:val="TextocomentarioCar"/>
    <w:link w:val="Asuntodelcomentario"/>
    <w:uiPriority w:val="99"/>
    <w:semiHidden/>
    <w:rsid w:val="00AC41F9"/>
    <w:rPr>
      <w:b/>
      <w:bCs/>
      <w:lang w:eastAsia="en-US"/>
    </w:rPr>
  </w:style>
  <w:style w:type="character" w:customStyle="1" w:styleId="Ttulo5Car">
    <w:name w:val="Título 5 Car"/>
    <w:basedOn w:val="Fuentedeprrafopredeter"/>
    <w:link w:val="Ttulo5"/>
    <w:uiPriority w:val="9"/>
    <w:rsid w:val="00073349"/>
    <w:rPr>
      <w:rFonts w:ascii="Tahoma" w:eastAsia="Tahoma" w:hAnsi="Tahoma" w:cs="Tahoma"/>
      <w:sz w:val="26"/>
      <w:szCs w:val="26"/>
      <w:lang w:eastAsia="en-US"/>
    </w:rPr>
  </w:style>
  <w:style w:type="table" w:customStyle="1" w:styleId="TableNormal">
    <w:name w:val="Table Normal"/>
    <w:uiPriority w:val="2"/>
    <w:semiHidden/>
    <w:unhideWhenUsed/>
    <w:qFormat/>
    <w:rsid w:val="000733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3349"/>
    <w:pPr>
      <w:widowControl w:val="0"/>
      <w:autoSpaceDE w:val="0"/>
      <w:autoSpaceDN w:val="0"/>
      <w:spacing w:before="64" w:after="0" w:line="240" w:lineRule="auto"/>
      <w:jc w:val="center"/>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552">
      <w:bodyDiv w:val="1"/>
      <w:marLeft w:val="0"/>
      <w:marRight w:val="0"/>
      <w:marTop w:val="0"/>
      <w:marBottom w:val="0"/>
      <w:divBdr>
        <w:top w:val="none" w:sz="0" w:space="0" w:color="auto"/>
        <w:left w:val="none" w:sz="0" w:space="0" w:color="auto"/>
        <w:bottom w:val="none" w:sz="0" w:space="0" w:color="auto"/>
        <w:right w:val="none" w:sz="0" w:space="0" w:color="auto"/>
      </w:divBdr>
    </w:div>
    <w:div w:id="4988455">
      <w:bodyDiv w:val="1"/>
      <w:marLeft w:val="0"/>
      <w:marRight w:val="0"/>
      <w:marTop w:val="0"/>
      <w:marBottom w:val="0"/>
      <w:divBdr>
        <w:top w:val="none" w:sz="0" w:space="0" w:color="auto"/>
        <w:left w:val="none" w:sz="0" w:space="0" w:color="auto"/>
        <w:bottom w:val="none" w:sz="0" w:space="0" w:color="auto"/>
        <w:right w:val="none" w:sz="0" w:space="0" w:color="auto"/>
      </w:divBdr>
    </w:div>
    <w:div w:id="7293545">
      <w:bodyDiv w:val="1"/>
      <w:marLeft w:val="0"/>
      <w:marRight w:val="0"/>
      <w:marTop w:val="0"/>
      <w:marBottom w:val="0"/>
      <w:divBdr>
        <w:top w:val="none" w:sz="0" w:space="0" w:color="auto"/>
        <w:left w:val="none" w:sz="0" w:space="0" w:color="auto"/>
        <w:bottom w:val="none" w:sz="0" w:space="0" w:color="auto"/>
        <w:right w:val="none" w:sz="0" w:space="0" w:color="auto"/>
      </w:divBdr>
    </w:div>
    <w:div w:id="10765738">
      <w:bodyDiv w:val="1"/>
      <w:marLeft w:val="0"/>
      <w:marRight w:val="0"/>
      <w:marTop w:val="0"/>
      <w:marBottom w:val="0"/>
      <w:divBdr>
        <w:top w:val="none" w:sz="0" w:space="0" w:color="auto"/>
        <w:left w:val="none" w:sz="0" w:space="0" w:color="auto"/>
        <w:bottom w:val="none" w:sz="0" w:space="0" w:color="auto"/>
        <w:right w:val="none" w:sz="0" w:space="0" w:color="auto"/>
      </w:divBdr>
    </w:div>
    <w:div w:id="17633543">
      <w:bodyDiv w:val="1"/>
      <w:marLeft w:val="0"/>
      <w:marRight w:val="0"/>
      <w:marTop w:val="0"/>
      <w:marBottom w:val="0"/>
      <w:divBdr>
        <w:top w:val="none" w:sz="0" w:space="0" w:color="auto"/>
        <w:left w:val="none" w:sz="0" w:space="0" w:color="auto"/>
        <w:bottom w:val="none" w:sz="0" w:space="0" w:color="auto"/>
        <w:right w:val="none" w:sz="0" w:space="0" w:color="auto"/>
      </w:divBdr>
    </w:div>
    <w:div w:id="23099121">
      <w:bodyDiv w:val="1"/>
      <w:marLeft w:val="0"/>
      <w:marRight w:val="0"/>
      <w:marTop w:val="0"/>
      <w:marBottom w:val="0"/>
      <w:divBdr>
        <w:top w:val="none" w:sz="0" w:space="0" w:color="auto"/>
        <w:left w:val="none" w:sz="0" w:space="0" w:color="auto"/>
        <w:bottom w:val="none" w:sz="0" w:space="0" w:color="auto"/>
        <w:right w:val="none" w:sz="0" w:space="0" w:color="auto"/>
      </w:divBdr>
    </w:div>
    <w:div w:id="32317745">
      <w:bodyDiv w:val="1"/>
      <w:marLeft w:val="0"/>
      <w:marRight w:val="0"/>
      <w:marTop w:val="0"/>
      <w:marBottom w:val="0"/>
      <w:divBdr>
        <w:top w:val="none" w:sz="0" w:space="0" w:color="auto"/>
        <w:left w:val="none" w:sz="0" w:space="0" w:color="auto"/>
        <w:bottom w:val="none" w:sz="0" w:space="0" w:color="auto"/>
        <w:right w:val="none" w:sz="0" w:space="0" w:color="auto"/>
      </w:divBdr>
    </w:div>
    <w:div w:id="43188832">
      <w:bodyDiv w:val="1"/>
      <w:marLeft w:val="0"/>
      <w:marRight w:val="0"/>
      <w:marTop w:val="0"/>
      <w:marBottom w:val="0"/>
      <w:divBdr>
        <w:top w:val="none" w:sz="0" w:space="0" w:color="auto"/>
        <w:left w:val="none" w:sz="0" w:space="0" w:color="auto"/>
        <w:bottom w:val="none" w:sz="0" w:space="0" w:color="auto"/>
        <w:right w:val="none" w:sz="0" w:space="0" w:color="auto"/>
      </w:divBdr>
    </w:div>
    <w:div w:id="53353718">
      <w:bodyDiv w:val="1"/>
      <w:marLeft w:val="0"/>
      <w:marRight w:val="0"/>
      <w:marTop w:val="0"/>
      <w:marBottom w:val="0"/>
      <w:divBdr>
        <w:top w:val="none" w:sz="0" w:space="0" w:color="auto"/>
        <w:left w:val="none" w:sz="0" w:space="0" w:color="auto"/>
        <w:bottom w:val="none" w:sz="0" w:space="0" w:color="auto"/>
        <w:right w:val="none" w:sz="0" w:space="0" w:color="auto"/>
      </w:divBdr>
    </w:div>
    <w:div w:id="54814358">
      <w:bodyDiv w:val="1"/>
      <w:marLeft w:val="0"/>
      <w:marRight w:val="0"/>
      <w:marTop w:val="0"/>
      <w:marBottom w:val="0"/>
      <w:divBdr>
        <w:top w:val="none" w:sz="0" w:space="0" w:color="auto"/>
        <w:left w:val="none" w:sz="0" w:space="0" w:color="auto"/>
        <w:bottom w:val="none" w:sz="0" w:space="0" w:color="auto"/>
        <w:right w:val="none" w:sz="0" w:space="0" w:color="auto"/>
      </w:divBdr>
    </w:div>
    <w:div w:id="63454460">
      <w:bodyDiv w:val="1"/>
      <w:marLeft w:val="0"/>
      <w:marRight w:val="0"/>
      <w:marTop w:val="0"/>
      <w:marBottom w:val="0"/>
      <w:divBdr>
        <w:top w:val="none" w:sz="0" w:space="0" w:color="auto"/>
        <w:left w:val="none" w:sz="0" w:space="0" w:color="auto"/>
        <w:bottom w:val="none" w:sz="0" w:space="0" w:color="auto"/>
        <w:right w:val="none" w:sz="0" w:space="0" w:color="auto"/>
      </w:divBdr>
    </w:div>
    <w:div w:id="82576820">
      <w:bodyDiv w:val="1"/>
      <w:marLeft w:val="0"/>
      <w:marRight w:val="0"/>
      <w:marTop w:val="0"/>
      <w:marBottom w:val="0"/>
      <w:divBdr>
        <w:top w:val="none" w:sz="0" w:space="0" w:color="auto"/>
        <w:left w:val="none" w:sz="0" w:space="0" w:color="auto"/>
        <w:bottom w:val="none" w:sz="0" w:space="0" w:color="auto"/>
        <w:right w:val="none" w:sz="0" w:space="0" w:color="auto"/>
      </w:divBdr>
    </w:div>
    <w:div w:id="84545663">
      <w:bodyDiv w:val="1"/>
      <w:marLeft w:val="0"/>
      <w:marRight w:val="0"/>
      <w:marTop w:val="0"/>
      <w:marBottom w:val="0"/>
      <w:divBdr>
        <w:top w:val="none" w:sz="0" w:space="0" w:color="auto"/>
        <w:left w:val="none" w:sz="0" w:space="0" w:color="auto"/>
        <w:bottom w:val="none" w:sz="0" w:space="0" w:color="auto"/>
        <w:right w:val="none" w:sz="0" w:space="0" w:color="auto"/>
      </w:divBdr>
    </w:div>
    <w:div w:id="102966877">
      <w:bodyDiv w:val="1"/>
      <w:marLeft w:val="0"/>
      <w:marRight w:val="0"/>
      <w:marTop w:val="0"/>
      <w:marBottom w:val="0"/>
      <w:divBdr>
        <w:top w:val="none" w:sz="0" w:space="0" w:color="auto"/>
        <w:left w:val="none" w:sz="0" w:space="0" w:color="auto"/>
        <w:bottom w:val="none" w:sz="0" w:space="0" w:color="auto"/>
        <w:right w:val="none" w:sz="0" w:space="0" w:color="auto"/>
      </w:divBdr>
    </w:div>
    <w:div w:id="121311025">
      <w:bodyDiv w:val="1"/>
      <w:marLeft w:val="0"/>
      <w:marRight w:val="0"/>
      <w:marTop w:val="0"/>
      <w:marBottom w:val="0"/>
      <w:divBdr>
        <w:top w:val="none" w:sz="0" w:space="0" w:color="auto"/>
        <w:left w:val="none" w:sz="0" w:space="0" w:color="auto"/>
        <w:bottom w:val="none" w:sz="0" w:space="0" w:color="auto"/>
        <w:right w:val="none" w:sz="0" w:space="0" w:color="auto"/>
      </w:divBdr>
    </w:div>
    <w:div w:id="133134681">
      <w:bodyDiv w:val="1"/>
      <w:marLeft w:val="0"/>
      <w:marRight w:val="0"/>
      <w:marTop w:val="0"/>
      <w:marBottom w:val="0"/>
      <w:divBdr>
        <w:top w:val="none" w:sz="0" w:space="0" w:color="auto"/>
        <w:left w:val="none" w:sz="0" w:space="0" w:color="auto"/>
        <w:bottom w:val="none" w:sz="0" w:space="0" w:color="auto"/>
        <w:right w:val="none" w:sz="0" w:space="0" w:color="auto"/>
      </w:divBdr>
    </w:div>
    <w:div w:id="156651658">
      <w:bodyDiv w:val="1"/>
      <w:marLeft w:val="0"/>
      <w:marRight w:val="0"/>
      <w:marTop w:val="0"/>
      <w:marBottom w:val="0"/>
      <w:divBdr>
        <w:top w:val="none" w:sz="0" w:space="0" w:color="auto"/>
        <w:left w:val="none" w:sz="0" w:space="0" w:color="auto"/>
        <w:bottom w:val="none" w:sz="0" w:space="0" w:color="auto"/>
        <w:right w:val="none" w:sz="0" w:space="0" w:color="auto"/>
      </w:divBdr>
    </w:div>
    <w:div w:id="159782165">
      <w:bodyDiv w:val="1"/>
      <w:marLeft w:val="0"/>
      <w:marRight w:val="0"/>
      <w:marTop w:val="0"/>
      <w:marBottom w:val="0"/>
      <w:divBdr>
        <w:top w:val="none" w:sz="0" w:space="0" w:color="auto"/>
        <w:left w:val="none" w:sz="0" w:space="0" w:color="auto"/>
        <w:bottom w:val="none" w:sz="0" w:space="0" w:color="auto"/>
        <w:right w:val="none" w:sz="0" w:space="0" w:color="auto"/>
      </w:divBdr>
    </w:div>
    <w:div w:id="179516226">
      <w:bodyDiv w:val="1"/>
      <w:marLeft w:val="0"/>
      <w:marRight w:val="0"/>
      <w:marTop w:val="0"/>
      <w:marBottom w:val="0"/>
      <w:divBdr>
        <w:top w:val="none" w:sz="0" w:space="0" w:color="auto"/>
        <w:left w:val="none" w:sz="0" w:space="0" w:color="auto"/>
        <w:bottom w:val="none" w:sz="0" w:space="0" w:color="auto"/>
        <w:right w:val="none" w:sz="0" w:space="0" w:color="auto"/>
      </w:divBdr>
    </w:div>
    <w:div w:id="193344666">
      <w:bodyDiv w:val="1"/>
      <w:marLeft w:val="0"/>
      <w:marRight w:val="0"/>
      <w:marTop w:val="0"/>
      <w:marBottom w:val="0"/>
      <w:divBdr>
        <w:top w:val="none" w:sz="0" w:space="0" w:color="auto"/>
        <w:left w:val="none" w:sz="0" w:space="0" w:color="auto"/>
        <w:bottom w:val="none" w:sz="0" w:space="0" w:color="auto"/>
        <w:right w:val="none" w:sz="0" w:space="0" w:color="auto"/>
      </w:divBdr>
    </w:div>
    <w:div w:id="193346427">
      <w:bodyDiv w:val="1"/>
      <w:marLeft w:val="0"/>
      <w:marRight w:val="0"/>
      <w:marTop w:val="0"/>
      <w:marBottom w:val="0"/>
      <w:divBdr>
        <w:top w:val="none" w:sz="0" w:space="0" w:color="auto"/>
        <w:left w:val="none" w:sz="0" w:space="0" w:color="auto"/>
        <w:bottom w:val="none" w:sz="0" w:space="0" w:color="auto"/>
        <w:right w:val="none" w:sz="0" w:space="0" w:color="auto"/>
      </w:divBdr>
    </w:div>
    <w:div w:id="195579165">
      <w:bodyDiv w:val="1"/>
      <w:marLeft w:val="0"/>
      <w:marRight w:val="0"/>
      <w:marTop w:val="0"/>
      <w:marBottom w:val="0"/>
      <w:divBdr>
        <w:top w:val="none" w:sz="0" w:space="0" w:color="auto"/>
        <w:left w:val="none" w:sz="0" w:space="0" w:color="auto"/>
        <w:bottom w:val="none" w:sz="0" w:space="0" w:color="auto"/>
        <w:right w:val="none" w:sz="0" w:space="0" w:color="auto"/>
      </w:divBdr>
    </w:div>
    <w:div w:id="204296501">
      <w:bodyDiv w:val="1"/>
      <w:marLeft w:val="0"/>
      <w:marRight w:val="0"/>
      <w:marTop w:val="0"/>
      <w:marBottom w:val="0"/>
      <w:divBdr>
        <w:top w:val="none" w:sz="0" w:space="0" w:color="auto"/>
        <w:left w:val="none" w:sz="0" w:space="0" w:color="auto"/>
        <w:bottom w:val="none" w:sz="0" w:space="0" w:color="auto"/>
        <w:right w:val="none" w:sz="0" w:space="0" w:color="auto"/>
      </w:divBdr>
    </w:div>
    <w:div w:id="205260267">
      <w:bodyDiv w:val="1"/>
      <w:marLeft w:val="0"/>
      <w:marRight w:val="0"/>
      <w:marTop w:val="0"/>
      <w:marBottom w:val="0"/>
      <w:divBdr>
        <w:top w:val="none" w:sz="0" w:space="0" w:color="auto"/>
        <w:left w:val="none" w:sz="0" w:space="0" w:color="auto"/>
        <w:bottom w:val="none" w:sz="0" w:space="0" w:color="auto"/>
        <w:right w:val="none" w:sz="0" w:space="0" w:color="auto"/>
      </w:divBdr>
    </w:div>
    <w:div w:id="208811314">
      <w:bodyDiv w:val="1"/>
      <w:marLeft w:val="0"/>
      <w:marRight w:val="0"/>
      <w:marTop w:val="0"/>
      <w:marBottom w:val="0"/>
      <w:divBdr>
        <w:top w:val="none" w:sz="0" w:space="0" w:color="auto"/>
        <w:left w:val="none" w:sz="0" w:space="0" w:color="auto"/>
        <w:bottom w:val="none" w:sz="0" w:space="0" w:color="auto"/>
        <w:right w:val="none" w:sz="0" w:space="0" w:color="auto"/>
      </w:divBdr>
    </w:div>
    <w:div w:id="209660219">
      <w:bodyDiv w:val="1"/>
      <w:marLeft w:val="0"/>
      <w:marRight w:val="0"/>
      <w:marTop w:val="0"/>
      <w:marBottom w:val="0"/>
      <w:divBdr>
        <w:top w:val="none" w:sz="0" w:space="0" w:color="auto"/>
        <w:left w:val="none" w:sz="0" w:space="0" w:color="auto"/>
        <w:bottom w:val="none" w:sz="0" w:space="0" w:color="auto"/>
        <w:right w:val="none" w:sz="0" w:space="0" w:color="auto"/>
      </w:divBdr>
    </w:div>
    <w:div w:id="218169438">
      <w:bodyDiv w:val="1"/>
      <w:marLeft w:val="0"/>
      <w:marRight w:val="0"/>
      <w:marTop w:val="0"/>
      <w:marBottom w:val="0"/>
      <w:divBdr>
        <w:top w:val="none" w:sz="0" w:space="0" w:color="auto"/>
        <w:left w:val="none" w:sz="0" w:space="0" w:color="auto"/>
        <w:bottom w:val="none" w:sz="0" w:space="0" w:color="auto"/>
        <w:right w:val="none" w:sz="0" w:space="0" w:color="auto"/>
      </w:divBdr>
    </w:div>
    <w:div w:id="218178013">
      <w:bodyDiv w:val="1"/>
      <w:marLeft w:val="0"/>
      <w:marRight w:val="0"/>
      <w:marTop w:val="0"/>
      <w:marBottom w:val="0"/>
      <w:divBdr>
        <w:top w:val="none" w:sz="0" w:space="0" w:color="auto"/>
        <w:left w:val="none" w:sz="0" w:space="0" w:color="auto"/>
        <w:bottom w:val="none" w:sz="0" w:space="0" w:color="auto"/>
        <w:right w:val="none" w:sz="0" w:space="0" w:color="auto"/>
      </w:divBdr>
    </w:div>
    <w:div w:id="218249367">
      <w:bodyDiv w:val="1"/>
      <w:marLeft w:val="0"/>
      <w:marRight w:val="0"/>
      <w:marTop w:val="0"/>
      <w:marBottom w:val="0"/>
      <w:divBdr>
        <w:top w:val="none" w:sz="0" w:space="0" w:color="auto"/>
        <w:left w:val="none" w:sz="0" w:space="0" w:color="auto"/>
        <w:bottom w:val="none" w:sz="0" w:space="0" w:color="auto"/>
        <w:right w:val="none" w:sz="0" w:space="0" w:color="auto"/>
      </w:divBdr>
    </w:div>
    <w:div w:id="221329495">
      <w:bodyDiv w:val="1"/>
      <w:marLeft w:val="0"/>
      <w:marRight w:val="0"/>
      <w:marTop w:val="0"/>
      <w:marBottom w:val="0"/>
      <w:divBdr>
        <w:top w:val="none" w:sz="0" w:space="0" w:color="auto"/>
        <w:left w:val="none" w:sz="0" w:space="0" w:color="auto"/>
        <w:bottom w:val="none" w:sz="0" w:space="0" w:color="auto"/>
        <w:right w:val="none" w:sz="0" w:space="0" w:color="auto"/>
      </w:divBdr>
    </w:div>
    <w:div w:id="227956702">
      <w:bodyDiv w:val="1"/>
      <w:marLeft w:val="0"/>
      <w:marRight w:val="0"/>
      <w:marTop w:val="0"/>
      <w:marBottom w:val="0"/>
      <w:divBdr>
        <w:top w:val="none" w:sz="0" w:space="0" w:color="auto"/>
        <w:left w:val="none" w:sz="0" w:space="0" w:color="auto"/>
        <w:bottom w:val="none" w:sz="0" w:space="0" w:color="auto"/>
        <w:right w:val="none" w:sz="0" w:space="0" w:color="auto"/>
      </w:divBdr>
    </w:div>
    <w:div w:id="257954283">
      <w:bodyDiv w:val="1"/>
      <w:marLeft w:val="0"/>
      <w:marRight w:val="0"/>
      <w:marTop w:val="0"/>
      <w:marBottom w:val="0"/>
      <w:divBdr>
        <w:top w:val="none" w:sz="0" w:space="0" w:color="auto"/>
        <w:left w:val="none" w:sz="0" w:space="0" w:color="auto"/>
        <w:bottom w:val="none" w:sz="0" w:space="0" w:color="auto"/>
        <w:right w:val="none" w:sz="0" w:space="0" w:color="auto"/>
      </w:divBdr>
    </w:div>
    <w:div w:id="281225596">
      <w:bodyDiv w:val="1"/>
      <w:marLeft w:val="0"/>
      <w:marRight w:val="0"/>
      <w:marTop w:val="0"/>
      <w:marBottom w:val="0"/>
      <w:divBdr>
        <w:top w:val="none" w:sz="0" w:space="0" w:color="auto"/>
        <w:left w:val="none" w:sz="0" w:space="0" w:color="auto"/>
        <w:bottom w:val="none" w:sz="0" w:space="0" w:color="auto"/>
        <w:right w:val="none" w:sz="0" w:space="0" w:color="auto"/>
      </w:divBdr>
    </w:div>
    <w:div w:id="288976176">
      <w:bodyDiv w:val="1"/>
      <w:marLeft w:val="0"/>
      <w:marRight w:val="0"/>
      <w:marTop w:val="0"/>
      <w:marBottom w:val="0"/>
      <w:divBdr>
        <w:top w:val="none" w:sz="0" w:space="0" w:color="auto"/>
        <w:left w:val="none" w:sz="0" w:space="0" w:color="auto"/>
        <w:bottom w:val="none" w:sz="0" w:space="0" w:color="auto"/>
        <w:right w:val="none" w:sz="0" w:space="0" w:color="auto"/>
      </w:divBdr>
    </w:div>
    <w:div w:id="289632596">
      <w:bodyDiv w:val="1"/>
      <w:marLeft w:val="0"/>
      <w:marRight w:val="0"/>
      <w:marTop w:val="0"/>
      <w:marBottom w:val="0"/>
      <w:divBdr>
        <w:top w:val="none" w:sz="0" w:space="0" w:color="auto"/>
        <w:left w:val="none" w:sz="0" w:space="0" w:color="auto"/>
        <w:bottom w:val="none" w:sz="0" w:space="0" w:color="auto"/>
        <w:right w:val="none" w:sz="0" w:space="0" w:color="auto"/>
      </w:divBdr>
    </w:div>
    <w:div w:id="304091446">
      <w:bodyDiv w:val="1"/>
      <w:marLeft w:val="0"/>
      <w:marRight w:val="0"/>
      <w:marTop w:val="0"/>
      <w:marBottom w:val="0"/>
      <w:divBdr>
        <w:top w:val="none" w:sz="0" w:space="0" w:color="auto"/>
        <w:left w:val="none" w:sz="0" w:space="0" w:color="auto"/>
        <w:bottom w:val="none" w:sz="0" w:space="0" w:color="auto"/>
        <w:right w:val="none" w:sz="0" w:space="0" w:color="auto"/>
      </w:divBdr>
    </w:div>
    <w:div w:id="309748877">
      <w:bodyDiv w:val="1"/>
      <w:marLeft w:val="0"/>
      <w:marRight w:val="0"/>
      <w:marTop w:val="0"/>
      <w:marBottom w:val="0"/>
      <w:divBdr>
        <w:top w:val="none" w:sz="0" w:space="0" w:color="auto"/>
        <w:left w:val="none" w:sz="0" w:space="0" w:color="auto"/>
        <w:bottom w:val="none" w:sz="0" w:space="0" w:color="auto"/>
        <w:right w:val="none" w:sz="0" w:space="0" w:color="auto"/>
      </w:divBdr>
    </w:div>
    <w:div w:id="311834410">
      <w:bodyDiv w:val="1"/>
      <w:marLeft w:val="0"/>
      <w:marRight w:val="0"/>
      <w:marTop w:val="0"/>
      <w:marBottom w:val="0"/>
      <w:divBdr>
        <w:top w:val="none" w:sz="0" w:space="0" w:color="auto"/>
        <w:left w:val="none" w:sz="0" w:space="0" w:color="auto"/>
        <w:bottom w:val="none" w:sz="0" w:space="0" w:color="auto"/>
        <w:right w:val="none" w:sz="0" w:space="0" w:color="auto"/>
      </w:divBdr>
    </w:div>
    <w:div w:id="326982403">
      <w:bodyDiv w:val="1"/>
      <w:marLeft w:val="0"/>
      <w:marRight w:val="0"/>
      <w:marTop w:val="0"/>
      <w:marBottom w:val="0"/>
      <w:divBdr>
        <w:top w:val="none" w:sz="0" w:space="0" w:color="auto"/>
        <w:left w:val="none" w:sz="0" w:space="0" w:color="auto"/>
        <w:bottom w:val="none" w:sz="0" w:space="0" w:color="auto"/>
        <w:right w:val="none" w:sz="0" w:space="0" w:color="auto"/>
      </w:divBdr>
    </w:div>
    <w:div w:id="335571078">
      <w:bodyDiv w:val="1"/>
      <w:marLeft w:val="0"/>
      <w:marRight w:val="0"/>
      <w:marTop w:val="0"/>
      <w:marBottom w:val="0"/>
      <w:divBdr>
        <w:top w:val="none" w:sz="0" w:space="0" w:color="auto"/>
        <w:left w:val="none" w:sz="0" w:space="0" w:color="auto"/>
        <w:bottom w:val="none" w:sz="0" w:space="0" w:color="auto"/>
        <w:right w:val="none" w:sz="0" w:space="0" w:color="auto"/>
      </w:divBdr>
    </w:div>
    <w:div w:id="352153495">
      <w:bodyDiv w:val="1"/>
      <w:marLeft w:val="0"/>
      <w:marRight w:val="0"/>
      <w:marTop w:val="0"/>
      <w:marBottom w:val="0"/>
      <w:divBdr>
        <w:top w:val="none" w:sz="0" w:space="0" w:color="auto"/>
        <w:left w:val="none" w:sz="0" w:space="0" w:color="auto"/>
        <w:bottom w:val="none" w:sz="0" w:space="0" w:color="auto"/>
        <w:right w:val="none" w:sz="0" w:space="0" w:color="auto"/>
      </w:divBdr>
    </w:div>
    <w:div w:id="365642029">
      <w:bodyDiv w:val="1"/>
      <w:marLeft w:val="0"/>
      <w:marRight w:val="0"/>
      <w:marTop w:val="0"/>
      <w:marBottom w:val="0"/>
      <w:divBdr>
        <w:top w:val="none" w:sz="0" w:space="0" w:color="auto"/>
        <w:left w:val="none" w:sz="0" w:space="0" w:color="auto"/>
        <w:bottom w:val="none" w:sz="0" w:space="0" w:color="auto"/>
        <w:right w:val="none" w:sz="0" w:space="0" w:color="auto"/>
      </w:divBdr>
    </w:div>
    <w:div w:id="372466938">
      <w:bodyDiv w:val="1"/>
      <w:marLeft w:val="0"/>
      <w:marRight w:val="0"/>
      <w:marTop w:val="0"/>
      <w:marBottom w:val="0"/>
      <w:divBdr>
        <w:top w:val="none" w:sz="0" w:space="0" w:color="auto"/>
        <w:left w:val="none" w:sz="0" w:space="0" w:color="auto"/>
        <w:bottom w:val="none" w:sz="0" w:space="0" w:color="auto"/>
        <w:right w:val="none" w:sz="0" w:space="0" w:color="auto"/>
      </w:divBdr>
    </w:div>
    <w:div w:id="442459864">
      <w:bodyDiv w:val="1"/>
      <w:marLeft w:val="0"/>
      <w:marRight w:val="0"/>
      <w:marTop w:val="0"/>
      <w:marBottom w:val="0"/>
      <w:divBdr>
        <w:top w:val="none" w:sz="0" w:space="0" w:color="auto"/>
        <w:left w:val="none" w:sz="0" w:space="0" w:color="auto"/>
        <w:bottom w:val="none" w:sz="0" w:space="0" w:color="auto"/>
        <w:right w:val="none" w:sz="0" w:space="0" w:color="auto"/>
      </w:divBdr>
    </w:div>
    <w:div w:id="448816321">
      <w:bodyDiv w:val="1"/>
      <w:marLeft w:val="0"/>
      <w:marRight w:val="0"/>
      <w:marTop w:val="0"/>
      <w:marBottom w:val="0"/>
      <w:divBdr>
        <w:top w:val="none" w:sz="0" w:space="0" w:color="auto"/>
        <w:left w:val="none" w:sz="0" w:space="0" w:color="auto"/>
        <w:bottom w:val="none" w:sz="0" w:space="0" w:color="auto"/>
        <w:right w:val="none" w:sz="0" w:space="0" w:color="auto"/>
      </w:divBdr>
    </w:div>
    <w:div w:id="467358417">
      <w:bodyDiv w:val="1"/>
      <w:marLeft w:val="0"/>
      <w:marRight w:val="0"/>
      <w:marTop w:val="0"/>
      <w:marBottom w:val="0"/>
      <w:divBdr>
        <w:top w:val="none" w:sz="0" w:space="0" w:color="auto"/>
        <w:left w:val="none" w:sz="0" w:space="0" w:color="auto"/>
        <w:bottom w:val="none" w:sz="0" w:space="0" w:color="auto"/>
        <w:right w:val="none" w:sz="0" w:space="0" w:color="auto"/>
      </w:divBdr>
    </w:div>
    <w:div w:id="471826130">
      <w:bodyDiv w:val="1"/>
      <w:marLeft w:val="0"/>
      <w:marRight w:val="0"/>
      <w:marTop w:val="0"/>
      <w:marBottom w:val="0"/>
      <w:divBdr>
        <w:top w:val="none" w:sz="0" w:space="0" w:color="auto"/>
        <w:left w:val="none" w:sz="0" w:space="0" w:color="auto"/>
        <w:bottom w:val="none" w:sz="0" w:space="0" w:color="auto"/>
        <w:right w:val="none" w:sz="0" w:space="0" w:color="auto"/>
      </w:divBdr>
    </w:div>
    <w:div w:id="479470007">
      <w:bodyDiv w:val="1"/>
      <w:marLeft w:val="0"/>
      <w:marRight w:val="0"/>
      <w:marTop w:val="0"/>
      <w:marBottom w:val="0"/>
      <w:divBdr>
        <w:top w:val="none" w:sz="0" w:space="0" w:color="auto"/>
        <w:left w:val="none" w:sz="0" w:space="0" w:color="auto"/>
        <w:bottom w:val="none" w:sz="0" w:space="0" w:color="auto"/>
        <w:right w:val="none" w:sz="0" w:space="0" w:color="auto"/>
      </w:divBdr>
    </w:div>
    <w:div w:id="484904347">
      <w:bodyDiv w:val="1"/>
      <w:marLeft w:val="0"/>
      <w:marRight w:val="0"/>
      <w:marTop w:val="0"/>
      <w:marBottom w:val="0"/>
      <w:divBdr>
        <w:top w:val="none" w:sz="0" w:space="0" w:color="auto"/>
        <w:left w:val="none" w:sz="0" w:space="0" w:color="auto"/>
        <w:bottom w:val="none" w:sz="0" w:space="0" w:color="auto"/>
        <w:right w:val="none" w:sz="0" w:space="0" w:color="auto"/>
      </w:divBdr>
    </w:div>
    <w:div w:id="489639597">
      <w:bodyDiv w:val="1"/>
      <w:marLeft w:val="0"/>
      <w:marRight w:val="0"/>
      <w:marTop w:val="0"/>
      <w:marBottom w:val="0"/>
      <w:divBdr>
        <w:top w:val="none" w:sz="0" w:space="0" w:color="auto"/>
        <w:left w:val="none" w:sz="0" w:space="0" w:color="auto"/>
        <w:bottom w:val="none" w:sz="0" w:space="0" w:color="auto"/>
        <w:right w:val="none" w:sz="0" w:space="0" w:color="auto"/>
      </w:divBdr>
    </w:div>
    <w:div w:id="497427495">
      <w:bodyDiv w:val="1"/>
      <w:marLeft w:val="0"/>
      <w:marRight w:val="0"/>
      <w:marTop w:val="0"/>
      <w:marBottom w:val="0"/>
      <w:divBdr>
        <w:top w:val="none" w:sz="0" w:space="0" w:color="auto"/>
        <w:left w:val="none" w:sz="0" w:space="0" w:color="auto"/>
        <w:bottom w:val="none" w:sz="0" w:space="0" w:color="auto"/>
        <w:right w:val="none" w:sz="0" w:space="0" w:color="auto"/>
      </w:divBdr>
    </w:div>
    <w:div w:id="498734567">
      <w:bodyDiv w:val="1"/>
      <w:marLeft w:val="0"/>
      <w:marRight w:val="0"/>
      <w:marTop w:val="0"/>
      <w:marBottom w:val="0"/>
      <w:divBdr>
        <w:top w:val="none" w:sz="0" w:space="0" w:color="auto"/>
        <w:left w:val="none" w:sz="0" w:space="0" w:color="auto"/>
        <w:bottom w:val="none" w:sz="0" w:space="0" w:color="auto"/>
        <w:right w:val="none" w:sz="0" w:space="0" w:color="auto"/>
      </w:divBdr>
    </w:div>
    <w:div w:id="508372454">
      <w:bodyDiv w:val="1"/>
      <w:marLeft w:val="0"/>
      <w:marRight w:val="0"/>
      <w:marTop w:val="0"/>
      <w:marBottom w:val="0"/>
      <w:divBdr>
        <w:top w:val="none" w:sz="0" w:space="0" w:color="auto"/>
        <w:left w:val="none" w:sz="0" w:space="0" w:color="auto"/>
        <w:bottom w:val="none" w:sz="0" w:space="0" w:color="auto"/>
        <w:right w:val="none" w:sz="0" w:space="0" w:color="auto"/>
      </w:divBdr>
    </w:div>
    <w:div w:id="510490177">
      <w:bodyDiv w:val="1"/>
      <w:marLeft w:val="0"/>
      <w:marRight w:val="0"/>
      <w:marTop w:val="0"/>
      <w:marBottom w:val="0"/>
      <w:divBdr>
        <w:top w:val="none" w:sz="0" w:space="0" w:color="auto"/>
        <w:left w:val="none" w:sz="0" w:space="0" w:color="auto"/>
        <w:bottom w:val="none" w:sz="0" w:space="0" w:color="auto"/>
        <w:right w:val="none" w:sz="0" w:space="0" w:color="auto"/>
      </w:divBdr>
    </w:div>
    <w:div w:id="537396423">
      <w:bodyDiv w:val="1"/>
      <w:marLeft w:val="0"/>
      <w:marRight w:val="0"/>
      <w:marTop w:val="0"/>
      <w:marBottom w:val="0"/>
      <w:divBdr>
        <w:top w:val="none" w:sz="0" w:space="0" w:color="auto"/>
        <w:left w:val="none" w:sz="0" w:space="0" w:color="auto"/>
        <w:bottom w:val="none" w:sz="0" w:space="0" w:color="auto"/>
        <w:right w:val="none" w:sz="0" w:space="0" w:color="auto"/>
      </w:divBdr>
    </w:div>
    <w:div w:id="545340901">
      <w:bodyDiv w:val="1"/>
      <w:marLeft w:val="0"/>
      <w:marRight w:val="0"/>
      <w:marTop w:val="0"/>
      <w:marBottom w:val="0"/>
      <w:divBdr>
        <w:top w:val="none" w:sz="0" w:space="0" w:color="auto"/>
        <w:left w:val="none" w:sz="0" w:space="0" w:color="auto"/>
        <w:bottom w:val="none" w:sz="0" w:space="0" w:color="auto"/>
        <w:right w:val="none" w:sz="0" w:space="0" w:color="auto"/>
      </w:divBdr>
    </w:div>
    <w:div w:id="556547830">
      <w:bodyDiv w:val="1"/>
      <w:marLeft w:val="0"/>
      <w:marRight w:val="0"/>
      <w:marTop w:val="0"/>
      <w:marBottom w:val="0"/>
      <w:divBdr>
        <w:top w:val="none" w:sz="0" w:space="0" w:color="auto"/>
        <w:left w:val="none" w:sz="0" w:space="0" w:color="auto"/>
        <w:bottom w:val="none" w:sz="0" w:space="0" w:color="auto"/>
        <w:right w:val="none" w:sz="0" w:space="0" w:color="auto"/>
      </w:divBdr>
    </w:div>
    <w:div w:id="559482710">
      <w:bodyDiv w:val="1"/>
      <w:marLeft w:val="0"/>
      <w:marRight w:val="0"/>
      <w:marTop w:val="0"/>
      <w:marBottom w:val="0"/>
      <w:divBdr>
        <w:top w:val="none" w:sz="0" w:space="0" w:color="auto"/>
        <w:left w:val="none" w:sz="0" w:space="0" w:color="auto"/>
        <w:bottom w:val="none" w:sz="0" w:space="0" w:color="auto"/>
        <w:right w:val="none" w:sz="0" w:space="0" w:color="auto"/>
      </w:divBdr>
    </w:div>
    <w:div w:id="560136334">
      <w:bodyDiv w:val="1"/>
      <w:marLeft w:val="0"/>
      <w:marRight w:val="0"/>
      <w:marTop w:val="0"/>
      <w:marBottom w:val="0"/>
      <w:divBdr>
        <w:top w:val="none" w:sz="0" w:space="0" w:color="auto"/>
        <w:left w:val="none" w:sz="0" w:space="0" w:color="auto"/>
        <w:bottom w:val="none" w:sz="0" w:space="0" w:color="auto"/>
        <w:right w:val="none" w:sz="0" w:space="0" w:color="auto"/>
      </w:divBdr>
    </w:div>
    <w:div w:id="571235020">
      <w:bodyDiv w:val="1"/>
      <w:marLeft w:val="0"/>
      <w:marRight w:val="0"/>
      <w:marTop w:val="0"/>
      <w:marBottom w:val="0"/>
      <w:divBdr>
        <w:top w:val="none" w:sz="0" w:space="0" w:color="auto"/>
        <w:left w:val="none" w:sz="0" w:space="0" w:color="auto"/>
        <w:bottom w:val="none" w:sz="0" w:space="0" w:color="auto"/>
        <w:right w:val="none" w:sz="0" w:space="0" w:color="auto"/>
      </w:divBdr>
    </w:div>
    <w:div w:id="573710708">
      <w:bodyDiv w:val="1"/>
      <w:marLeft w:val="0"/>
      <w:marRight w:val="0"/>
      <w:marTop w:val="0"/>
      <w:marBottom w:val="0"/>
      <w:divBdr>
        <w:top w:val="none" w:sz="0" w:space="0" w:color="auto"/>
        <w:left w:val="none" w:sz="0" w:space="0" w:color="auto"/>
        <w:bottom w:val="none" w:sz="0" w:space="0" w:color="auto"/>
        <w:right w:val="none" w:sz="0" w:space="0" w:color="auto"/>
      </w:divBdr>
    </w:div>
    <w:div w:id="588273599">
      <w:bodyDiv w:val="1"/>
      <w:marLeft w:val="0"/>
      <w:marRight w:val="0"/>
      <w:marTop w:val="0"/>
      <w:marBottom w:val="0"/>
      <w:divBdr>
        <w:top w:val="none" w:sz="0" w:space="0" w:color="auto"/>
        <w:left w:val="none" w:sz="0" w:space="0" w:color="auto"/>
        <w:bottom w:val="none" w:sz="0" w:space="0" w:color="auto"/>
        <w:right w:val="none" w:sz="0" w:space="0" w:color="auto"/>
      </w:divBdr>
    </w:div>
    <w:div w:id="605775512">
      <w:bodyDiv w:val="1"/>
      <w:marLeft w:val="0"/>
      <w:marRight w:val="0"/>
      <w:marTop w:val="0"/>
      <w:marBottom w:val="0"/>
      <w:divBdr>
        <w:top w:val="none" w:sz="0" w:space="0" w:color="auto"/>
        <w:left w:val="none" w:sz="0" w:space="0" w:color="auto"/>
        <w:bottom w:val="none" w:sz="0" w:space="0" w:color="auto"/>
        <w:right w:val="none" w:sz="0" w:space="0" w:color="auto"/>
      </w:divBdr>
    </w:div>
    <w:div w:id="610092039">
      <w:bodyDiv w:val="1"/>
      <w:marLeft w:val="0"/>
      <w:marRight w:val="0"/>
      <w:marTop w:val="0"/>
      <w:marBottom w:val="0"/>
      <w:divBdr>
        <w:top w:val="none" w:sz="0" w:space="0" w:color="auto"/>
        <w:left w:val="none" w:sz="0" w:space="0" w:color="auto"/>
        <w:bottom w:val="none" w:sz="0" w:space="0" w:color="auto"/>
        <w:right w:val="none" w:sz="0" w:space="0" w:color="auto"/>
      </w:divBdr>
    </w:div>
    <w:div w:id="613443774">
      <w:bodyDiv w:val="1"/>
      <w:marLeft w:val="0"/>
      <w:marRight w:val="0"/>
      <w:marTop w:val="0"/>
      <w:marBottom w:val="0"/>
      <w:divBdr>
        <w:top w:val="none" w:sz="0" w:space="0" w:color="auto"/>
        <w:left w:val="none" w:sz="0" w:space="0" w:color="auto"/>
        <w:bottom w:val="none" w:sz="0" w:space="0" w:color="auto"/>
        <w:right w:val="none" w:sz="0" w:space="0" w:color="auto"/>
      </w:divBdr>
    </w:div>
    <w:div w:id="631978731">
      <w:bodyDiv w:val="1"/>
      <w:marLeft w:val="0"/>
      <w:marRight w:val="0"/>
      <w:marTop w:val="0"/>
      <w:marBottom w:val="0"/>
      <w:divBdr>
        <w:top w:val="none" w:sz="0" w:space="0" w:color="auto"/>
        <w:left w:val="none" w:sz="0" w:space="0" w:color="auto"/>
        <w:bottom w:val="none" w:sz="0" w:space="0" w:color="auto"/>
        <w:right w:val="none" w:sz="0" w:space="0" w:color="auto"/>
      </w:divBdr>
    </w:div>
    <w:div w:id="638263354">
      <w:bodyDiv w:val="1"/>
      <w:marLeft w:val="0"/>
      <w:marRight w:val="0"/>
      <w:marTop w:val="0"/>
      <w:marBottom w:val="0"/>
      <w:divBdr>
        <w:top w:val="none" w:sz="0" w:space="0" w:color="auto"/>
        <w:left w:val="none" w:sz="0" w:space="0" w:color="auto"/>
        <w:bottom w:val="none" w:sz="0" w:space="0" w:color="auto"/>
        <w:right w:val="none" w:sz="0" w:space="0" w:color="auto"/>
      </w:divBdr>
    </w:div>
    <w:div w:id="644042093">
      <w:bodyDiv w:val="1"/>
      <w:marLeft w:val="0"/>
      <w:marRight w:val="0"/>
      <w:marTop w:val="0"/>
      <w:marBottom w:val="0"/>
      <w:divBdr>
        <w:top w:val="none" w:sz="0" w:space="0" w:color="auto"/>
        <w:left w:val="none" w:sz="0" w:space="0" w:color="auto"/>
        <w:bottom w:val="none" w:sz="0" w:space="0" w:color="auto"/>
        <w:right w:val="none" w:sz="0" w:space="0" w:color="auto"/>
      </w:divBdr>
    </w:div>
    <w:div w:id="644436660">
      <w:bodyDiv w:val="1"/>
      <w:marLeft w:val="0"/>
      <w:marRight w:val="0"/>
      <w:marTop w:val="0"/>
      <w:marBottom w:val="0"/>
      <w:divBdr>
        <w:top w:val="none" w:sz="0" w:space="0" w:color="auto"/>
        <w:left w:val="none" w:sz="0" w:space="0" w:color="auto"/>
        <w:bottom w:val="none" w:sz="0" w:space="0" w:color="auto"/>
        <w:right w:val="none" w:sz="0" w:space="0" w:color="auto"/>
      </w:divBdr>
    </w:div>
    <w:div w:id="650015566">
      <w:bodyDiv w:val="1"/>
      <w:marLeft w:val="0"/>
      <w:marRight w:val="0"/>
      <w:marTop w:val="0"/>
      <w:marBottom w:val="0"/>
      <w:divBdr>
        <w:top w:val="none" w:sz="0" w:space="0" w:color="auto"/>
        <w:left w:val="none" w:sz="0" w:space="0" w:color="auto"/>
        <w:bottom w:val="none" w:sz="0" w:space="0" w:color="auto"/>
        <w:right w:val="none" w:sz="0" w:space="0" w:color="auto"/>
      </w:divBdr>
    </w:div>
    <w:div w:id="663162719">
      <w:bodyDiv w:val="1"/>
      <w:marLeft w:val="0"/>
      <w:marRight w:val="0"/>
      <w:marTop w:val="0"/>
      <w:marBottom w:val="0"/>
      <w:divBdr>
        <w:top w:val="none" w:sz="0" w:space="0" w:color="auto"/>
        <w:left w:val="none" w:sz="0" w:space="0" w:color="auto"/>
        <w:bottom w:val="none" w:sz="0" w:space="0" w:color="auto"/>
        <w:right w:val="none" w:sz="0" w:space="0" w:color="auto"/>
      </w:divBdr>
    </w:div>
    <w:div w:id="669259416">
      <w:bodyDiv w:val="1"/>
      <w:marLeft w:val="0"/>
      <w:marRight w:val="0"/>
      <w:marTop w:val="0"/>
      <w:marBottom w:val="0"/>
      <w:divBdr>
        <w:top w:val="none" w:sz="0" w:space="0" w:color="auto"/>
        <w:left w:val="none" w:sz="0" w:space="0" w:color="auto"/>
        <w:bottom w:val="none" w:sz="0" w:space="0" w:color="auto"/>
        <w:right w:val="none" w:sz="0" w:space="0" w:color="auto"/>
      </w:divBdr>
    </w:div>
    <w:div w:id="690881054">
      <w:bodyDiv w:val="1"/>
      <w:marLeft w:val="0"/>
      <w:marRight w:val="0"/>
      <w:marTop w:val="0"/>
      <w:marBottom w:val="0"/>
      <w:divBdr>
        <w:top w:val="none" w:sz="0" w:space="0" w:color="auto"/>
        <w:left w:val="none" w:sz="0" w:space="0" w:color="auto"/>
        <w:bottom w:val="none" w:sz="0" w:space="0" w:color="auto"/>
        <w:right w:val="none" w:sz="0" w:space="0" w:color="auto"/>
      </w:divBdr>
    </w:div>
    <w:div w:id="691420774">
      <w:bodyDiv w:val="1"/>
      <w:marLeft w:val="0"/>
      <w:marRight w:val="0"/>
      <w:marTop w:val="0"/>
      <w:marBottom w:val="0"/>
      <w:divBdr>
        <w:top w:val="none" w:sz="0" w:space="0" w:color="auto"/>
        <w:left w:val="none" w:sz="0" w:space="0" w:color="auto"/>
        <w:bottom w:val="none" w:sz="0" w:space="0" w:color="auto"/>
        <w:right w:val="none" w:sz="0" w:space="0" w:color="auto"/>
      </w:divBdr>
    </w:div>
    <w:div w:id="691538817">
      <w:bodyDiv w:val="1"/>
      <w:marLeft w:val="0"/>
      <w:marRight w:val="0"/>
      <w:marTop w:val="0"/>
      <w:marBottom w:val="0"/>
      <w:divBdr>
        <w:top w:val="none" w:sz="0" w:space="0" w:color="auto"/>
        <w:left w:val="none" w:sz="0" w:space="0" w:color="auto"/>
        <w:bottom w:val="none" w:sz="0" w:space="0" w:color="auto"/>
        <w:right w:val="none" w:sz="0" w:space="0" w:color="auto"/>
      </w:divBdr>
    </w:div>
    <w:div w:id="700056129">
      <w:bodyDiv w:val="1"/>
      <w:marLeft w:val="0"/>
      <w:marRight w:val="0"/>
      <w:marTop w:val="0"/>
      <w:marBottom w:val="0"/>
      <w:divBdr>
        <w:top w:val="none" w:sz="0" w:space="0" w:color="auto"/>
        <w:left w:val="none" w:sz="0" w:space="0" w:color="auto"/>
        <w:bottom w:val="none" w:sz="0" w:space="0" w:color="auto"/>
        <w:right w:val="none" w:sz="0" w:space="0" w:color="auto"/>
      </w:divBdr>
    </w:div>
    <w:div w:id="704866868">
      <w:bodyDiv w:val="1"/>
      <w:marLeft w:val="0"/>
      <w:marRight w:val="0"/>
      <w:marTop w:val="0"/>
      <w:marBottom w:val="0"/>
      <w:divBdr>
        <w:top w:val="none" w:sz="0" w:space="0" w:color="auto"/>
        <w:left w:val="none" w:sz="0" w:space="0" w:color="auto"/>
        <w:bottom w:val="none" w:sz="0" w:space="0" w:color="auto"/>
        <w:right w:val="none" w:sz="0" w:space="0" w:color="auto"/>
      </w:divBdr>
    </w:div>
    <w:div w:id="706102984">
      <w:bodyDiv w:val="1"/>
      <w:marLeft w:val="0"/>
      <w:marRight w:val="0"/>
      <w:marTop w:val="0"/>
      <w:marBottom w:val="0"/>
      <w:divBdr>
        <w:top w:val="none" w:sz="0" w:space="0" w:color="auto"/>
        <w:left w:val="none" w:sz="0" w:space="0" w:color="auto"/>
        <w:bottom w:val="none" w:sz="0" w:space="0" w:color="auto"/>
        <w:right w:val="none" w:sz="0" w:space="0" w:color="auto"/>
      </w:divBdr>
    </w:div>
    <w:div w:id="718478592">
      <w:bodyDiv w:val="1"/>
      <w:marLeft w:val="0"/>
      <w:marRight w:val="0"/>
      <w:marTop w:val="0"/>
      <w:marBottom w:val="0"/>
      <w:divBdr>
        <w:top w:val="none" w:sz="0" w:space="0" w:color="auto"/>
        <w:left w:val="none" w:sz="0" w:space="0" w:color="auto"/>
        <w:bottom w:val="none" w:sz="0" w:space="0" w:color="auto"/>
        <w:right w:val="none" w:sz="0" w:space="0" w:color="auto"/>
      </w:divBdr>
    </w:div>
    <w:div w:id="733627649">
      <w:bodyDiv w:val="1"/>
      <w:marLeft w:val="0"/>
      <w:marRight w:val="0"/>
      <w:marTop w:val="0"/>
      <w:marBottom w:val="0"/>
      <w:divBdr>
        <w:top w:val="none" w:sz="0" w:space="0" w:color="auto"/>
        <w:left w:val="none" w:sz="0" w:space="0" w:color="auto"/>
        <w:bottom w:val="none" w:sz="0" w:space="0" w:color="auto"/>
        <w:right w:val="none" w:sz="0" w:space="0" w:color="auto"/>
      </w:divBdr>
    </w:div>
    <w:div w:id="735665587">
      <w:bodyDiv w:val="1"/>
      <w:marLeft w:val="0"/>
      <w:marRight w:val="0"/>
      <w:marTop w:val="0"/>
      <w:marBottom w:val="0"/>
      <w:divBdr>
        <w:top w:val="none" w:sz="0" w:space="0" w:color="auto"/>
        <w:left w:val="none" w:sz="0" w:space="0" w:color="auto"/>
        <w:bottom w:val="none" w:sz="0" w:space="0" w:color="auto"/>
        <w:right w:val="none" w:sz="0" w:space="0" w:color="auto"/>
      </w:divBdr>
    </w:div>
    <w:div w:id="744841117">
      <w:bodyDiv w:val="1"/>
      <w:marLeft w:val="0"/>
      <w:marRight w:val="0"/>
      <w:marTop w:val="0"/>
      <w:marBottom w:val="0"/>
      <w:divBdr>
        <w:top w:val="none" w:sz="0" w:space="0" w:color="auto"/>
        <w:left w:val="none" w:sz="0" w:space="0" w:color="auto"/>
        <w:bottom w:val="none" w:sz="0" w:space="0" w:color="auto"/>
        <w:right w:val="none" w:sz="0" w:space="0" w:color="auto"/>
      </w:divBdr>
    </w:div>
    <w:div w:id="761296025">
      <w:bodyDiv w:val="1"/>
      <w:marLeft w:val="0"/>
      <w:marRight w:val="0"/>
      <w:marTop w:val="0"/>
      <w:marBottom w:val="0"/>
      <w:divBdr>
        <w:top w:val="none" w:sz="0" w:space="0" w:color="auto"/>
        <w:left w:val="none" w:sz="0" w:space="0" w:color="auto"/>
        <w:bottom w:val="none" w:sz="0" w:space="0" w:color="auto"/>
        <w:right w:val="none" w:sz="0" w:space="0" w:color="auto"/>
      </w:divBdr>
    </w:div>
    <w:div w:id="763188329">
      <w:bodyDiv w:val="1"/>
      <w:marLeft w:val="0"/>
      <w:marRight w:val="0"/>
      <w:marTop w:val="0"/>
      <w:marBottom w:val="0"/>
      <w:divBdr>
        <w:top w:val="none" w:sz="0" w:space="0" w:color="auto"/>
        <w:left w:val="none" w:sz="0" w:space="0" w:color="auto"/>
        <w:bottom w:val="none" w:sz="0" w:space="0" w:color="auto"/>
        <w:right w:val="none" w:sz="0" w:space="0" w:color="auto"/>
      </w:divBdr>
    </w:div>
    <w:div w:id="763842318">
      <w:bodyDiv w:val="1"/>
      <w:marLeft w:val="0"/>
      <w:marRight w:val="0"/>
      <w:marTop w:val="0"/>
      <w:marBottom w:val="0"/>
      <w:divBdr>
        <w:top w:val="none" w:sz="0" w:space="0" w:color="auto"/>
        <w:left w:val="none" w:sz="0" w:space="0" w:color="auto"/>
        <w:bottom w:val="none" w:sz="0" w:space="0" w:color="auto"/>
        <w:right w:val="none" w:sz="0" w:space="0" w:color="auto"/>
      </w:divBdr>
    </w:div>
    <w:div w:id="764693727">
      <w:bodyDiv w:val="1"/>
      <w:marLeft w:val="0"/>
      <w:marRight w:val="0"/>
      <w:marTop w:val="0"/>
      <w:marBottom w:val="0"/>
      <w:divBdr>
        <w:top w:val="none" w:sz="0" w:space="0" w:color="auto"/>
        <w:left w:val="none" w:sz="0" w:space="0" w:color="auto"/>
        <w:bottom w:val="none" w:sz="0" w:space="0" w:color="auto"/>
        <w:right w:val="none" w:sz="0" w:space="0" w:color="auto"/>
      </w:divBdr>
    </w:div>
    <w:div w:id="785270234">
      <w:bodyDiv w:val="1"/>
      <w:marLeft w:val="0"/>
      <w:marRight w:val="0"/>
      <w:marTop w:val="0"/>
      <w:marBottom w:val="0"/>
      <w:divBdr>
        <w:top w:val="none" w:sz="0" w:space="0" w:color="auto"/>
        <w:left w:val="none" w:sz="0" w:space="0" w:color="auto"/>
        <w:bottom w:val="none" w:sz="0" w:space="0" w:color="auto"/>
        <w:right w:val="none" w:sz="0" w:space="0" w:color="auto"/>
      </w:divBdr>
    </w:div>
    <w:div w:id="796415884">
      <w:bodyDiv w:val="1"/>
      <w:marLeft w:val="0"/>
      <w:marRight w:val="0"/>
      <w:marTop w:val="0"/>
      <w:marBottom w:val="0"/>
      <w:divBdr>
        <w:top w:val="none" w:sz="0" w:space="0" w:color="auto"/>
        <w:left w:val="none" w:sz="0" w:space="0" w:color="auto"/>
        <w:bottom w:val="none" w:sz="0" w:space="0" w:color="auto"/>
        <w:right w:val="none" w:sz="0" w:space="0" w:color="auto"/>
      </w:divBdr>
      <w:divsChild>
        <w:div w:id="187842319">
          <w:marLeft w:val="0"/>
          <w:marRight w:val="0"/>
          <w:marTop w:val="0"/>
          <w:marBottom w:val="0"/>
          <w:divBdr>
            <w:top w:val="none" w:sz="0" w:space="0" w:color="auto"/>
            <w:left w:val="none" w:sz="0" w:space="0" w:color="auto"/>
            <w:bottom w:val="none" w:sz="0" w:space="0" w:color="auto"/>
            <w:right w:val="none" w:sz="0" w:space="0" w:color="auto"/>
          </w:divBdr>
          <w:divsChild>
            <w:div w:id="806900595">
              <w:marLeft w:val="0"/>
              <w:marRight w:val="0"/>
              <w:marTop w:val="450"/>
              <w:marBottom w:val="450"/>
              <w:divBdr>
                <w:top w:val="none" w:sz="0" w:space="0" w:color="auto"/>
                <w:left w:val="none" w:sz="0" w:space="0" w:color="auto"/>
                <w:bottom w:val="none" w:sz="0" w:space="0" w:color="auto"/>
                <w:right w:val="none" w:sz="0" w:space="0" w:color="auto"/>
              </w:divBdr>
              <w:divsChild>
                <w:div w:id="420445147">
                  <w:marLeft w:val="0"/>
                  <w:marRight w:val="0"/>
                  <w:marTop w:val="0"/>
                  <w:marBottom w:val="0"/>
                  <w:divBdr>
                    <w:top w:val="none" w:sz="0" w:space="0" w:color="auto"/>
                    <w:left w:val="none" w:sz="0" w:space="0" w:color="auto"/>
                    <w:bottom w:val="none" w:sz="0" w:space="0" w:color="auto"/>
                    <w:right w:val="none" w:sz="0" w:space="0" w:color="auto"/>
                  </w:divBdr>
                  <w:divsChild>
                    <w:div w:id="1838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33231">
      <w:bodyDiv w:val="1"/>
      <w:marLeft w:val="0"/>
      <w:marRight w:val="0"/>
      <w:marTop w:val="0"/>
      <w:marBottom w:val="0"/>
      <w:divBdr>
        <w:top w:val="none" w:sz="0" w:space="0" w:color="auto"/>
        <w:left w:val="none" w:sz="0" w:space="0" w:color="auto"/>
        <w:bottom w:val="none" w:sz="0" w:space="0" w:color="auto"/>
        <w:right w:val="none" w:sz="0" w:space="0" w:color="auto"/>
      </w:divBdr>
    </w:div>
    <w:div w:id="809052207">
      <w:bodyDiv w:val="1"/>
      <w:marLeft w:val="0"/>
      <w:marRight w:val="0"/>
      <w:marTop w:val="0"/>
      <w:marBottom w:val="0"/>
      <w:divBdr>
        <w:top w:val="none" w:sz="0" w:space="0" w:color="auto"/>
        <w:left w:val="none" w:sz="0" w:space="0" w:color="auto"/>
        <w:bottom w:val="none" w:sz="0" w:space="0" w:color="auto"/>
        <w:right w:val="none" w:sz="0" w:space="0" w:color="auto"/>
      </w:divBdr>
    </w:div>
    <w:div w:id="820774555">
      <w:bodyDiv w:val="1"/>
      <w:marLeft w:val="0"/>
      <w:marRight w:val="0"/>
      <w:marTop w:val="0"/>
      <w:marBottom w:val="0"/>
      <w:divBdr>
        <w:top w:val="none" w:sz="0" w:space="0" w:color="auto"/>
        <w:left w:val="none" w:sz="0" w:space="0" w:color="auto"/>
        <w:bottom w:val="none" w:sz="0" w:space="0" w:color="auto"/>
        <w:right w:val="none" w:sz="0" w:space="0" w:color="auto"/>
      </w:divBdr>
    </w:div>
    <w:div w:id="824319533">
      <w:bodyDiv w:val="1"/>
      <w:marLeft w:val="0"/>
      <w:marRight w:val="0"/>
      <w:marTop w:val="0"/>
      <w:marBottom w:val="0"/>
      <w:divBdr>
        <w:top w:val="none" w:sz="0" w:space="0" w:color="auto"/>
        <w:left w:val="none" w:sz="0" w:space="0" w:color="auto"/>
        <w:bottom w:val="none" w:sz="0" w:space="0" w:color="auto"/>
        <w:right w:val="none" w:sz="0" w:space="0" w:color="auto"/>
      </w:divBdr>
    </w:div>
    <w:div w:id="824392346">
      <w:bodyDiv w:val="1"/>
      <w:marLeft w:val="0"/>
      <w:marRight w:val="0"/>
      <w:marTop w:val="0"/>
      <w:marBottom w:val="0"/>
      <w:divBdr>
        <w:top w:val="none" w:sz="0" w:space="0" w:color="auto"/>
        <w:left w:val="none" w:sz="0" w:space="0" w:color="auto"/>
        <w:bottom w:val="none" w:sz="0" w:space="0" w:color="auto"/>
        <w:right w:val="none" w:sz="0" w:space="0" w:color="auto"/>
      </w:divBdr>
    </w:div>
    <w:div w:id="825558919">
      <w:bodyDiv w:val="1"/>
      <w:marLeft w:val="0"/>
      <w:marRight w:val="0"/>
      <w:marTop w:val="0"/>
      <w:marBottom w:val="0"/>
      <w:divBdr>
        <w:top w:val="none" w:sz="0" w:space="0" w:color="auto"/>
        <w:left w:val="none" w:sz="0" w:space="0" w:color="auto"/>
        <w:bottom w:val="none" w:sz="0" w:space="0" w:color="auto"/>
        <w:right w:val="none" w:sz="0" w:space="0" w:color="auto"/>
      </w:divBdr>
    </w:div>
    <w:div w:id="834952369">
      <w:bodyDiv w:val="1"/>
      <w:marLeft w:val="0"/>
      <w:marRight w:val="0"/>
      <w:marTop w:val="0"/>
      <w:marBottom w:val="0"/>
      <w:divBdr>
        <w:top w:val="none" w:sz="0" w:space="0" w:color="auto"/>
        <w:left w:val="none" w:sz="0" w:space="0" w:color="auto"/>
        <w:bottom w:val="none" w:sz="0" w:space="0" w:color="auto"/>
        <w:right w:val="none" w:sz="0" w:space="0" w:color="auto"/>
      </w:divBdr>
    </w:div>
    <w:div w:id="848711558">
      <w:bodyDiv w:val="1"/>
      <w:marLeft w:val="0"/>
      <w:marRight w:val="0"/>
      <w:marTop w:val="0"/>
      <w:marBottom w:val="0"/>
      <w:divBdr>
        <w:top w:val="none" w:sz="0" w:space="0" w:color="auto"/>
        <w:left w:val="none" w:sz="0" w:space="0" w:color="auto"/>
        <w:bottom w:val="none" w:sz="0" w:space="0" w:color="auto"/>
        <w:right w:val="none" w:sz="0" w:space="0" w:color="auto"/>
      </w:divBdr>
    </w:div>
    <w:div w:id="853303636">
      <w:bodyDiv w:val="1"/>
      <w:marLeft w:val="0"/>
      <w:marRight w:val="0"/>
      <w:marTop w:val="0"/>
      <w:marBottom w:val="0"/>
      <w:divBdr>
        <w:top w:val="none" w:sz="0" w:space="0" w:color="auto"/>
        <w:left w:val="none" w:sz="0" w:space="0" w:color="auto"/>
        <w:bottom w:val="none" w:sz="0" w:space="0" w:color="auto"/>
        <w:right w:val="none" w:sz="0" w:space="0" w:color="auto"/>
      </w:divBdr>
    </w:div>
    <w:div w:id="890387042">
      <w:bodyDiv w:val="1"/>
      <w:marLeft w:val="0"/>
      <w:marRight w:val="0"/>
      <w:marTop w:val="0"/>
      <w:marBottom w:val="0"/>
      <w:divBdr>
        <w:top w:val="none" w:sz="0" w:space="0" w:color="auto"/>
        <w:left w:val="none" w:sz="0" w:space="0" w:color="auto"/>
        <w:bottom w:val="none" w:sz="0" w:space="0" w:color="auto"/>
        <w:right w:val="none" w:sz="0" w:space="0" w:color="auto"/>
      </w:divBdr>
    </w:div>
    <w:div w:id="891310897">
      <w:bodyDiv w:val="1"/>
      <w:marLeft w:val="0"/>
      <w:marRight w:val="0"/>
      <w:marTop w:val="0"/>
      <w:marBottom w:val="0"/>
      <w:divBdr>
        <w:top w:val="none" w:sz="0" w:space="0" w:color="auto"/>
        <w:left w:val="none" w:sz="0" w:space="0" w:color="auto"/>
        <w:bottom w:val="none" w:sz="0" w:space="0" w:color="auto"/>
        <w:right w:val="none" w:sz="0" w:space="0" w:color="auto"/>
      </w:divBdr>
    </w:div>
    <w:div w:id="899242507">
      <w:bodyDiv w:val="1"/>
      <w:marLeft w:val="0"/>
      <w:marRight w:val="0"/>
      <w:marTop w:val="0"/>
      <w:marBottom w:val="0"/>
      <w:divBdr>
        <w:top w:val="none" w:sz="0" w:space="0" w:color="auto"/>
        <w:left w:val="none" w:sz="0" w:space="0" w:color="auto"/>
        <w:bottom w:val="none" w:sz="0" w:space="0" w:color="auto"/>
        <w:right w:val="none" w:sz="0" w:space="0" w:color="auto"/>
      </w:divBdr>
    </w:div>
    <w:div w:id="900597523">
      <w:bodyDiv w:val="1"/>
      <w:marLeft w:val="0"/>
      <w:marRight w:val="0"/>
      <w:marTop w:val="0"/>
      <w:marBottom w:val="0"/>
      <w:divBdr>
        <w:top w:val="none" w:sz="0" w:space="0" w:color="auto"/>
        <w:left w:val="none" w:sz="0" w:space="0" w:color="auto"/>
        <w:bottom w:val="none" w:sz="0" w:space="0" w:color="auto"/>
        <w:right w:val="none" w:sz="0" w:space="0" w:color="auto"/>
      </w:divBdr>
    </w:div>
    <w:div w:id="900675025">
      <w:bodyDiv w:val="1"/>
      <w:marLeft w:val="0"/>
      <w:marRight w:val="0"/>
      <w:marTop w:val="0"/>
      <w:marBottom w:val="0"/>
      <w:divBdr>
        <w:top w:val="none" w:sz="0" w:space="0" w:color="auto"/>
        <w:left w:val="none" w:sz="0" w:space="0" w:color="auto"/>
        <w:bottom w:val="none" w:sz="0" w:space="0" w:color="auto"/>
        <w:right w:val="none" w:sz="0" w:space="0" w:color="auto"/>
      </w:divBdr>
    </w:div>
    <w:div w:id="922491745">
      <w:bodyDiv w:val="1"/>
      <w:marLeft w:val="0"/>
      <w:marRight w:val="0"/>
      <w:marTop w:val="0"/>
      <w:marBottom w:val="0"/>
      <w:divBdr>
        <w:top w:val="none" w:sz="0" w:space="0" w:color="auto"/>
        <w:left w:val="none" w:sz="0" w:space="0" w:color="auto"/>
        <w:bottom w:val="none" w:sz="0" w:space="0" w:color="auto"/>
        <w:right w:val="none" w:sz="0" w:space="0" w:color="auto"/>
      </w:divBdr>
    </w:div>
    <w:div w:id="928395302">
      <w:bodyDiv w:val="1"/>
      <w:marLeft w:val="0"/>
      <w:marRight w:val="0"/>
      <w:marTop w:val="0"/>
      <w:marBottom w:val="0"/>
      <w:divBdr>
        <w:top w:val="none" w:sz="0" w:space="0" w:color="auto"/>
        <w:left w:val="none" w:sz="0" w:space="0" w:color="auto"/>
        <w:bottom w:val="none" w:sz="0" w:space="0" w:color="auto"/>
        <w:right w:val="none" w:sz="0" w:space="0" w:color="auto"/>
      </w:divBdr>
    </w:div>
    <w:div w:id="929856393">
      <w:bodyDiv w:val="1"/>
      <w:marLeft w:val="0"/>
      <w:marRight w:val="0"/>
      <w:marTop w:val="0"/>
      <w:marBottom w:val="0"/>
      <w:divBdr>
        <w:top w:val="none" w:sz="0" w:space="0" w:color="auto"/>
        <w:left w:val="none" w:sz="0" w:space="0" w:color="auto"/>
        <w:bottom w:val="none" w:sz="0" w:space="0" w:color="auto"/>
        <w:right w:val="none" w:sz="0" w:space="0" w:color="auto"/>
      </w:divBdr>
    </w:div>
    <w:div w:id="937517338">
      <w:bodyDiv w:val="1"/>
      <w:marLeft w:val="0"/>
      <w:marRight w:val="0"/>
      <w:marTop w:val="0"/>
      <w:marBottom w:val="0"/>
      <w:divBdr>
        <w:top w:val="none" w:sz="0" w:space="0" w:color="auto"/>
        <w:left w:val="none" w:sz="0" w:space="0" w:color="auto"/>
        <w:bottom w:val="none" w:sz="0" w:space="0" w:color="auto"/>
        <w:right w:val="none" w:sz="0" w:space="0" w:color="auto"/>
      </w:divBdr>
    </w:div>
    <w:div w:id="944582362">
      <w:bodyDiv w:val="1"/>
      <w:marLeft w:val="0"/>
      <w:marRight w:val="0"/>
      <w:marTop w:val="0"/>
      <w:marBottom w:val="0"/>
      <w:divBdr>
        <w:top w:val="none" w:sz="0" w:space="0" w:color="auto"/>
        <w:left w:val="none" w:sz="0" w:space="0" w:color="auto"/>
        <w:bottom w:val="none" w:sz="0" w:space="0" w:color="auto"/>
        <w:right w:val="none" w:sz="0" w:space="0" w:color="auto"/>
      </w:divBdr>
    </w:div>
    <w:div w:id="945887408">
      <w:bodyDiv w:val="1"/>
      <w:marLeft w:val="0"/>
      <w:marRight w:val="0"/>
      <w:marTop w:val="0"/>
      <w:marBottom w:val="0"/>
      <w:divBdr>
        <w:top w:val="none" w:sz="0" w:space="0" w:color="auto"/>
        <w:left w:val="none" w:sz="0" w:space="0" w:color="auto"/>
        <w:bottom w:val="none" w:sz="0" w:space="0" w:color="auto"/>
        <w:right w:val="none" w:sz="0" w:space="0" w:color="auto"/>
      </w:divBdr>
    </w:div>
    <w:div w:id="956788664">
      <w:bodyDiv w:val="1"/>
      <w:marLeft w:val="0"/>
      <w:marRight w:val="0"/>
      <w:marTop w:val="0"/>
      <w:marBottom w:val="0"/>
      <w:divBdr>
        <w:top w:val="none" w:sz="0" w:space="0" w:color="auto"/>
        <w:left w:val="none" w:sz="0" w:space="0" w:color="auto"/>
        <w:bottom w:val="none" w:sz="0" w:space="0" w:color="auto"/>
        <w:right w:val="none" w:sz="0" w:space="0" w:color="auto"/>
      </w:divBdr>
    </w:div>
    <w:div w:id="968513313">
      <w:bodyDiv w:val="1"/>
      <w:marLeft w:val="0"/>
      <w:marRight w:val="0"/>
      <w:marTop w:val="0"/>
      <w:marBottom w:val="0"/>
      <w:divBdr>
        <w:top w:val="none" w:sz="0" w:space="0" w:color="auto"/>
        <w:left w:val="none" w:sz="0" w:space="0" w:color="auto"/>
        <w:bottom w:val="none" w:sz="0" w:space="0" w:color="auto"/>
        <w:right w:val="none" w:sz="0" w:space="0" w:color="auto"/>
      </w:divBdr>
    </w:div>
    <w:div w:id="969549792">
      <w:bodyDiv w:val="1"/>
      <w:marLeft w:val="0"/>
      <w:marRight w:val="0"/>
      <w:marTop w:val="0"/>
      <w:marBottom w:val="0"/>
      <w:divBdr>
        <w:top w:val="none" w:sz="0" w:space="0" w:color="auto"/>
        <w:left w:val="none" w:sz="0" w:space="0" w:color="auto"/>
        <w:bottom w:val="none" w:sz="0" w:space="0" w:color="auto"/>
        <w:right w:val="none" w:sz="0" w:space="0" w:color="auto"/>
      </w:divBdr>
    </w:div>
    <w:div w:id="970744259">
      <w:bodyDiv w:val="1"/>
      <w:marLeft w:val="0"/>
      <w:marRight w:val="0"/>
      <w:marTop w:val="0"/>
      <w:marBottom w:val="0"/>
      <w:divBdr>
        <w:top w:val="none" w:sz="0" w:space="0" w:color="auto"/>
        <w:left w:val="none" w:sz="0" w:space="0" w:color="auto"/>
        <w:bottom w:val="none" w:sz="0" w:space="0" w:color="auto"/>
        <w:right w:val="none" w:sz="0" w:space="0" w:color="auto"/>
      </w:divBdr>
    </w:div>
    <w:div w:id="972062076">
      <w:bodyDiv w:val="1"/>
      <w:marLeft w:val="0"/>
      <w:marRight w:val="0"/>
      <w:marTop w:val="0"/>
      <w:marBottom w:val="0"/>
      <w:divBdr>
        <w:top w:val="none" w:sz="0" w:space="0" w:color="auto"/>
        <w:left w:val="none" w:sz="0" w:space="0" w:color="auto"/>
        <w:bottom w:val="none" w:sz="0" w:space="0" w:color="auto"/>
        <w:right w:val="none" w:sz="0" w:space="0" w:color="auto"/>
      </w:divBdr>
    </w:div>
    <w:div w:id="987712403">
      <w:bodyDiv w:val="1"/>
      <w:marLeft w:val="0"/>
      <w:marRight w:val="0"/>
      <w:marTop w:val="0"/>
      <w:marBottom w:val="0"/>
      <w:divBdr>
        <w:top w:val="none" w:sz="0" w:space="0" w:color="auto"/>
        <w:left w:val="none" w:sz="0" w:space="0" w:color="auto"/>
        <w:bottom w:val="none" w:sz="0" w:space="0" w:color="auto"/>
        <w:right w:val="none" w:sz="0" w:space="0" w:color="auto"/>
      </w:divBdr>
    </w:div>
    <w:div w:id="1009139135">
      <w:bodyDiv w:val="1"/>
      <w:marLeft w:val="0"/>
      <w:marRight w:val="0"/>
      <w:marTop w:val="0"/>
      <w:marBottom w:val="0"/>
      <w:divBdr>
        <w:top w:val="none" w:sz="0" w:space="0" w:color="auto"/>
        <w:left w:val="none" w:sz="0" w:space="0" w:color="auto"/>
        <w:bottom w:val="none" w:sz="0" w:space="0" w:color="auto"/>
        <w:right w:val="none" w:sz="0" w:space="0" w:color="auto"/>
      </w:divBdr>
    </w:div>
    <w:div w:id="1016153532">
      <w:bodyDiv w:val="1"/>
      <w:marLeft w:val="0"/>
      <w:marRight w:val="0"/>
      <w:marTop w:val="0"/>
      <w:marBottom w:val="0"/>
      <w:divBdr>
        <w:top w:val="none" w:sz="0" w:space="0" w:color="auto"/>
        <w:left w:val="none" w:sz="0" w:space="0" w:color="auto"/>
        <w:bottom w:val="none" w:sz="0" w:space="0" w:color="auto"/>
        <w:right w:val="none" w:sz="0" w:space="0" w:color="auto"/>
      </w:divBdr>
    </w:div>
    <w:div w:id="1030449519">
      <w:bodyDiv w:val="1"/>
      <w:marLeft w:val="0"/>
      <w:marRight w:val="0"/>
      <w:marTop w:val="0"/>
      <w:marBottom w:val="0"/>
      <w:divBdr>
        <w:top w:val="none" w:sz="0" w:space="0" w:color="auto"/>
        <w:left w:val="none" w:sz="0" w:space="0" w:color="auto"/>
        <w:bottom w:val="none" w:sz="0" w:space="0" w:color="auto"/>
        <w:right w:val="none" w:sz="0" w:space="0" w:color="auto"/>
      </w:divBdr>
    </w:div>
    <w:div w:id="1035040936">
      <w:bodyDiv w:val="1"/>
      <w:marLeft w:val="0"/>
      <w:marRight w:val="0"/>
      <w:marTop w:val="0"/>
      <w:marBottom w:val="0"/>
      <w:divBdr>
        <w:top w:val="none" w:sz="0" w:space="0" w:color="auto"/>
        <w:left w:val="none" w:sz="0" w:space="0" w:color="auto"/>
        <w:bottom w:val="none" w:sz="0" w:space="0" w:color="auto"/>
        <w:right w:val="none" w:sz="0" w:space="0" w:color="auto"/>
      </w:divBdr>
    </w:div>
    <w:div w:id="1049064660">
      <w:bodyDiv w:val="1"/>
      <w:marLeft w:val="0"/>
      <w:marRight w:val="0"/>
      <w:marTop w:val="0"/>
      <w:marBottom w:val="0"/>
      <w:divBdr>
        <w:top w:val="none" w:sz="0" w:space="0" w:color="auto"/>
        <w:left w:val="none" w:sz="0" w:space="0" w:color="auto"/>
        <w:bottom w:val="none" w:sz="0" w:space="0" w:color="auto"/>
        <w:right w:val="none" w:sz="0" w:space="0" w:color="auto"/>
      </w:divBdr>
    </w:div>
    <w:div w:id="1053967725">
      <w:bodyDiv w:val="1"/>
      <w:marLeft w:val="0"/>
      <w:marRight w:val="0"/>
      <w:marTop w:val="0"/>
      <w:marBottom w:val="0"/>
      <w:divBdr>
        <w:top w:val="none" w:sz="0" w:space="0" w:color="auto"/>
        <w:left w:val="none" w:sz="0" w:space="0" w:color="auto"/>
        <w:bottom w:val="none" w:sz="0" w:space="0" w:color="auto"/>
        <w:right w:val="none" w:sz="0" w:space="0" w:color="auto"/>
      </w:divBdr>
    </w:div>
    <w:div w:id="1057626123">
      <w:bodyDiv w:val="1"/>
      <w:marLeft w:val="0"/>
      <w:marRight w:val="0"/>
      <w:marTop w:val="0"/>
      <w:marBottom w:val="0"/>
      <w:divBdr>
        <w:top w:val="none" w:sz="0" w:space="0" w:color="auto"/>
        <w:left w:val="none" w:sz="0" w:space="0" w:color="auto"/>
        <w:bottom w:val="none" w:sz="0" w:space="0" w:color="auto"/>
        <w:right w:val="none" w:sz="0" w:space="0" w:color="auto"/>
      </w:divBdr>
    </w:div>
    <w:div w:id="1061094101">
      <w:bodyDiv w:val="1"/>
      <w:marLeft w:val="0"/>
      <w:marRight w:val="0"/>
      <w:marTop w:val="0"/>
      <w:marBottom w:val="0"/>
      <w:divBdr>
        <w:top w:val="none" w:sz="0" w:space="0" w:color="auto"/>
        <w:left w:val="none" w:sz="0" w:space="0" w:color="auto"/>
        <w:bottom w:val="none" w:sz="0" w:space="0" w:color="auto"/>
        <w:right w:val="none" w:sz="0" w:space="0" w:color="auto"/>
      </w:divBdr>
    </w:div>
    <w:div w:id="1061513942">
      <w:bodyDiv w:val="1"/>
      <w:marLeft w:val="0"/>
      <w:marRight w:val="0"/>
      <w:marTop w:val="0"/>
      <w:marBottom w:val="0"/>
      <w:divBdr>
        <w:top w:val="none" w:sz="0" w:space="0" w:color="auto"/>
        <w:left w:val="none" w:sz="0" w:space="0" w:color="auto"/>
        <w:bottom w:val="none" w:sz="0" w:space="0" w:color="auto"/>
        <w:right w:val="none" w:sz="0" w:space="0" w:color="auto"/>
      </w:divBdr>
    </w:div>
    <w:div w:id="1064110254">
      <w:bodyDiv w:val="1"/>
      <w:marLeft w:val="0"/>
      <w:marRight w:val="0"/>
      <w:marTop w:val="0"/>
      <w:marBottom w:val="0"/>
      <w:divBdr>
        <w:top w:val="none" w:sz="0" w:space="0" w:color="auto"/>
        <w:left w:val="none" w:sz="0" w:space="0" w:color="auto"/>
        <w:bottom w:val="none" w:sz="0" w:space="0" w:color="auto"/>
        <w:right w:val="none" w:sz="0" w:space="0" w:color="auto"/>
      </w:divBdr>
    </w:div>
    <w:div w:id="1071729661">
      <w:bodyDiv w:val="1"/>
      <w:marLeft w:val="0"/>
      <w:marRight w:val="0"/>
      <w:marTop w:val="0"/>
      <w:marBottom w:val="0"/>
      <w:divBdr>
        <w:top w:val="none" w:sz="0" w:space="0" w:color="auto"/>
        <w:left w:val="none" w:sz="0" w:space="0" w:color="auto"/>
        <w:bottom w:val="none" w:sz="0" w:space="0" w:color="auto"/>
        <w:right w:val="none" w:sz="0" w:space="0" w:color="auto"/>
      </w:divBdr>
    </w:div>
    <w:div w:id="1079905294">
      <w:bodyDiv w:val="1"/>
      <w:marLeft w:val="0"/>
      <w:marRight w:val="0"/>
      <w:marTop w:val="0"/>
      <w:marBottom w:val="0"/>
      <w:divBdr>
        <w:top w:val="none" w:sz="0" w:space="0" w:color="auto"/>
        <w:left w:val="none" w:sz="0" w:space="0" w:color="auto"/>
        <w:bottom w:val="none" w:sz="0" w:space="0" w:color="auto"/>
        <w:right w:val="none" w:sz="0" w:space="0" w:color="auto"/>
      </w:divBdr>
    </w:div>
    <w:div w:id="1087923530">
      <w:bodyDiv w:val="1"/>
      <w:marLeft w:val="0"/>
      <w:marRight w:val="0"/>
      <w:marTop w:val="0"/>
      <w:marBottom w:val="0"/>
      <w:divBdr>
        <w:top w:val="none" w:sz="0" w:space="0" w:color="auto"/>
        <w:left w:val="none" w:sz="0" w:space="0" w:color="auto"/>
        <w:bottom w:val="none" w:sz="0" w:space="0" w:color="auto"/>
        <w:right w:val="none" w:sz="0" w:space="0" w:color="auto"/>
      </w:divBdr>
    </w:div>
    <w:div w:id="1093403998">
      <w:bodyDiv w:val="1"/>
      <w:marLeft w:val="0"/>
      <w:marRight w:val="0"/>
      <w:marTop w:val="0"/>
      <w:marBottom w:val="0"/>
      <w:divBdr>
        <w:top w:val="none" w:sz="0" w:space="0" w:color="auto"/>
        <w:left w:val="none" w:sz="0" w:space="0" w:color="auto"/>
        <w:bottom w:val="none" w:sz="0" w:space="0" w:color="auto"/>
        <w:right w:val="none" w:sz="0" w:space="0" w:color="auto"/>
      </w:divBdr>
    </w:div>
    <w:div w:id="1096445482">
      <w:bodyDiv w:val="1"/>
      <w:marLeft w:val="0"/>
      <w:marRight w:val="0"/>
      <w:marTop w:val="0"/>
      <w:marBottom w:val="0"/>
      <w:divBdr>
        <w:top w:val="none" w:sz="0" w:space="0" w:color="auto"/>
        <w:left w:val="none" w:sz="0" w:space="0" w:color="auto"/>
        <w:bottom w:val="none" w:sz="0" w:space="0" w:color="auto"/>
        <w:right w:val="none" w:sz="0" w:space="0" w:color="auto"/>
      </w:divBdr>
    </w:div>
    <w:div w:id="1109348352">
      <w:bodyDiv w:val="1"/>
      <w:marLeft w:val="0"/>
      <w:marRight w:val="0"/>
      <w:marTop w:val="0"/>
      <w:marBottom w:val="0"/>
      <w:divBdr>
        <w:top w:val="none" w:sz="0" w:space="0" w:color="auto"/>
        <w:left w:val="none" w:sz="0" w:space="0" w:color="auto"/>
        <w:bottom w:val="none" w:sz="0" w:space="0" w:color="auto"/>
        <w:right w:val="none" w:sz="0" w:space="0" w:color="auto"/>
      </w:divBdr>
    </w:div>
    <w:div w:id="1111507980">
      <w:bodyDiv w:val="1"/>
      <w:marLeft w:val="0"/>
      <w:marRight w:val="0"/>
      <w:marTop w:val="0"/>
      <w:marBottom w:val="0"/>
      <w:divBdr>
        <w:top w:val="none" w:sz="0" w:space="0" w:color="auto"/>
        <w:left w:val="none" w:sz="0" w:space="0" w:color="auto"/>
        <w:bottom w:val="none" w:sz="0" w:space="0" w:color="auto"/>
        <w:right w:val="none" w:sz="0" w:space="0" w:color="auto"/>
      </w:divBdr>
    </w:div>
    <w:div w:id="1113327833">
      <w:bodyDiv w:val="1"/>
      <w:marLeft w:val="0"/>
      <w:marRight w:val="0"/>
      <w:marTop w:val="0"/>
      <w:marBottom w:val="0"/>
      <w:divBdr>
        <w:top w:val="none" w:sz="0" w:space="0" w:color="auto"/>
        <w:left w:val="none" w:sz="0" w:space="0" w:color="auto"/>
        <w:bottom w:val="none" w:sz="0" w:space="0" w:color="auto"/>
        <w:right w:val="none" w:sz="0" w:space="0" w:color="auto"/>
      </w:divBdr>
    </w:div>
    <w:div w:id="1122697473">
      <w:bodyDiv w:val="1"/>
      <w:marLeft w:val="0"/>
      <w:marRight w:val="0"/>
      <w:marTop w:val="0"/>
      <w:marBottom w:val="0"/>
      <w:divBdr>
        <w:top w:val="none" w:sz="0" w:space="0" w:color="auto"/>
        <w:left w:val="none" w:sz="0" w:space="0" w:color="auto"/>
        <w:bottom w:val="none" w:sz="0" w:space="0" w:color="auto"/>
        <w:right w:val="none" w:sz="0" w:space="0" w:color="auto"/>
      </w:divBdr>
    </w:div>
    <w:div w:id="1124419429">
      <w:bodyDiv w:val="1"/>
      <w:marLeft w:val="0"/>
      <w:marRight w:val="0"/>
      <w:marTop w:val="0"/>
      <w:marBottom w:val="0"/>
      <w:divBdr>
        <w:top w:val="none" w:sz="0" w:space="0" w:color="auto"/>
        <w:left w:val="none" w:sz="0" w:space="0" w:color="auto"/>
        <w:bottom w:val="none" w:sz="0" w:space="0" w:color="auto"/>
        <w:right w:val="none" w:sz="0" w:space="0" w:color="auto"/>
      </w:divBdr>
    </w:div>
    <w:div w:id="1136676281">
      <w:bodyDiv w:val="1"/>
      <w:marLeft w:val="0"/>
      <w:marRight w:val="0"/>
      <w:marTop w:val="0"/>
      <w:marBottom w:val="0"/>
      <w:divBdr>
        <w:top w:val="none" w:sz="0" w:space="0" w:color="auto"/>
        <w:left w:val="none" w:sz="0" w:space="0" w:color="auto"/>
        <w:bottom w:val="none" w:sz="0" w:space="0" w:color="auto"/>
        <w:right w:val="none" w:sz="0" w:space="0" w:color="auto"/>
      </w:divBdr>
    </w:div>
    <w:div w:id="1140924696">
      <w:bodyDiv w:val="1"/>
      <w:marLeft w:val="0"/>
      <w:marRight w:val="0"/>
      <w:marTop w:val="0"/>
      <w:marBottom w:val="0"/>
      <w:divBdr>
        <w:top w:val="none" w:sz="0" w:space="0" w:color="auto"/>
        <w:left w:val="none" w:sz="0" w:space="0" w:color="auto"/>
        <w:bottom w:val="none" w:sz="0" w:space="0" w:color="auto"/>
        <w:right w:val="none" w:sz="0" w:space="0" w:color="auto"/>
      </w:divBdr>
    </w:div>
    <w:div w:id="1183131442">
      <w:bodyDiv w:val="1"/>
      <w:marLeft w:val="0"/>
      <w:marRight w:val="0"/>
      <w:marTop w:val="0"/>
      <w:marBottom w:val="0"/>
      <w:divBdr>
        <w:top w:val="none" w:sz="0" w:space="0" w:color="auto"/>
        <w:left w:val="none" w:sz="0" w:space="0" w:color="auto"/>
        <w:bottom w:val="none" w:sz="0" w:space="0" w:color="auto"/>
        <w:right w:val="none" w:sz="0" w:space="0" w:color="auto"/>
      </w:divBdr>
    </w:div>
    <w:div w:id="1187675623">
      <w:bodyDiv w:val="1"/>
      <w:marLeft w:val="0"/>
      <w:marRight w:val="0"/>
      <w:marTop w:val="0"/>
      <w:marBottom w:val="0"/>
      <w:divBdr>
        <w:top w:val="none" w:sz="0" w:space="0" w:color="auto"/>
        <w:left w:val="none" w:sz="0" w:space="0" w:color="auto"/>
        <w:bottom w:val="none" w:sz="0" w:space="0" w:color="auto"/>
        <w:right w:val="none" w:sz="0" w:space="0" w:color="auto"/>
      </w:divBdr>
    </w:div>
    <w:div w:id="1196119672">
      <w:bodyDiv w:val="1"/>
      <w:marLeft w:val="0"/>
      <w:marRight w:val="0"/>
      <w:marTop w:val="0"/>
      <w:marBottom w:val="0"/>
      <w:divBdr>
        <w:top w:val="none" w:sz="0" w:space="0" w:color="auto"/>
        <w:left w:val="none" w:sz="0" w:space="0" w:color="auto"/>
        <w:bottom w:val="none" w:sz="0" w:space="0" w:color="auto"/>
        <w:right w:val="none" w:sz="0" w:space="0" w:color="auto"/>
      </w:divBdr>
    </w:div>
    <w:div w:id="1202129054">
      <w:bodyDiv w:val="1"/>
      <w:marLeft w:val="0"/>
      <w:marRight w:val="0"/>
      <w:marTop w:val="0"/>
      <w:marBottom w:val="0"/>
      <w:divBdr>
        <w:top w:val="none" w:sz="0" w:space="0" w:color="auto"/>
        <w:left w:val="none" w:sz="0" w:space="0" w:color="auto"/>
        <w:bottom w:val="none" w:sz="0" w:space="0" w:color="auto"/>
        <w:right w:val="none" w:sz="0" w:space="0" w:color="auto"/>
      </w:divBdr>
    </w:div>
    <w:div w:id="1217354535">
      <w:bodyDiv w:val="1"/>
      <w:marLeft w:val="0"/>
      <w:marRight w:val="0"/>
      <w:marTop w:val="0"/>
      <w:marBottom w:val="0"/>
      <w:divBdr>
        <w:top w:val="none" w:sz="0" w:space="0" w:color="auto"/>
        <w:left w:val="none" w:sz="0" w:space="0" w:color="auto"/>
        <w:bottom w:val="none" w:sz="0" w:space="0" w:color="auto"/>
        <w:right w:val="none" w:sz="0" w:space="0" w:color="auto"/>
      </w:divBdr>
    </w:div>
    <w:div w:id="1264193806">
      <w:bodyDiv w:val="1"/>
      <w:marLeft w:val="0"/>
      <w:marRight w:val="0"/>
      <w:marTop w:val="0"/>
      <w:marBottom w:val="0"/>
      <w:divBdr>
        <w:top w:val="none" w:sz="0" w:space="0" w:color="auto"/>
        <w:left w:val="none" w:sz="0" w:space="0" w:color="auto"/>
        <w:bottom w:val="none" w:sz="0" w:space="0" w:color="auto"/>
        <w:right w:val="none" w:sz="0" w:space="0" w:color="auto"/>
      </w:divBdr>
    </w:div>
    <w:div w:id="1278023325">
      <w:bodyDiv w:val="1"/>
      <w:marLeft w:val="0"/>
      <w:marRight w:val="0"/>
      <w:marTop w:val="0"/>
      <w:marBottom w:val="0"/>
      <w:divBdr>
        <w:top w:val="none" w:sz="0" w:space="0" w:color="auto"/>
        <w:left w:val="none" w:sz="0" w:space="0" w:color="auto"/>
        <w:bottom w:val="none" w:sz="0" w:space="0" w:color="auto"/>
        <w:right w:val="none" w:sz="0" w:space="0" w:color="auto"/>
      </w:divBdr>
    </w:div>
    <w:div w:id="1288123696">
      <w:bodyDiv w:val="1"/>
      <w:marLeft w:val="0"/>
      <w:marRight w:val="0"/>
      <w:marTop w:val="0"/>
      <w:marBottom w:val="0"/>
      <w:divBdr>
        <w:top w:val="none" w:sz="0" w:space="0" w:color="auto"/>
        <w:left w:val="none" w:sz="0" w:space="0" w:color="auto"/>
        <w:bottom w:val="none" w:sz="0" w:space="0" w:color="auto"/>
        <w:right w:val="none" w:sz="0" w:space="0" w:color="auto"/>
      </w:divBdr>
    </w:div>
    <w:div w:id="1293638485">
      <w:bodyDiv w:val="1"/>
      <w:marLeft w:val="0"/>
      <w:marRight w:val="0"/>
      <w:marTop w:val="0"/>
      <w:marBottom w:val="0"/>
      <w:divBdr>
        <w:top w:val="none" w:sz="0" w:space="0" w:color="auto"/>
        <w:left w:val="none" w:sz="0" w:space="0" w:color="auto"/>
        <w:bottom w:val="none" w:sz="0" w:space="0" w:color="auto"/>
        <w:right w:val="none" w:sz="0" w:space="0" w:color="auto"/>
      </w:divBdr>
    </w:div>
    <w:div w:id="1305768195">
      <w:bodyDiv w:val="1"/>
      <w:marLeft w:val="0"/>
      <w:marRight w:val="0"/>
      <w:marTop w:val="0"/>
      <w:marBottom w:val="0"/>
      <w:divBdr>
        <w:top w:val="none" w:sz="0" w:space="0" w:color="auto"/>
        <w:left w:val="none" w:sz="0" w:space="0" w:color="auto"/>
        <w:bottom w:val="none" w:sz="0" w:space="0" w:color="auto"/>
        <w:right w:val="none" w:sz="0" w:space="0" w:color="auto"/>
      </w:divBdr>
    </w:div>
    <w:div w:id="1316573261">
      <w:bodyDiv w:val="1"/>
      <w:marLeft w:val="0"/>
      <w:marRight w:val="0"/>
      <w:marTop w:val="0"/>
      <w:marBottom w:val="0"/>
      <w:divBdr>
        <w:top w:val="none" w:sz="0" w:space="0" w:color="auto"/>
        <w:left w:val="none" w:sz="0" w:space="0" w:color="auto"/>
        <w:bottom w:val="none" w:sz="0" w:space="0" w:color="auto"/>
        <w:right w:val="none" w:sz="0" w:space="0" w:color="auto"/>
      </w:divBdr>
    </w:div>
    <w:div w:id="1325010337">
      <w:bodyDiv w:val="1"/>
      <w:marLeft w:val="0"/>
      <w:marRight w:val="0"/>
      <w:marTop w:val="0"/>
      <w:marBottom w:val="0"/>
      <w:divBdr>
        <w:top w:val="none" w:sz="0" w:space="0" w:color="auto"/>
        <w:left w:val="none" w:sz="0" w:space="0" w:color="auto"/>
        <w:bottom w:val="none" w:sz="0" w:space="0" w:color="auto"/>
        <w:right w:val="none" w:sz="0" w:space="0" w:color="auto"/>
      </w:divBdr>
    </w:div>
    <w:div w:id="1325746655">
      <w:bodyDiv w:val="1"/>
      <w:marLeft w:val="0"/>
      <w:marRight w:val="0"/>
      <w:marTop w:val="0"/>
      <w:marBottom w:val="0"/>
      <w:divBdr>
        <w:top w:val="none" w:sz="0" w:space="0" w:color="auto"/>
        <w:left w:val="none" w:sz="0" w:space="0" w:color="auto"/>
        <w:bottom w:val="none" w:sz="0" w:space="0" w:color="auto"/>
        <w:right w:val="none" w:sz="0" w:space="0" w:color="auto"/>
      </w:divBdr>
    </w:div>
    <w:div w:id="1338996072">
      <w:bodyDiv w:val="1"/>
      <w:marLeft w:val="0"/>
      <w:marRight w:val="0"/>
      <w:marTop w:val="0"/>
      <w:marBottom w:val="0"/>
      <w:divBdr>
        <w:top w:val="none" w:sz="0" w:space="0" w:color="auto"/>
        <w:left w:val="none" w:sz="0" w:space="0" w:color="auto"/>
        <w:bottom w:val="none" w:sz="0" w:space="0" w:color="auto"/>
        <w:right w:val="none" w:sz="0" w:space="0" w:color="auto"/>
      </w:divBdr>
    </w:div>
    <w:div w:id="1339697573">
      <w:bodyDiv w:val="1"/>
      <w:marLeft w:val="0"/>
      <w:marRight w:val="0"/>
      <w:marTop w:val="0"/>
      <w:marBottom w:val="0"/>
      <w:divBdr>
        <w:top w:val="none" w:sz="0" w:space="0" w:color="auto"/>
        <w:left w:val="none" w:sz="0" w:space="0" w:color="auto"/>
        <w:bottom w:val="none" w:sz="0" w:space="0" w:color="auto"/>
        <w:right w:val="none" w:sz="0" w:space="0" w:color="auto"/>
      </w:divBdr>
    </w:div>
    <w:div w:id="1343362839">
      <w:bodyDiv w:val="1"/>
      <w:marLeft w:val="0"/>
      <w:marRight w:val="0"/>
      <w:marTop w:val="0"/>
      <w:marBottom w:val="0"/>
      <w:divBdr>
        <w:top w:val="none" w:sz="0" w:space="0" w:color="auto"/>
        <w:left w:val="none" w:sz="0" w:space="0" w:color="auto"/>
        <w:bottom w:val="none" w:sz="0" w:space="0" w:color="auto"/>
        <w:right w:val="none" w:sz="0" w:space="0" w:color="auto"/>
      </w:divBdr>
    </w:div>
    <w:div w:id="1352105718">
      <w:bodyDiv w:val="1"/>
      <w:marLeft w:val="0"/>
      <w:marRight w:val="0"/>
      <w:marTop w:val="0"/>
      <w:marBottom w:val="0"/>
      <w:divBdr>
        <w:top w:val="none" w:sz="0" w:space="0" w:color="auto"/>
        <w:left w:val="none" w:sz="0" w:space="0" w:color="auto"/>
        <w:bottom w:val="none" w:sz="0" w:space="0" w:color="auto"/>
        <w:right w:val="none" w:sz="0" w:space="0" w:color="auto"/>
      </w:divBdr>
    </w:div>
    <w:div w:id="1352608595">
      <w:bodyDiv w:val="1"/>
      <w:marLeft w:val="0"/>
      <w:marRight w:val="0"/>
      <w:marTop w:val="0"/>
      <w:marBottom w:val="0"/>
      <w:divBdr>
        <w:top w:val="none" w:sz="0" w:space="0" w:color="auto"/>
        <w:left w:val="none" w:sz="0" w:space="0" w:color="auto"/>
        <w:bottom w:val="none" w:sz="0" w:space="0" w:color="auto"/>
        <w:right w:val="none" w:sz="0" w:space="0" w:color="auto"/>
      </w:divBdr>
    </w:div>
    <w:div w:id="1353142963">
      <w:bodyDiv w:val="1"/>
      <w:marLeft w:val="0"/>
      <w:marRight w:val="0"/>
      <w:marTop w:val="0"/>
      <w:marBottom w:val="0"/>
      <w:divBdr>
        <w:top w:val="none" w:sz="0" w:space="0" w:color="auto"/>
        <w:left w:val="none" w:sz="0" w:space="0" w:color="auto"/>
        <w:bottom w:val="none" w:sz="0" w:space="0" w:color="auto"/>
        <w:right w:val="none" w:sz="0" w:space="0" w:color="auto"/>
      </w:divBdr>
    </w:div>
    <w:div w:id="1354266030">
      <w:bodyDiv w:val="1"/>
      <w:marLeft w:val="0"/>
      <w:marRight w:val="0"/>
      <w:marTop w:val="0"/>
      <w:marBottom w:val="0"/>
      <w:divBdr>
        <w:top w:val="none" w:sz="0" w:space="0" w:color="auto"/>
        <w:left w:val="none" w:sz="0" w:space="0" w:color="auto"/>
        <w:bottom w:val="none" w:sz="0" w:space="0" w:color="auto"/>
        <w:right w:val="none" w:sz="0" w:space="0" w:color="auto"/>
      </w:divBdr>
    </w:div>
    <w:div w:id="1375809361">
      <w:bodyDiv w:val="1"/>
      <w:marLeft w:val="0"/>
      <w:marRight w:val="0"/>
      <w:marTop w:val="0"/>
      <w:marBottom w:val="0"/>
      <w:divBdr>
        <w:top w:val="none" w:sz="0" w:space="0" w:color="auto"/>
        <w:left w:val="none" w:sz="0" w:space="0" w:color="auto"/>
        <w:bottom w:val="none" w:sz="0" w:space="0" w:color="auto"/>
        <w:right w:val="none" w:sz="0" w:space="0" w:color="auto"/>
      </w:divBdr>
    </w:div>
    <w:div w:id="1378357377">
      <w:bodyDiv w:val="1"/>
      <w:marLeft w:val="0"/>
      <w:marRight w:val="0"/>
      <w:marTop w:val="0"/>
      <w:marBottom w:val="0"/>
      <w:divBdr>
        <w:top w:val="none" w:sz="0" w:space="0" w:color="auto"/>
        <w:left w:val="none" w:sz="0" w:space="0" w:color="auto"/>
        <w:bottom w:val="none" w:sz="0" w:space="0" w:color="auto"/>
        <w:right w:val="none" w:sz="0" w:space="0" w:color="auto"/>
      </w:divBdr>
    </w:div>
    <w:div w:id="1392197690">
      <w:bodyDiv w:val="1"/>
      <w:marLeft w:val="0"/>
      <w:marRight w:val="0"/>
      <w:marTop w:val="0"/>
      <w:marBottom w:val="0"/>
      <w:divBdr>
        <w:top w:val="none" w:sz="0" w:space="0" w:color="auto"/>
        <w:left w:val="none" w:sz="0" w:space="0" w:color="auto"/>
        <w:bottom w:val="none" w:sz="0" w:space="0" w:color="auto"/>
        <w:right w:val="none" w:sz="0" w:space="0" w:color="auto"/>
      </w:divBdr>
    </w:div>
    <w:div w:id="1407070663">
      <w:bodyDiv w:val="1"/>
      <w:marLeft w:val="0"/>
      <w:marRight w:val="0"/>
      <w:marTop w:val="0"/>
      <w:marBottom w:val="0"/>
      <w:divBdr>
        <w:top w:val="none" w:sz="0" w:space="0" w:color="auto"/>
        <w:left w:val="none" w:sz="0" w:space="0" w:color="auto"/>
        <w:bottom w:val="none" w:sz="0" w:space="0" w:color="auto"/>
        <w:right w:val="none" w:sz="0" w:space="0" w:color="auto"/>
      </w:divBdr>
    </w:div>
    <w:div w:id="1441802107">
      <w:bodyDiv w:val="1"/>
      <w:marLeft w:val="0"/>
      <w:marRight w:val="0"/>
      <w:marTop w:val="0"/>
      <w:marBottom w:val="0"/>
      <w:divBdr>
        <w:top w:val="none" w:sz="0" w:space="0" w:color="auto"/>
        <w:left w:val="none" w:sz="0" w:space="0" w:color="auto"/>
        <w:bottom w:val="none" w:sz="0" w:space="0" w:color="auto"/>
        <w:right w:val="none" w:sz="0" w:space="0" w:color="auto"/>
      </w:divBdr>
    </w:div>
    <w:div w:id="1443652891">
      <w:bodyDiv w:val="1"/>
      <w:marLeft w:val="0"/>
      <w:marRight w:val="0"/>
      <w:marTop w:val="0"/>
      <w:marBottom w:val="0"/>
      <w:divBdr>
        <w:top w:val="none" w:sz="0" w:space="0" w:color="auto"/>
        <w:left w:val="none" w:sz="0" w:space="0" w:color="auto"/>
        <w:bottom w:val="none" w:sz="0" w:space="0" w:color="auto"/>
        <w:right w:val="none" w:sz="0" w:space="0" w:color="auto"/>
      </w:divBdr>
    </w:div>
    <w:div w:id="1450010286">
      <w:bodyDiv w:val="1"/>
      <w:marLeft w:val="0"/>
      <w:marRight w:val="0"/>
      <w:marTop w:val="0"/>
      <w:marBottom w:val="0"/>
      <w:divBdr>
        <w:top w:val="none" w:sz="0" w:space="0" w:color="auto"/>
        <w:left w:val="none" w:sz="0" w:space="0" w:color="auto"/>
        <w:bottom w:val="none" w:sz="0" w:space="0" w:color="auto"/>
        <w:right w:val="none" w:sz="0" w:space="0" w:color="auto"/>
      </w:divBdr>
    </w:div>
    <w:div w:id="1456800866">
      <w:bodyDiv w:val="1"/>
      <w:marLeft w:val="0"/>
      <w:marRight w:val="0"/>
      <w:marTop w:val="0"/>
      <w:marBottom w:val="0"/>
      <w:divBdr>
        <w:top w:val="none" w:sz="0" w:space="0" w:color="auto"/>
        <w:left w:val="none" w:sz="0" w:space="0" w:color="auto"/>
        <w:bottom w:val="none" w:sz="0" w:space="0" w:color="auto"/>
        <w:right w:val="none" w:sz="0" w:space="0" w:color="auto"/>
      </w:divBdr>
    </w:div>
    <w:div w:id="1475222539">
      <w:bodyDiv w:val="1"/>
      <w:marLeft w:val="0"/>
      <w:marRight w:val="0"/>
      <w:marTop w:val="0"/>
      <w:marBottom w:val="0"/>
      <w:divBdr>
        <w:top w:val="none" w:sz="0" w:space="0" w:color="auto"/>
        <w:left w:val="none" w:sz="0" w:space="0" w:color="auto"/>
        <w:bottom w:val="none" w:sz="0" w:space="0" w:color="auto"/>
        <w:right w:val="none" w:sz="0" w:space="0" w:color="auto"/>
      </w:divBdr>
    </w:div>
    <w:div w:id="1506552916">
      <w:bodyDiv w:val="1"/>
      <w:marLeft w:val="0"/>
      <w:marRight w:val="0"/>
      <w:marTop w:val="0"/>
      <w:marBottom w:val="0"/>
      <w:divBdr>
        <w:top w:val="none" w:sz="0" w:space="0" w:color="auto"/>
        <w:left w:val="none" w:sz="0" w:space="0" w:color="auto"/>
        <w:bottom w:val="none" w:sz="0" w:space="0" w:color="auto"/>
        <w:right w:val="none" w:sz="0" w:space="0" w:color="auto"/>
      </w:divBdr>
    </w:div>
    <w:div w:id="1526823940">
      <w:bodyDiv w:val="1"/>
      <w:marLeft w:val="0"/>
      <w:marRight w:val="0"/>
      <w:marTop w:val="0"/>
      <w:marBottom w:val="0"/>
      <w:divBdr>
        <w:top w:val="none" w:sz="0" w:space="0" w:color="auto"/>
        <w:left w:val="none" w:sz="0" w:space="0" w:color="auto"/>
        <w:bottom w:val="none" w:sz="0" w:space="0" w:color="auto"/>
        <w:right w:val="none" w:sz="0" w:space="0" w:color="auto"/>
      </w:divBdr>
      <w:divsChild>
        <w:div w:id="887452609">
          <w:marLeft w:val="0"/>
          <w:marRight w:val="0"/>
          <w:marTop w:val="0"/>
          <w:marBottom w:val="0"/>
          <w:divBdr>
            <w:top w:val="none" w:sz="0" w:space="0" w:color="auto"/>
            <w:left w:val="none" w:sz="0" w:space="0" w:color="auto"/>
            <w:bottom w:val="none" w:sz="0" w:space="0" w:color="auto"/>
            <w:right w:val="none" w:sz="0" w:space="0" w:color="auto"/>
          </w:divBdr>
          <w:divsChild>
            <w:div w:id="333460128">
              <w:marLeft w:val="0"/>
              <w:marRight w:val="0"/>
              <w:marTop w:val="450"/>
              <w:marBottom w:val="450"/>
              <w:divBdr>
                <w:top w:val="none" w:sz="0" w:space="0" w:color="auto"/>
                <w:left w:val="none" w:sz="0" w:space="0" w:color="auto"/>
                <w:bottom w:val="none" w:sz="0" w:space="0" w:color="auto"/>
                <w:right w:val="none" w:sz="0" w:space="0" w:color="auto"/>
              </w:divBdr>
              <w:divsChild>
                <w:div w:id="1259561955">
                  <w:marLeft w:val="0"/>
                  <w:marRight w:val="0"/>
                  <w:marTop w:val="0"/>
                  <w:marBottom w:val="0"/>
                  <w:divBdr>
                    <w:top w:val="none" w:sz="0" w:space="0" w:color="auto"/>
                    <w:left w:val="none" w:sz="0" w:space="0" w:color="auto"/>
                    <w:bottom w:val="none" w:sz="0" w:space="0" w:color="auto"/>
                    <w:right w:val="none" w:sz="0" w:space="0" w:color="auto"/>
                  </w:divBdr>
                  <w:divsChild>
                    <w:div w:id="13512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3819">
      <w:bodyDiv w:val="1"/>
      <w:marLeft w:val="0"/>
      <w:marRight w:val="0"/>
      <w:marTop w:val="0"/>
      <w:marBottom w:val="0"/>
      <w:divBdr>
        <w:top w:val="none" w:sz="0" w:space="0" w:color="auto"/>
        <w:left w:val="none" w:sz="0" w:space="0" w:color="auto"/>
        <w:bottom w:val="none" w:sz="0" w:space="0" w:color="auto"/>
        <w:right w:val="none" w:sz="0" w:space="0" w:color="auto"/>
      </w:divBdr>
    </w:div>
    <w:div w:id="1546331570">
      <w:bodyDiv w:val="1"/>
      <w:marLeft w:val="0"/>
      <w:marRight w:val="0"/>
      <w:marTop w:val="0"/>
      <w:marBottom w:val="0"/>
      <w:divBdr>
        <w:top w:val="none" w:sz="0" w:space="0" w:color="auto"/>
        <w:left w:val="none" w:sz="0" w:space="0" w:color="auto"/>
        <w:bottom w:val="none" w:sz="0" w:space="0" w:color="auto"/>
        <w:right w:val="none" w:sz="0" w:space="0" w:color="auto"/>
      </w:divBdr>
    </w:div>
    <w:div w:id="1557857729">
      <w:bodyDiv w:val="1"/>
      <w:marLeft w:val="0"/>
      <w:marRight w:val="0"/>
      <w:marTop w:val="0"/>
      <w:marBottom w:val="0"/>
      <w:divBdr>
        <w:top w:val="none" w:sz="0" w:space="0" w:color="auto"/>
        <w:left w:val="none" w:sz="0" w:space="0" w:color="auto"/>
        <w:bottom w:val="none" w:sz="0" w:space="0" w:color="auto"/>
        <w:right w:val="none" w:sz="0" w:space="0" w:color="auto"/>
      </w:divBdr>
    </w:div>
    <w:div w:id="1566527219">
      <w:bodyDiv w:val="1"/>
      <w:marLeft w:val="0"/>
      <w:marRight w:val="0"/>
      <w:marTop w:val="0"/>
      <w:marBottom w:val="0"/>
      <w:divBdr>
        <w:top w:val="none" w:sz="0" w:space="0" w:color="auto"/>
        <w:left w:val="none" w:sz="0" w:space="0" w:color="auto"/>
        <w:bottom w:val="none" w:sz="0" w:space="0" w:color="auto"/>
        <w:right w:val="none" w:sz="0" w:space="0" w:color="auto"/>
      </w:divBdr>
    </w:div>
    <w:div w:id="1567034031">
      <w:bodyDiv w:val="1"/>
      <w:marLeft w:val="0"/>
      <w:marRight w:val="0"/>
      <w:marTop w:val="0"/>
      <w:marBottom w:val="0"/>
      <w:divBdr>
        <w:top w:val="none" w:sz="0" w:space="0" w:color="auto"/>
        <w:left w:val="none" w:sz="0" w:space="0" w:color="auto"/>
        <w:bottom w:val="none" w:sz="0" w:space="0" w:color="auto"/>
        <w:right w:val="none" w:sz="0" w:space="0" w:color="auto"/>
      </w:divBdr>
    </w:div>
    <w:div w:id="1567110196">
      <w:bodyDiv w:val="1"/>
      <w:marLeft w:val="0"/>
      <w:marRight w:val="0"/>
      <w:marTop w:val="0"/>
      <w:marBottom w:val="0"/>
      <w:divBdr>
        <w:top w:val="none" w:sz="0" w:space="0" w:color="auto"/>
        <w:left w:val="none" w:sz="0" w:space="0" w:color="auto"/>
        <w:bottom w:val="none" w:sz="0" w:space="0" w:color="auto"/>
        <w:right w:val="none" w:sz="0" w:space="0" w:color="auto"/>
      </w:divBdr>
    </w:div>
    <w:div w:id="1579901027">
      <w:bodyDiv w:val="1"/>
      <w:marLeft w:val="0"/>
      <w:marRight w:val="0"/>
      <w:marTop w:val="0"/>
      <w:marBottom w:val="0"/>
      <w:divBdr>
        <w:top w:val="none" w:sz="0" w:space="0" w:color="auto"/>
        <w:left w:val="none" w:sz="0" w:space="0" w:color="auto"/>
        <w:bottom w:val="none" w:sz="0" w:space="0" w:color="auto"/>
        <w:right w:val="none" w:sz="0" w:space="0" w:color="auto"/>
      </w:divBdr>
    </w:div>
    <w:div w:id="1592737072">
      <w:bodyDiv w:val="1"/>
      <w:marLeft w:val="0"/>
      <w:marRight w:val="0"/>
      <w:marTop w:val="0"/>
      <w:marBottom w:val="0"/>
      <w:divBdr>
        <w:top w:val="none" w:sz="0" w:space="0" w:color="auto"/>
        <w:left w:val="none" w:sz="0" w:space="0" w:color="auto"/>
        <w:bottom w:val="none" w:sz="0" w:space="0" w:color="auto"/>
        <w:right w:val="none" w:sz="0" w:space="0" w:color="auto"/>
      </w:divBdr>
    </w:div>
    <w:div w:id="1606110968">
      <w:bodyDiv w:val="1"/>
      <w:marLeft w:val="0"/>
      <w:marRight w:val="0"/>
      <w:marTop w:val="0"/>
      <w:marBottom w:val="0"/>
      <w:divBdr>
        <w:top w:val="none" w:sz="0" w:space="0" w:color="auto"/>
        <w:left w:val="none" w:sz="0" w:space="0" w:color="auto"/>
        <w:bottom w:val="none" w:sz="0" w:space="0" w:color="auto"/>
        <w:right w:val="none" w:sz="0" w:space="0" w:color="auto"/>
      </w:divBdr>
    </w:div>
    <w:div w:id="1620452006">
      <w:bodyDiv w:val="1"/>
      <w:marLeft w:val="0"/>
      <w:marRight w:val="0"/>
      <w:marTop w:val="0"/>
      <w:marBottom w:val="0"/>
      <w:divBdr>
        <w:top w:val="none" w:sz="0" w:space="0" w:color="auto"/>
        <w:left w:val="none" w:sz="0" w:space="0" w:color="auto"/>
        <w:bottom w:val="none" w:sz="0" w:space="0" w:color="auto"/>
        <w:right w:val="none" w:sz="0" w:space="0" w:color="auto"/>
      </w:divBdr>
    </w:div>
    <w:div w:id="1624457900">
      <w:bodyDiv w:val="1"/>
      <w:marLeft w:val="0"/>
      <w:marRight w:val="0"/>
      <w:marTop w:val="0"/>
      <w:marBottom w:val="0"/>
      <w:divBdr>
        <w:top w:val="none" w:sz="0" w:space="0" w:color="auto"/>
        <w:left w:val="none" w:sz="0" w:space="0" w:color="auto"/>
        <w:bottom w:val="none" w:sz="0" w:space="0" w:color="auto"/>
        <w:right w:val="none" w:sz="0" w:space="0" w:color="auto"/>
      </w:divBdr>
    </w:div>
    <w:div w:id="1628051264">
      <w:bodyDiv w:val="1"/>
      <w:marLeft w:val="0"/>
      <w:marRight w:val="0"/>
      <w:marTop w:val="0"/>
      <w:marBottom w:val="0"/>
      <w:divBdr>
        <w:top w:val="none" w:sz="0" w:space="0" w:color="auto"/>
        <w:left w:val="none" w:sz="0" w:space="0" w:color="auto"/>
        <w:bottom w:val="none" w:sz="0" w:space="0" w:color="auto"/>
        <w:right w:val="none" w:sz="0" w:space="0" w:color="auto"/>
      </w:divBdr>
    </w:div>
    <w:div w:id="1629505638">
      <w:bodyDiv w:val="1"/>
      <w:marLeft w:val="0"/>
      <w:marRight w:val="0"/>
      <w:marTop w:val="0"/>
      <w:marBottom w:val="0"/>
      <w:divBdr>
        <w:top w:val="none" w:sz="0" w:space="0" w:color="auto"/>
        <w:left w:val="none" w:sz="0" w:space="0" w:color="auto"/>
        <w:bottom w:val="none" w:sz="0" w:space="0" w:color="auto"/>
        <w:right w:val="none" w:sz="0" w:space="0" w:color="auto"/>
      </w:divBdr>
    </w:div>
    <w:div w:id="1636986785">
      <w:bodyDiv w:val="1"/>
      <w:marLeft w:val="0"/>
      <w:marRight w:val="0"/>
      <w:marTop w:val="0"/>
      <w:marBottom w:val="0"/>
      <w:divBdr>
        <w:top w:val="none" w:sz="0" w:space="0" w:color="auto"/>
        <w:left w:val="none" w:sz="0" w:space="0" w:color="auto"/>
        <w:bottom w:val="none" w:sz="0" w:space="0" w:color="auto"/>
        <w:right w:val="none" w:sz="0" w:space="0" w:color="auto"/>
      </w:divBdr>
    </w:div>
    <w:div w:id="1647471014">
      <w:bodyDiv w:val="1"/>
      <w:marLeft w:val="0"/>
      <w:marRight w:val="0"/>
      <w:marTop w:val="0"/>
      <w:marBottom w:val="0"/>
      <w:divBdr>
        <w:top w:val="none" w:sz="0" w:space="0" w:color="auto"/>
        <w:left w:val="none" w:sz="0" w:space="0" w:color="auto"/>
        <w:bottom w:val="none" w:sz="0" w:space="0" w:color="auto"/>
        <w:right w:val="none" w:sz="0" w:space="0" w:color="auto"/>
      </w:divBdr>
    </w:div>
    <w:div w:id="1653022488">
      <w:bodyDiv w:val="1"/>
      <w:marLeft w:val="0"/>
      <w:marRight w:val="0"/>
      <w:marTop w:val="0"/>
      <w:marBottom w:val="0"/>
      <w:divBdr>
        <w:top w:val="none" w:sz="0" w:space="0" w:color="auto"/>
        <w:left w:val="none" w:sz="0" w:space="0" w:color="auto"/>
        <w:bottom w:val="none" w:sz="0" w:space="0" w:color="auto"/>
        <w:right w:val="none" w:sz="0" w:space="0" w:color="auto"/>
      </w:divBdr>
    </w:div>
    <w:div w:id="1666547019">
      <w:bodyDiv w:val="1"/>
      <w:marLeft w:val="0"/>
      <w:marRight w:val="0"/>
      <w:marTop w:val="0"/>
      <w:marBottom w:val="0"/>
      <w:divBdr>
        <w:top w:val="none" w:sz="0" w:space="0" w:color="auto"/>
        <w:left w:val="none" w:sz="0" w:space="0" w:color="auto"/>
        <w:bottom w:val="none" w:sz="0" w:space="0" w:color="auto"/>
        <w:right w:val="none" w:sz="0" w:space="0" w:color="auto"/>
      </w:divBdr>
    </w:div>
    <w:div w:id="1689939655">
      <w:bodyDiv w:val="1"/>
      <w:marLeft w:val="0"/>
      <w:marRight w:val="0"/>
      <w:marTop w:val="0"/>
      <w:marBottom w:val="0"/>
      <w:divBdr>
        <w:top w:val="none" w:sz="0" w:space="0" w:color="auto"/>
        <w:left w:val="none" w:sz="0" w:space="0" w:color="auto"/>
        <w:bottom w:val="none" w:sz="0" w:space="0" w:color="auto"/>
        <w:right w:val="none" w:sz="0" w:space="0" w:color="auto"/>
      </w:divBdr>
    </w:div>
    <w:div w:id="1696037978">
      <w:bodyDiv w:val="1"/>
      <w:marLeft w:val="0"/>
      <w:marRight w:val="0"/>
      <w:marTop w:val="0"/>
      <w:marBottom w:val="0"/>
      <w:divBdr>
        <w:top w:val="none" w:sz="0" w:space="0" w:color="auto"/>
        <w:left w:val="none" w:sz="0" w:space="0" w:color="auto"/>
        <w:bottom w:val="none" w:sz="0" w:space="0" w:color="auto"/>
        <w:right w:val="none" w:sz="0" w:space="0" w:color="auto"/>
      </w:divBdr>
    </w:div>
    <w:div w:id="1698699769">
      <w:bodyDiv w:val="1"/>
      <w:marLeft w:val="0"/>
      <w:marRight w:val="0"/>
      <w:marTop w:val="0"/>
      <w:marBottom w:val="0"/>
      <w:divBdr>
        <w:top w:val="none" w:sz="0" w:space="0" w:color="auto"/>
        <w:left w:val="none" w:sz="0" w:space="0" w:color="auto"/>
        <w:bottom w:val="none" w:sz="0" w:space="0" w:color="auto"/>
        <w:right w:val="none" w:sz="0" w:space="0" w:color="auto"/>
      </w:divBdr>
    </w:div>
    <w:div w:id="1707440703">
      <w:bodyDiv w:val="1"/>
      <w:marLeft w:val="0"/>
      <w:marRight w:val="0"/>
      <w:marTop w:val="0"/>
      <w:marBottom w:val="0"/>
      <w:divBdr>
        <w:top w:val="none" w:sz="0" w:space="0" w:color="auto"/>
        <w:left w:val="none" w:sz="0" w:space="0" w:color="auto"/>
        <w:bottom w:val="none" w:sz="0" w:space="0" w:color="auto"/>
        <w:right w:val="none" w:sz="0" w:space="0" w:color="auto"/>
      </w:divBdr>
    </w:div>
    <w:div w:id="1711415712">
      <w:bodyDiv w:val="1"/>
      <w:marLeft w:val="0"/>
      <w:marRight w:val="0"/>
      <w:marTop w:val="0"/>
      <w:marBottom w:val="0"/>
      <w:divBdr>
        <w:top w:val="none" w:sz="0" w:space="0" w:color="auto"/>
        <w:left w:val="none" w:sz="0" w:space="0" w:color="auto"/>
        <w:bottom w:val="none" w:sz="0" w:space="0" w:color="auto"/>
        <w:right w:val="none" w:sz="0" w:space="0" w:color="auto"/>
      </w:divBdr>
    </w:div>
    <w:div w:id="1718779474">
      <w:bodyDiv w:val="1"/>
      <w:marLeft w:val="0"/>
      <w:marRight w:val="0"/>
      <w:marTop w:val="0"/>
      <w:marBottom w:val="0"/>
      <w:divBdr>
        <w:top w:val="none" w:sz="0" w:space="0" w:color="auto"/>
        <w:left w:val="none" w:sz="0" w:space="0" w:color="auto"/>
        <w:bottom w:val="none" w:sz="0" w:space="0" w:color="auto"/>
        <w:right w:val="none" w:sz="0" w:space="0" w:color="auto"/>
      </w:divBdr>
    </w:div>
    <w:div w:id="1725562926">
      <w:bodyDiv w:val="1"/>
      <w:marLeft w:val="0"/>
      <w:marRight w:val="0"/>
      <w:marTop w:val="0"/>
      <w:marBottom w:val="0"/>
      <w:divBdr>
        <w:top w:val="none" w:sz="0" w:space="0" w:color="auto"/>
        <w:left w:val="none" w:sz="0" w:space="0" w:color="auto"/>
        <w:bottom w:val="none" w:sz="0" w:space="0" w:color="auto"/>
        <w:right w:val="none" w:sz="0" w:space="0" w:color="auto"/>
      </w:divBdr>
    </w:div>
    <w:div w:id="1729911916">
      <w:bodyDiv w:val="1"/>
      <w:marLeft w:val="0"/>
      <w:marRight w:val="0"/>
      <w:marTop w:val="0"/>
      <w:marBottom w:val="0"/>
      <w:divBdr>
        <w:top w:val="none" w:sz="0" w:space="0" w:color="auto"/>
        <w:left w:val="none" w:sz="0" w:space="0" w:color="auto"/>
        <w:bottom w:val="none" w:sz="0" w:space="0" w:color="auto"/>
        <w:right w:val="none" w:sz="0" w:space="0" w:color="auto"/>
      </w:divBdr>
    </w:div>
    <w:div w:id="1736315758">
      <w:bodyDiv w:val="1"/>
      <w:marLeft w:val="0"/>
      <w:marRight w:val="0"/>
      <w:marTop w:val="0"/>
      <w:marBottom w:val="0"/>
      <w:divBdr>
        <w:top w:val="none" w:sz="0" w:space="0" w:color="auto"/>
        <w:left w:val="none" w:sz="0" w:space="0" w:color="auto"/>
        <w:bottom w:val="none" w:sz="0" w:space="0" w:color="auto"/>
        <w:right w:val="none" w:sz="0" w:space="0" w:color="auto"/>
      </w:divBdr>
    </w:div>
    <w:div w:id="1738240304">
      <w:bodyDiv w:val="1"/>
      <w:marLeft w:val="0"/>
      <w:marRight w:val="0"/>
      <w:marTop w:val="0"/>
      <w:marBottom w:val="0"/>
      <w:divBdr>
        <w:top w:val="none" w:sz="0" w:space="0" w:color="auto"/>
        <w:left w:val="none" w:sz="0" w:space="0" w:color="auto"/>
        <w:bottom w:val="none" w:sz="0" w:space="0" w:color="auto"/>
        <w:right w:val="none" w:sz="0" w:space="0" w:color="auto"/>
      </w:divBdr>
    </w:div>
    <w:div w:id="1752967529">
      <w:bodyDiv w:val="1"/>
      <w:marLeft w:val="0"/>
      <w:marRight w:val="0"/>
      <w:marTop w:val="0"/>
      <w:marBottom w:val="0"/>
      <w:divBdr>
        <w:top w:val="none" w:sz="0" w:space="0" w:color="auto"/>
        <w:left w:val="none" w:sz="0" w:space="0" w:color="auto"/>
        <w:bottom w:val="none" w:sz="0" w:space="0" w:color="auto"/>
        <w:right w:val="none" w:sz="0" w:space="0" w:color="auto"/>
      </w:divBdr>
    </w:div>
    <w:div w:id="1760710601">
      <w:bodyDiv w:val="1"/>
      <w:marLeft w:val="0"/>
      <w:marRight w:val="0"/>
      <w:marTop w:val="0"/>
      <w:marBottom w:val="0"/>
      <w:divBdr>
        <w:top w:val="none" w:sz="0" w:space="0" w:color="auto"/>
        <w:left w:val="none" w:sz="0" w:space="0" w:color="auto"/>
        <w:bottom w:val="none" w:sz="0" w:space="0" w:color="auto"/>
        <w:right w:val="none" w:sz="0" w:space="0" w:color="auto"/>
      </w:divBdr>
    </w:div>
    <w:div w:id="1786533267">
      <w:bodyDiv w:val="1"/>
      <w:marLeft w:val="0"/>
      <w:marRight w:val="0"/>
      <w:marTop w:val="0"/>
      <w:marBottom w:val="0"/>
      <w:divBdr>
        <w:top w:val="none" w:sz="0" w:space="0" w:color="auto"/>
        <w:left w:val="none" w:sz="0" w:space="0" w:color="auto"/>
        <w:bottom w:val="none" w:sz="0" w:space="0" w:color="auto"/>
        <w:right w:val="none" w:sz="0" w:space="0" w:color="auto"/>
      </w:divBdr>
    </w:div>
    <w:div w:id="1802264260">
      <w:bodyDiv w:val="1"/>
      <w:marLeft w:val="0"/>
      <w:marRight w:val="0"/>
      <w:marTop w:val="0"/>
      <w:marBottom w:val="0"/>
      <w:divBdr>
        <w:top w:val="none" w:sz="0" w:space="0" w:color="auto"/>
        <w:left w:val="none" w:sz="0" w:space="0" w:color="auto"/>
        <w:bottom w:val="none" w:sz="0" w:space="0" w:color="auto"/>
        <w:right w:val="none" w:sz="0" w:space="0" w:color="auto"/>
      </w:divBdr>
    </w:div>
    <w:div w:id="1814103208">
      <w:bodyDiv w:val="1"/>
      <w:marLeft w:val="0"/>
      <w:marRight w:val="0"/>
      <w:marTop w:val="0"/>
      <w:marBottom w:val="0"/>
      <w:divBdr>
        <w:top w:val="none" w:sz="0" w:space="0" w:color="auto"/>
        <w:left w:val="none" w:sz="0" w:space="0" w:color="auto"/>
        <w:bottom w:val="none" w:sz="0" w:space="0" w:color="auto"/>
        <w:right w:val="none" w:sz="0" w:space="0" w:color="auto"/>
      </w:divBdr>
    </w:div>
    <w:div w:id="1820220729">
      <w:bodyDiv w:val="1"/>
      <w:marLeft w:val="0"/>
      <w:marRight w:val="0"/>
      <w:marTop w:val="0"/>
      <w:marBottom w:val="0"/>
      <w:divBdr>
        <w:top w:val="none" w:sz="0" w:space="0" w:color="auto"/>
        <w:left w:val="none" w:sz="0" w:space="0" w:color="auto"/>
        <w:bottom w:val="none" w:sz="0" w:space="0" w:color="auto"/>
        <w:right w:val="none" w:sz="0" w:space="0" w:color="auto"/>
      </w:divBdr>
    </w:div>
    <w:div w:id="1822891425">
      <w:bodyDiv w:val="1"/>
      <w:marLeft w:val="0"/>
      <w:marRight w:val="0"/>
      <w:marTop w:val="0"/>
      <w:marBottom w:val="0"/>
      <w:divBdr>
        <w:top w:val="none" w:sz="0" w:space="0" w:color="auto"/>
        <w:left w:val="none" w:sz="0" w:space="0" w:color="auto"/>
        <w:bottom w:val="none" w:sz="0" w:space="0" w:color="auto"/>
        <w:right w:val="none" w:sz="0" w:space="0" w:color="auto"/>
      </w:divBdr>
    </w:div>
    <w:div w:id="1832519884">
      <w:bodyDiv w:val="1"/>
      <w:marLeft w:val="0"/>
      <w:marRight w:val="0"/>
      <w:marTop w:val="0"/>
      <w:marBottom w:val="0"/>
      <w:divBdr>
        <w:top w:val="none" w:sz="0" w:space="0" w:color="auto"/>
        <w:left w:val="none" w:sz="0" w:space="0" w:color="auto"/>
        <w:bottom w:val="none" w:sz="0" w:space="0" w:color="auto"/>
        <w:right w:val="none" w:sz="0" w:space="0" w:color="auto"/>
      </w:divBdr>
    </w:div>
    <w:div w:id="1834101427">
      <w:bodyDiv w:val="1"/>
      <w:marLeft w:val="0"/>
      <w:marRight w:val="0"/>
      <w:marTop w:val="0"/>
      <w:marBottom w:val="0"/>
      <w:divBdr>
        <w:top w:val="none" w:sz="0" w:space="0" w:color="auto"/>
        <w:left w:val="none" w:sz="0" w:space="0" w:color="auto"/>
        <w:bottom w:val="none" w:sz="0" w:space="0" w:color="auto"/>
        <w:right w:val="none" w:sz="0" w:space="0" w:color="auto"/>
      </w:divBdr>
    </w:div>
    <w:div w:id="1849369594">
      <w:bodyDiv w:val="1"/>
      <w:marLeft w:val="0"/>
      <w:marRight w:val="0"/>
      <w:marTop w:val="0"/>
      <w:marBottom w:val="0"/>
      <w:divBdr>
        <w:top w:val="none" w:sz="0" w:space="0" w:color="auto"/>
        <w:left w:val="none" w:sz="0" w:space="0" w:color="auto"/>
        <w:bottom w:val="none" w:sz="0" w:space="0" w:color="auto"/>
        <w:right w:val="none" w:sz="0" w:space="0" w:color="auto"/>
      </w:divBdr>
    </w:div>
    <w:div w:id="1854029446">
      <w:bodyDiv w:val="1"/>
      <w:marLeft w:val="0"/>
      <w:marRight w:val="0"/>
      <w:marTop w:val="0"/>
      <w:marBottom w:val="0"/>
      <w:divBdr>
        <w:top w:val="none" w:sz="0" w:space="0" w:color="auto"/>
        <w:left w:val="none" w:sz="0" w:space="0" w:color="auto"/>
        <w:bottom w:val="none" w:sz="0" w:space="0" w:color="auto"/>
        <w:right w:val="none" w:sz="0" w:space="0" w:color="auto"/>
      </w:divBdr>
    </w:div>
    <w:div w:id="1868524759">
      <w:bodyDiv w:val="1"/>
      <w:marLeft w:val="0"/>
      <w:marRight w:val="0"/>
      <w:marTop w:val="0"/>
      <w:marBottom w:val="0"/>
      <w:divBdr>
        <w:top w:val="none" w:sz="0" w:space="0" w:color="auto"/>
        <w:left w:val="none" w:sz="0" w:space="0" w:color="auto"/>
        <w:bottom w:val="none" w:sz="0" w:space="0" w:color="auto"/>
        <w:right w:val="none" w:sz="0" w:space="0" w:color="auto"/>
      </w:divBdr>
    </w:div>
    <w:div w:id="1869563870">
      <w:bodyDiv w:val="1"/>
      <w:marLeft w:val="0"/>
      <w:marRight w:val="0"/>
      <w:marTop w:val="0"/>
      <w:marBottom w:val="0"/>
      <w:divBdr>
        <w:top w:val="none" w:sz="0" w:space="0" w:color="auto"/>
        <w:left w:val="none" w:sz="0" w:space="0" w:color="auto"/>
        <w:bottom w:val="none" w:sz="0" w:space="0" w:color="auto"/>
        <w:right w:val="none" w:sz="0" w:space="0" w:color="auto"/>
      </w:divBdr>
    </w:div>
    <w:div w:id="1882594364">
      <w:bodyDiv w:val="1"/>
      <w:marLeft w:val="0"/>
      <w:marRight w:val="0"/>
      <w:marTop w:val="0"/>
      <w:marBottom w:val="0"/>
      <w:divBdr>
        <w:top w:val="none" w:sz="0" w:space="0" w:color="auto"/>
        <w:left w:val="none" w:sz="0" w:space="0" w:color="auto"/>
        <w:bottom w:val="none" w:sz="0" w:space="0" w:color="auto"/>
        <w:right w:val="none" w:sz="0" w:space="0" w:color="auto"/>
      </w:divBdr>
    </w:div>
    <w:div w:id="1894149656">
      <w:bodyDiv w:val="1"/>
      <w:marLeft w:val="0"/>
      <w:marRight w:val="0"/>
      <w:marTop w:val="0"/>
      <w:marBottom w:val="0"/>
      <w:divBdr>
        <w:top w:val="none" w:sz="0" w:space="0" w:color="auto"/>
        <w:left w:val="none" w:sz="0" w:space="0" w:color="auto"/>
        <w:bottom w:val="none" w:sz="0" w:space="0" w:color="auto"/>
        <w:right w:val="none" w:sz="0" w:space="0" w:color="auto"/>
      </w:divBdr>
    </w:div>
    <w:div w:id="1894386246">
      <w:bodyDiv w:val="1"/>
      <w:marLeft w:val="0"/>
      <w:marRight w:val="0"/>
      <w:marTop w:val="0"/>
      <w:marBottom w:val="0"/>
      <w:divBdr>
        <w:top w:val="none" w:sz="0" w:space="0" w:color="auto"/>
        <w:left w:val="none" w:sz="0" w:space="0" w:color="auto"/>
        <w:bottom w:val="none" w:sz="0" w:space="0" w:color="auto"/>
        <w:right w:val="none" w:sz="0" w:space="0" w:color="auto"/>
      </w:divBdr>
    </w:div>
    <w:div w:id="1901668713">
      <w:bodyDiv w:val="1"/>
      <w:marLeft w:val="0"/>
      <w:marRight w:val="0"/>
      <w:marTop w:val="0"/>
      <w:marBottom w:val="0"/>
      <w:divBdr>
        <w:top w:val="none" w:sz="0" w:space="0" w:color="auto"/>
        <w:left w:val="none" w:sz="0" w:space="0" w:color="auto"/>
        <w:bottom w:val="none" w:sz="0" w:space="0" w:color="auto"/>
        <w:right w:val="none" w:sz="0" w:space="0" w:color="auto"/>
      </w:divBdr>
    </w:div>
    <w:div w:id="1903637212">
      <w:bodyDiv w:val="1"/>
      <w:marLeft w:val="0"/>
      <w:marRight w:val="0"/>
      <w:marTop w:val="0"/>
      <w:marBottom w:val="0"/>
      <w:divBdr>
        <w:top w:val="none" w:sz="0" w:space="0" w:color="auto"/>
        <w:left w:val="none" w:sz="0" w:space="0" w:color="auto"/>
        <w:bottom w:val="none" w:sz="0" w:space="0" w:color="auto"/>
        <w:right w:val="none" w:sz="0" w:space="0" w:color="auto"/>
      </w:divBdr>
    </w:div>
    <w:div w:id="1916207163">
      <w:bodyDiv w:val="1"/>
      <w:marLeft w:val="0"/>
      <w:marRight w:val="0"/>
      <w:marTop w:val="0"/>
      <w:marBottom w:val="0"/>
      <w:divBdr>
        <w:top w:val="none" w:sz="0" w:space="0" w:color="auto"/>
        <w:left w:val="none" w:sz="0" w:space="0" w:color="auto"/>
        <w:bottom w:val="none" w:sz="0" w:space="0" w:color="auto"/>
        <w:right w:val="none" w:sz="0" w:space="0" w:color="auto"/>
      </w:divBdr>
    </w:div>
    <w:div w:id="1917324681">
      <w:bodyDiv w:val="1"/>
      <w:marLeft w:val="0"/>
      <w:marRight w:val="0"/>
      <w:marTop w:val="0"/>
      <w:marBottom w:val="0"/>
      <w:divBdr>
        <w:top w:val="none" w:sz="0" w:space="0" w:color="auto"/>
        <w:left w:val="none" w:sz="0" w:space="0" w:color="auto"/>
        <w:bottom w:val="none" w:sz="0" w:space="0" w:color="auto"/>
        <w:right w:val="none" w:sz="0" w:space="0" w:color="auto"/>
      </w:divBdr>
    </w:div>
    <w:div w:id="1923101274">
      <w:bodyDiv w:val="1"/>
      <w:marLeft w:val="0"/>
      <w:marRight w:val="0"/>
      <w:marTop w:val="0"/>
      <w:marBottom w:val="0"/>
      <w:divBdr>
        <w:top w:val="none" w:sz="0" w:space="0" w:color="auto"/>
        <w:left w:val="none" w:sz="0" w:space="0" w:color="auto"/>
        <w:bottom w:val="none" w:sz="0" w:space="0" w:color="auto"/>
        <w:right w:val="none" w:sz="0" w:space="0" w:color="auto"/>
      </w:divBdr>
    </w:div>
    <w:div w:id="1929997739">
      <w:bodyDiv w:val="1"/>
      <w:marLeft w:val="0"/>
      <w:marRight w:val="0"/>
      <w:marTop w:val="0"/>
      <w:marBottom w:val="0"/>
      <w:divBdr>
        <w:top w:val="none" w:sz="0" w:space="0" w:color="auto"/>
        <w:left w:val="none" w:sz="0" w:space="0" w:color="auto"/>
        <w:bottom w:val="none" w:sz="0" w:space="0" w:color="auto"/>
        <w:right w:val="none" w:sz="0" w:space="0" w:color="auto"/>
      </w:divBdr>
    </w:div>
    <w:div w:id="1936859222">
      <w:bodyDiv w:val="1"/>
      <w:marLeft w:val="0"/>
      <w:marRight w:val="0"/>
      <w:marTop w:val="0"/>
      <w:marBottom w:val="0"/>
      <w:divBdr>
        <w:top w:val="none" w:sz="0" w:space="0" w:color="auto"/>
        <w:left w:val="none" w:sz="0" w:space="0" w:color="auto"/>
        <w:bottom w:val="none" w:sz="0" w:space="0" w:color="auto"/>
        <w:right w:val="none" w:sz="0" w:space="0" w:color="auto"/>
      </w:divBdr>
    </w:div>
    <w:div w:id="1941140885">
      <w:bodyDiv w:val="1"/>
      <w:marLeft w:val="0"/>
      <w:marRight w:val="0"/>
      <w:marTop w:val="0"/>
      <w:marBottom w:val="0"/>
      <w:divBdr>
        <w:top w:val="none" w:sz="0" w:space="0" w:color="auto"/>
        <w:left w:val="none" w:sz="0" w:space="0" w:color="auto"/>
        <w:bottom w:val="none" w:sz="0" w:space="0" w:color="auto"/>
        <w:right w:val="none" w:sz="0" w:space="0" w:color="auto"/>
      </w:divBdr>
    </w:div>
    <w:div w:id="1941527000">
      <w:bodyDiv w:val="1"/>
      <w:marLeft w:val="0"/>
      <w:marRight w:val="0"/>
      <w:marTop w:val="0"/>
      <w:marBottom w:val="0"/>
      <w:divBdr>
        <w:top w:val="none" w:sz="0" w:space="0" w:color="auto"/>
        <w:left w:val="none" w:sz="0" w:space="0" w:color="auto"/>
        <w:bottom w:val="none" w:sz="0" w:space="0" w:color="auto"/>
        <w:right w:val="none" w:sz="0" w:space="0" w:color="auto"/>
      </w:divBdr>
    </w:div>
    <w:div w:id="1948385863">
      <w:bodyDiv w:val="1"/>
      <w:marLeft w:val="0"/>
      <w:marRight w:val="0"/>
      <w:marTop w:val="0"/>
      <w:marBottom w:val="0"/>
      <w:divBdr>
        <w:top w:val="none" w:sz="0" w:space="0" w:color="auto"/>
        <w:left w:val="none" w:sz="0" w:space="0" w:color="auto"/>
        <w:bottom w:val="none" w:sz="0" w:space="0" w:color="auto"/>
        <w:right w:val="none" w:sz="0" w:space="0" w:color="auto"/>
      </w:divBdr>
    </w:div>
    <w:div w:id="1949578613">
      <w:bodyDiv w:val="1"/>
      <w:marLeft w:val="0"/>
      <w:marRight w:val="0"/>
      <w:marTop w:val="0"/>
      <w:marBottom w:val="0"/>
      <w:divBdr>
        <w:top w:val="none" w:sz="0" w:space="0" w:color="auto"/>
        <w:left w:val="none" w:sz="0" w:space="0" w:color="auto"/>
        <w:bottom w:val="none" w:sz="0" w:space="0" w:color="auto"/>
        <w:right w:val="none" w:sz="0" w:space="0" w:color="auto"/>
      </w:divBdr>
    </w:div>
    <w:div w:id="1954705239">
      <w:bodyDiv w:val="1"/>
      <w:marLeft w:val="0"/>
      <w:marRight w:val="0"/>
      <w:marTop w:val="0"/>
      <w:marBottom w:val="0"/>
      <w:divBdr>
        <w:top w:val="none" w:sz="0" w:space="0" w:color="auto"/>
        <w:left w:val="none" w:sz="0" w:space="0" w:color="auto"/>
        <w:bottom w:val="none" w:sz="0" w:space="0" w:color="auto"/>
        <w:right w:val="none" w:sz="0" w:space="0" w:color="auto"/>
      </w:divBdr>
    </w:div>
    <w:div w:id="1965115443">
      <w:bodyDiv w:val="1"/>
      <w:marLeft w:val="0"/>
      <w:marRight w:val="0"/>
      <w:marTop w:val="0"/>
      <w:marBottom w:val="0"/>
      <w:divBdr>
        <w:top w:val="none" w:sz="0" w:space="0" w:color="auto"/>
        <w:left w:val="none" w:sz="0" w:space="0" w:color="auto"/>
        <w:bottom w:val="none" w:sz="0" w:space="0" w:color="auto"/>
        <w:right w:val="none" w:sz="0" w:space="0" w:color="auto"/>
      </w:divBdr>
    </w:div>
    <w:div w:id="1995915977">
      <w:bodyDiv w:val="1"/>
      <w:marLeft w:val="0"/>
      <w:marRight w:val="0"/>
      <w:marTop w:val="0"/>
      <w:marBottom w:val="0"/>
      <w:divBdr>
        <w:top w:val="none" w:sz="0" w:space="0" w:color="auto"/>
        <w:left w:val="none" w:sz="0" w:space="0" w:color="auto"/>
        <w:bottom w:val="none" w:sz="0" w:space="0" w:color="auto"/>
        <w:right w:val="none" w:sz="0" w:space="0" w:color="auto"/>
      </w:divBdr>
    </w:div>
    <w:div w:id="2010908139">
      <w:bodyDiv w:val="1"/>
      <w:marLeft w:val="0"/>
      <w:marRight w:val="0"/>
      <w:marTop w:val="0"/>
      <w:marBottom w:val="0"/>
      <w:divBdr>
        <w:top w:val="none" w:sz="0" w:space="0" w:color="auto"/>
        <w:left w:val="none" w:sz="0" w:space="0" w:color="auto"/>
        <w:bottom w:val="none" w:sz="0" w:space="0" w:color="auto"/>
        <w:right w:val="none" w:sz="0" w:space="0" w:color="auto"/>
      </w:divBdr>
    </w:div>
    <w:div w:id="2029870326">
      <w:bodyDiv w:val="1"/>
      <w:marLeft w:val="0"/>
      <w:marRight w:val="0"/>
      <w:marTop w:val="0"/>
      <w:marBottom w:val="0"/>
      <w:divBdr>
        <w:top w:val="none" w:sz="0" w:space="0" w:color="auto"/>
        <w:left w:val="none" w:sz="0" w:space="0" w:color="auto"/>
        <w:bottom w:val="none" w:sz="0" w:space="0" w:color="auto"/>
        <w:right w:val="none" w:sz="0" w:space="0" w:color="auto"/>
      </w:divBdr>
    </w:div>
    <w:div w:id="2031906461">
      <w:bodyDiv w:val="1"/>
      <w:marLeft w:val="0"/>
      <w:marRight w:val="0"/>
      <w:marTop w:val="0"/>
      <w:marBottom w:val="0"/>
      <w:divBdr>
        <w:top w:val="none" w:sz="0" w:space="0" w:color="auto"/>
        <w:left w:val="none" w:sz="0" w:space="0" w:color="auto"/>
        <w:bottom w:val="none" w:sz="0" w:space="0" w:color="auto"/>
        <w:right w:val="none" w:sz="0" w:space="0" w:color="auto"/>
      </w:divBdr>
    </w:div>
    <w:div w:id="2034381306">
      <w:bodyDiv w:val="1"/>
      <w:marLeft w:val="0"/>
      <w:marRight w:val="0"/>
      <w:marTop w:val="0"/>
      <w:marBottom w:val="0"/>
      <w:divBdr>
        <w:top w:val="none" w:sz="0" w:space="0" w:color="auto"/>
        <w:left w:val="none" w:sz="0" w:space="0" w:color="auto"/>
        <w:bottom w:val="none" w:sz="0" w:space="0" w:color="auto"/>
        <w:right w:val="none" w:sz="0" w:space="0" w:color="auto"/>
      </w:divBdr>
    </w:div>
    <w:div w:id="2034570612">
      <w:bodyDiv w:val="1"/>
      <w:marLeft w:val="0"/>
      <w:marRight w:val="0"/>
      <w:marTop w:val="0"/>
      <w:marBottom w:val="0"/>
      <w:divBdr>
        <w:top w:val="none" w:sz="0" w:space="0" w:color="auto"/>
        <w:left w:val="none" w:sz="0" w:space="0" w:color="auto"/>
        <w:bottom w:val="none" w:sz="0" w:space="0" w:color="auto"/>
        <w:right w:val="none" w:sz="0" w:space="0" w:color="auto"/>
      </w:divBdr>
    </w:div>
    <w:div w:id="2035499277">
      <w:bodyDiv w:val="1"/>
      <w:marLeft w:val="0"/>
      <w:marRight w:val="0"/>
      <w:marTop w:val="0"/>
      <w:marBottom w:val="0"/>
      <w:divBdr>
        <w:top w:val="none" w:sz="0" w:space="0" w:color="auto"/>
        <w:left w:val="none" w:sz="0" w:space="0" w:color="auto"/>
        <w:bottom w:val="none" w:sz="0" w:space="0" w:color="auto"/>
        <w:right w:val="none" w:sz="0" w:space="0" w:color="auto"/>
      </w:divBdr>
    </w:div>
    <w:div w:id="2036997025">
      <w:bodyDiv w:val="1"/>
      <w:marLeft w:val="0"/>
      <w:marRight w:val="0"/>
      <w:marTop w:val="0"/>
      <w:marBottom w:val="0"/>
      <w:divBdr>
        <w:top w:val="none" w:sz="0" w:space="0" w:color="auto"/>
        <w:left w:val="none" w:sz="0" w:space="0" w:color="auto"/>
        <w:bottom w:val="none" w:sz="0" w:space="0" w:color="auto"/>
        <w:right w:val="none" w:sz="0" w:space="0" w:color="auto"/>
      </w:divBdr>
    </w:div>
    <w:div w:id="2037919910">
      <w:bodyDiv w:val="1"/>
      <w:marLeft w:val="0"/>
      <w:marRight w:val="0"/>
      <w:marTop w:val="0"/>
      <w:marBottom w:val="0"/>
      <w:divBdr>
        <w:top w:val="none" w:sz="0" w:space="0" w:color="auto"/>
        <w:left w:val="none" w:sz="0" w:space="0" w:color="auto"/>
        <w:bottom w:val="none" w:sz="0" w:space="0" w:color="auto"/>
        <w:right w:val="none" w:sz="0" w:space="0" w:color="auto"/>
      </w:divBdr>
    </w:div>
    <w:div w:id="2057192549">
      <w:bodyDiv w:val="1"/>
      <w:marLeft w:val="0"/>
      <w:marRight w:val="0"/>
      <w:marTop w:val="0"/>
      <w:marBottom w:val="0"/>
      <w:divBdr>
        <w:top w:val="none" w:sz="0" w:space="0" w:color="auto"/>
        <w:left w:val="none" w:sz="0" w:space="0" w:color="auto"/>
        <w:bottom w:val="none" w:sz="0" w:space="0" w:color="auto"/>
        <w:right w:val="none" w:sz="0" w:space="0" w:color="auto"/>
      </w:divBdr>
    </w:div>
    <w:div w:id="2078744929">
      <w:bodyDiv w:val="1"/>
      <w:marLeft w:val="0"/>
      <w:marRight w:val="0"/>
      <w:marTop w:val="0"/>
      <w:marBottom w:val="0"/>
      <w:divBdr>
        <w:top w:val="none" w:sz="0" w:space="0" w:color="auto"/>
        <w:left w:val="none" w:sz="0" w:space="0" w:color="auto"/>
        <w:bottom w:val="none" w:sz="0" w:space="0" w:color="auto"/>
        <w:right w:val="none" w:sz="0" w:space="0" w:color="auto"/>
      </w:divBdr>
    </w:div>
    <w:div w:id="2087337645">
      <w:bodyDiv w:val="1"/>
      <w:marLeft w:val="0"/>
      <w:marRight w:val="0"/>
      <w:marTop w:val="0"/>
      <w:marBottom w:val="0"/>
      <w:divBdr>
        <w:top w:val="none" w:sz="0" w:space="0" w:color="auto"/>
        <w:left w:val="none" w:sz="0" w:space="0" w:color="auto"/>
        <w:bottom w:val="none" w:sz="0" w:space="0" w:color="auto"/>
        <w:right w:val="none" w:sz="0" w:space="0" w:color="auto"/>
      </w:divBdr>
    </w:div>
    <w:div w:id="2102990786">
      <w:bodyDiv w:val="1"/>
      <w:marLeft w:val="0"/>
      <w:marRight w:val="0"/>
      <w:marTop w:val="0"/>
      <w:marBottom w:val="0"/>
      <w:divBdr>
        <w:top w:val="none" w:sz="0" w:space="0" w:color="auto"/>
        <w:left w:val="none" w:sz="0" w:space="0" w:color="auto"/>
        <w:bottom w:val="none" w:sz="0" w:space="0" w:color="auto"/>
        <w:right w:val="none" w:sz="0" w:space="0" w:color="auto"/>
      </w:divBdr>
    </w:div>
    <w:div w:id="2110925168">
      <w:bodyDiv w:val="1"/>
      <w:marLeft w:val="0"/>
      <w:marRight w:val="0"/>
      <w:marTop w:val="0"/>
      <w:marBottom w:val="0"/>
      <w:divBdr>
        <w:top w:val="none" w:sz="0" w:space="0" w:color="auto"/>
        <w:left w:val="none" w:sz="0" w:space="0" w:color="auto"/>
        <w:bottom w:val="none" w:sz="0" w:space="0" w:color="auto"/>
        <w:right w:val="none" w:sz="0" w:space="0" w:color="auto"/>
      </w:divBdr>
    </w:div>
    <w:div w:id="2132629606">
      <w:bodyDiv w:val="1"/>
      <w:marLeft w:val="0"/>
      <w:marRight w:val="0"/>
      <w:marTop w:val="0"/>
      <w:marBottom w:val="0"/>
      <w:divBdr>
        <w:top w:val="none" w:sz="0" w:space="0" w:color="auto"/>
        <w:left w:val="none" w:sz="0" w:space="0" w:color="auto"/>
        <w:bottom w:val="none" w:sz="0" w:space="0" w:color="auto"/>
        <w:right w:val="none" w:sz="0" w:space="0" w:color="auto"/>
      </w:divBdr>
    </w:div>
    <w:div w:id="2133328705">
      <w:bodyDiv w:val="1"/>
      <w:marLeft w:val="0"/>
      <w:marRight w:val="0"/>
      <w:marTop w:val="0"/>
      <w:marBottom w:val="0"/>
      <w:divBdr>
        <w:top w:val="none" w:sz="0" w:space="0" w:color="auto"/>
        <w:left w:val="none" w:sz="0" w:space="0" w:color="auto"/>
        <w:bottom w:val="none" w:sz="0" w:space="0" w:color="auto"/>
        <w:right w:val="none" w:sz="0" w:space="0" w:color="auto"/>
      </w:divBdr>
    </w:div>
    <w:div w:id="213578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660B3-798D-4D01-8AE4-A8243A04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3049</Words>
  <Characters>16775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MIMP</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ocastillo</dc:creator>
  <cp:lastModifiedBy>Joel Percy Mitacc Alca</cp:lastModifiedBy>
  <cp:revision>4</cp:revision>
  <cp:lastPrinted>2025-04-23T19:32:00Z</cp:lastPrinted>
  <dcterms:created xsi:type="dcterms:W3CDTF">2025-04-23T19:22:00Z</dcterms:created>
  <dcterms:modified xsi:type="dcterms:W3CDTF">2025-04-23T19:32:00Z</dcterms:modified>
</cp:coreProperties>
</file>